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3D9AC" w14:textId="77777777" w:rsidR="005734B4" w:rsidRPr="00672D03" w:rsidRDefault="005734B4" w:rsidP="005734B4">
      <w:pPr>
        <w:spacing w:after="120" w:line="240" w:lineRule="auto"/>
        <w:rPr>
          <w:rFonts w:cstheme="minorHAnsi"/>
          <w:b/>
        </w:rPr>
      </w:pPr>
      <w:r w:rsidRPr="00D10D1E">
        <w:rPr>
          <w:b/>
          <w:color w:val="7030A0"/>
          <w:sz w:val="36"/>
          <w:szCs w:val="36"/>
        </w:rPr>
        <w:t xml:space="preserve">Telephone Triage: Pediatric: </w:t>
      </w:r>
      <w:r w:rsidRPr="009649D6">
        <w:rPr>
          <w:b/>
          <w:color w:val="7030A0"/>
          <w:sz w:val="36"/>
          <w:szCs w:val="36"/>
        </w:rPr>
        <w:t>Student Guide</w:t>
      </w:r>
    </w:p>
    <w:p w14:paraId="66826CEE" w14:textId="77777777" w:rsidR="005734B4" w:rsidRDefault="005734B4" w:rsidP="005734B4">
      <w:pPr>
        <w:spacing w:after="120" w:line="240" w:lineRule="auto"/>
      </w:pPr>
    </w:p>
    <w:p w14:paraId="3499D14F" w14:textId="77777777" w:rsidR="005734B4" w:rsidRPr="00A06F1A" w:rsidRDefault="00146081" w:rsidP="005734B4">
      <w:pPr>
        <w:spacing w:line="240" w:lineRule="auto"/>
        <w:rPr>
          <w:rFonts w:cstheme="minorHAnsi"/>
        </w:rPr>
      </w:pPr>
      <w:r>
        <w:rPr>
          <w:rFonts w:cstheme="minorHAnsi"/>
        </w:rPr>
        <w:pict w14:anchorId="1B69CE92">
          <v:rect id="_x0000_i1025" style="width:0;height:1.5pt" o:hralign="center" o:hrstd="t" o:hrnoshade="t" o:hr="t" fillcolor="#333" stroked="f"/>
        </w:pict>
      </w:r>
    </w:p>
    <w:p w14:paraId="0BFF9E4B" w14:textId="77777777" w:rsidR="005734B4" w:rsidRPr="005B0BE2" w:rsidRDefault="005734B4" w:rsidP="005734B4">
      <w:pPr>
        <w:spacing w:line="240" w:lineRule="auto"/>
        <w:rPr>
          <w:b/>
        </w:rPr>
      </w:pPr>
      <w:r w:rsidRPr="005B0BE2">
        <w:rPr>
          <w:b/>
        </w:rPr>
        <w:t xml:space="preserve"> Please be sure to complete the </w:t>
      </w:r>
      <w:hyperlink r:id="rId10" w:history="1">
        <w:r w:rsidRPr="005B0BE2">
          <w:rPr>
            <w:rStyle w:val="Hyperlink"/>
            <w:b/>
          </w:rPr>
          <w:t>online evaluation</w:t>
        </w:r>
      </w:hyperlink>
      <w:r w:rsidRPr="005B0BE2">
        <w:rPr>
          <w:b/>
        </w:rPr>
        <w:t xml:space="preserve"> after your simulation session!</w:t>
      </w:r>
    </w:p>
    <w:p w14:paraId="68684782" w14:textId="77777777" w:rsidR="005734B4" w:rsidRPr="00A06F1A" w:rsidRDefault="00146081" w:rsidP="005734B4">
      <w:pPr>
        <w:spacing w:line="240" w:lineRule="auto"/>
        <w:rPr>
          <w:rFonts w:cstheme="minorHAnsi"/>
        </w:rPr>
      </w:pPr>
      <w:r>
        <w:rPr>
          <w:rFonts w:cstheme="minorHAnsi"/>
        </w:rPr>
        <w:pict w14:anchorId="45266F63">
          <v:rect id="_x0000_i1026" style="width:0;height:1.5pt" o:hralign="center" o:hrstd="t" o:hrnoshade="t" o:hr="t" fillcolor="#333" stroked="f"/>
        </w:pict>
      </w:r>
    </w:p>
    <w:p w14:paraId="038C4323" w14:textId="77777777" w:rsidR="005734B4" w:rsidRPr="00A027ED" w:rsidRDefault="005734B4" w:rsidP="005734B4">
      <w:pPr>
        <w:spacing w:after="120" w:line="240" w:lineRule="auto"/>
        <w:rPr>
          <w:rFonts w:cstheme="minorHAnsi"/>
        </w:rPr>
      </w:pPr>
      <w:r>
        <w:t xml:space="preserve"> The </w:t>
      </w:r>
      <w:r w:rsidRPr="00C7615F">
        <w:rPr>
          <w:b/>
        </w:rPr>
        <w:t>purpose</w:t>
      </w:r>
      <w:r>
        <w:t xml:space="preserve"> of this simulation-based activity is to practice a telehealth call that involves triage of a common, non-emergent pediatric health problem, applying a standardized triage protocol while also attending to the full context of family-centered care.</w:t>
      </w:r>
    </w:p>
    <w:p w14:paraId="36F84153" w14:textId="77777777" w:rsidR="005734B4" w:rsidRPr="00A027ED" w:rsidRDefault="00146081" w:rsidP="005734B4">
      <w:pPr>
        <w:spacing w:line="240" w:lineRule="auto"/>
        <w:rPr>
          <w:rFonts w:cstheme="minorHAnsi"/>
        </w:rPr>
      </w:pPr>
      <w:r>
        <w:rPr>
          <w:rFonts w:cstheme="minorHAnsi"/>
        </w:rPr>
        <w:pict w14:anchorId="6E8BF337">
          <v:rect id="_x0000_i1027" style="width:0;height:1.5pt" o:hralign="center" o:hrstd="t" o:hrnoshade="t" o:hr="t" fillcolor="#333" stroked="f"/>
        </w:pict>
      </w:r>
    </w:p>
    <w:p w14:paraId="6CEEDC0D" w14:textId="77777777" w:rsidR="005734B4" w:rsidRPr="00A027ED" w:rsidRDefault="005734B4" w:rsidP="005734B4">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Learning Objectives</w:t>
      </w:r>
    </w:p>
    <w:p w14:paraId="227CC2D4" w14:textId="77777777" w:rsidR="005734B4" w:rsidRPr="00A027ED" w:rsidRDefault="005734B4" w:rsidP="005734B4">
      <w:pPr>
        <w:pStyle w:val="NormalWeb"/>
        <w:rPr>
          <w:rFonts w:asciiTheme="minorHAnsi" w:hAnsiTheme="minorHAnsi" w:cstheme="minorHAnsi"/>
          <w:sz w:val="22"/>
          <w:szCs w:val="22"/>
        </w:rPr>
      </w:pPr>
      <w:r w:rsidRPr="00A027ED">
        <w:rPr>
          <w:rFonts w:asciiTheme="minorHAnsi" w:hAnsiTheme="minorHAnsi" w:cstheme="minorHAnsi"/>
          <w:sz w:val="22"/>
          <w:szCs w:val="22"/>
        </w:rPr>
        <w:t>By the end of this simulation-based experience, the learner will be able to…</w:t>
      </w:r>
    </w:p>
    <w:p w14:paraId="274B0C45" w14:textId="77777777" w:rsidR="005734B4" w:rsidRPr="00A027ED" w:rsidRDefault="005734B4" w:rsidP="005734B4">
      <w:pPr>
        <w:pStyle w:val="ListParagraph"/>
        <w:numPr>
          <w:ilvl w:val="0"/>
          <w:numId w:val="1"/>
        </w:numPr>
        <w:spacing w:line="240" w:lineRule="auto"/>
        <w:rPr>
          <w:rFonts w:cstheme="minorHAnsi"/>
        </w:rPr>
      </w:pPr>
      <w:r w:rsidRPr="00A027ED">
        <w:rPr>
          <w:rFonts w:cstheme="minorHAnsi"/>
        </w:rPr>
        <w:t xml:space="preserve">Apply the nursing process to a telehealth encounter concerning a pediatric patient, </w:t>
      </w:r>
      <w:r>
        <w:rPr>
          <w:rFonts w:cstheme="minorHAnsi"/>
        </w:rPr>
        <w:t>with emphasis on</w:t>
      </w:r>
      <w:r w:rsidRPr="00A027ED">
        <w:rPr>
          <w:rFonts w:cstheme="minorHAnsi"/>
        </w:rPr>
        <w:t xml:space="preserve"> assessment and decision-making.</w:t>
      </w:r>
    </w:p>
    <w:p w14:paraId="052270F6" w14:textId="77777777" w:rsidR="005734B4" w:rsidRPr="00A027ED" w:rsidRDefault="005734B4" w:rsidP="005734B4">
      <w:pPr>
        <w:pStyle w:val="ListParagraph"/>
        <w:numPr>
          <w:ilvl w:val="0"/>
          <w:numId w:val="1"/>
        </w:numPr>
        <w:spacing w:line="240" w:lineRule="auto"/>
        <w:rPr>
          <w:rFonts w:cstheme="minorHAnsi"/>
        </w:rPr>
      </w:pPr>
      <w:r w:rsidRPr="00A027ED">
        <w:rPr>
          <w:rFonts w:cstheme="minorHAnsi"/>
        </w:rPr>
        <w:t>Apply the principles of triage and use of a standardized triage protocol to determine the urgency of a pediatric patient’s care needs.</w:t>
      </w:r>
    </w:p>
    <w:p w14:paraId="15544232" w14:textId="77777777" w:rsidR="005734B4" w:rsidRDefault="005734B4" w:rsidP="005734B4">
      <w:pPr>
        <w:pStyle w:val="ListParagraph"/>
        <w:numPr>
          <w:ilvl w:val="0"/>
          <w:numId w:val="1"/>
        </w:numPr>
        <w:spacing w:after="0" w:line="240" w:lineRule="auto"/>
        <w:contextualSpacing w:val="0"/>
        <w:rPr>
          <w:rFonts w:cs="Times New Roman"/>
        </w:rPr>
      </w:pPr>
      <w:r>
        <w:rPr>
          <w:rFonts w:cs="Times New Roman"/>
        </w:rPr>
        <w:t>Use technology to deliver quality patient care via a telehealth patient encounter, using active engagement of the family and integrating principles of privacy and confidentiality.</w:t>
      </w:r>
    </w:p>
    <w:p w14:paraId="5C7C2DD0" w14:textId="77777777" w:rsidR="005734B4" w:rsidRDefault="005734B4" w:rsidP="005734B4">
      <w:pPr>
        <w:pStyle w:val="ListParagraph"/>
        <w:numPr>
          <w:ilvl w:val="0"/>
          <w:numId w:val="1"/>
        </w:numPr>
        <w:spacing w:after="0" w:line="240" w:lineRule="auto"/>
        <w:contextualSpacing w:val="0"/>
        <w:rPr>
          <w:rFonts w:cs="Times New Roman"/>
        </w:rPr>
      </w:pPr>
      <w:r>
        <w:rPr>
          <w:rFonts w:cs="Times New Roman"/>
        </w:rPr>
        <w:t>Use collaborative communication strategies with the family and other healthcare professionals to facilitate optimal patient care.</w:t>
      </w:r>
    </w:p>
    <w:p w14:paraId="22F66080" w14:textId="77777777" w:rsidR="005734B4" w:rsidRPr="00A027ED" w:rsidRDefault="005734B4" w:rsidP="005734B4">
      <w:pPr>
        <w:pStyle w:val="ListParagraph"/>
        <w:numPr>
          <w:ilvl w:val="0"/>
          <w:numId w:val="1"/>
        </w:numPr>
        <w:spacing w:line="240" w:lineRule="auto"/>
        <w:rPr>
          <w:rFonts w:cstheme="minorHAnsi"/>
        </w:rPr>
      </w:pPr>
      <w:r w:rsidRPr="00A027ED">
        <w:rPr>
          <w:rFonts w:cstheme="minorHAnsi"/>
        </w:rPr>
        <w:t>Complete documentation that accurately reflects the process of care (i.e., the call/video interaction), assessment, decision-making, and care delivery.</w:t>
      </w:r>
    </w:p>
    <w:p w14:paraId="60E0E378" w14:textId="77777777" w:rsidR="005734B4" w:rsidRPr="009A19A0" w:rsidRDefault="00146081" w:rsidP="005734B4">
      <w:pPr>
        <w:spacing w:line="240" w:lineRule="auto"/>
        <w:rPr>
          <w:rFonts w:cstheme="minorHAnsi"/>
        </w:rPr>
      </w:pPr>
      <w:r>
        <w:rPr>
          <w:rFonts w:cstheme="minorHAnsi"/>
        </w:rPr>
        <w:pict w14:anchorId="09FE8569">
          <v:rect id="_x0000_i1028" style="width:0;height:1.5pt" o:hralign="center" o:hrstd="t" o:hrnoshade="t" o:hr="t" fillcolor="#333" stroked="f"/>
        </w:pict>
      </w:r>
    </w:p>
    <w:p w14:paraId="2E834BAF" w14:textId="77777777" w:rsidR="005734B4" w:rsidRPr="00A027ED" w:rsidRDefault="005734B4" w:rsidP="005734B4">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 xml:space="preserve">Expectations </w:t>
      </w:r>
    </w:p>
    <w:p w14:paraId="7DFB5149" w14:textId="77777777" w:rsidR="005734B4" w:rsidRPr="00A027ED" w:rsidRDefault="005734B4" w:rsidP="005734B4">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Learners </w:t>
      </w:r>
      <w:proofErr w:type="gramStart"/>
      <w:r w:rsidRPr="00A027ED">
        <w:rPr>
          <w:rFonts w:asciiTheme="minorHAnsi" w:hAnsiTheme="minorHAnsi" w:cstheme="minorHAnsi"/>
          <w:sz w:val="22"/>
          <w:szCs w:val="22"/>
        </w:rPr>
        <w:t>are expected</w:t>
      </w:r>
      <w:proofErr w:type="gramEnd"/>
      <w:r w:rsidRPr="00A027ED">
        <w:rPr>
          <w:rFonts w:asciiTheme="minorHAnsi" w:hAnsiTheme="minorHAnsi" w:cstheme="minorHAnsi"/>
          <w:sz w:val="22"/>
          <w:szCs w:val="22"/>
        </w:rPr>
        <w:t xml:space="preserve"> to arrive having (1) fully reviewed this student guide, (2) completed the assigned readings and videos, and (3) completed the </w:t>
      </w:r>
      <w:r>
        <w:rPr>
          <w:rFonts w:asciiTheme="minorHAnsi" w:hAnsiTheme="minorHAnsi" w:cstheme="minorHAnsi"/>
          <w:sz w:val="22"/>
          <w:szCs w:val="22"/>
        </w:rPr>
        <w:t>Pre-Simulation Questions</w:t>
      </w:r>
      <w:r w:rsidRPr="00A027ED">
        <w:rPr>
          <w:rFonts w:asciiTheme="minorHAnsi" w:hAnsiTheme="minorHAnsi" w:cstheme="minorHAnsi"/>
          <w:sz w:val="22"/>
          <w:szCs w:val="22"/>
        </w:rPr>
        <w:t xml:space="preserve">. All students are expected to have the “Rash, Child” triage protocol ready to use (if assigned the nurse role) or follow along (if an observer) and the Documentation Practice form to complete at the end of the scenario. Students </w:t>
      </w:r>
      <w:proofErr w:type="gramStart"/>
      <w:r w:rsidRPr="00A027ED">
        <w:rPr>
          <w:rFonts w:asciiTheme="minorHAnsi" w:hAnsiTheme="minorHAnsi" w:cstheme="minorHAnsi"/>
          <w:sz w:val="22"/>
          <w:szCs w:val="22"/>
        </w:rPr>
        <w:t>are also expected</w:t>
      </w:r>
      <w:proofErr w:type="gramEnd"/>
      <w:r w:rsidRPr="00A027ED">
        <w:rPr>
          <w:rFonts w:asciiTheme="minorHAnsi" w:hAnsiTheme="minorHAnsi" w:cstheme="minorHAnsi"/>
          <w:sz w:val="22"/>
          <w:szCs w:val="22"/>
        </w:rPr>
        <w:t xml:space="preserve"> to have the </w:t>
      </w:r>
      <w:r w:rsidRPr="00A233D9">
        <w:rPr>
          <w:rFonts w:asciiTheme="minorHAnsi" w:hAnsiTheme="minorHAnsi" w:cstheme="minorHAnsi"/>
          <w:sz w:val="22"/>
          <w:szCs w:val="22"/>
        </w:rPr>
        <w:t>Student Observer Form</w:t>
      </w:r>
      <w:r w:rsidRPr="00A027ED">
        <w:rPr>
          <w:rFonts w:asciiTheme="minorHAnsi" w:hAnsiTheme="minorHAnsi" w:cstheme="minorHAnsi"/>
          <w:sz w:val="22"/>
          <w:szCs w:val="22"/>
        </w:rPr>
        <w:t xml:space="preserve"> to complete should they be assigned that role.</w:t>
      </w:r>
    </w:p>
    <w:p w14:paraId="2D6A601F" w14:textId="77777777" w:rsidR="005734B4" w:rsidRPr="00A027ED" w:rsidRDefault="005734B4" w:rsidP="005734B4">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The clinical scenario will be a telephone triage call to the parent of an </w:t>
      </w:r>
      <w:proofErr w:type="gramStart"/>
      <w:r w:rsidRPr="00A027ED">
        <w:rPr>
          <w:rFonts w:asciiTheme="minorHAnsi" w:hAnsiTheme="minorHAnsi" w:cstheme="minorHAnsi"/>
          <w:sz w:val="22"/>
          <w:szCs w:val="22"/>
        </w:rPr>
        <w:t>11 month old</w:t>
      </w:r>
      <w:proofErr w:type="gramEnd"/>
      <w:r w:rsidRPr="00A027ED">
        <w:rPr>
          <w:rFonts w:asciiTheme="minorHAnsi" w:hAnsiTheme="minorHAnsi" w:cstheme="minorHAnsi"/>
          <w:sz w:val="22"/>
          <w:szCs w:val="22"/>
        </w:rPr>
        <w:t xml:space="preserve"> girl. The parent is calling to ask you about the child’s rash and fever. Normally, you would review the patient’s chart before returning the call, but for this scenario, we will assume that has been done and you have learned that the patient is healthy, has no known conditions, and is developing appropriately. The student playing the nurse will call the parent and apply the 10 steps for telephone triage (see </w:t>
      </w:r>
      <w:r w:rsidRPr="00A233D9">
        <w:rPr>
          <w:rFonts w:asciiTheme="minorHAnsi" w:hAnsiTheme="minorHAnsi" w:cstheme="minorHAnsi"/>
          <w:i/>
          <w:sz w:val="22"/>
          <w:szCs w:val="22"/>
        </w:rPr>
        <w:t>Preparation</w:t>
      </w:r>
      <w:r w:rsidRPr="00A027ED">
        <w:rPr>
          <w:rFonts w:asciiTheme="minorHAnsi" w:hAnsiTheme="minorHAnsi" w:cstheme="minorHAnsi"/>
          <w:sz w:val="22"/>
          <w:szCs w:val="22"/>
        </w:rPr>
        <w:t xml:space="preserve"> below). You will use the pediatric rash triage protocol (see below) but may ask additional questions as you see fit. After you have collected the assessment data, you will end the phone call by letting the parent know that you will speak with the provider and call back. You will give an SBAR report to the provider, and </w:t>
      </w:r>
      <w:r w:rsidRPr="00A027ED">
        <w:rPr>
          <w:rFonts w:asciiTheme="minorHAnsi" w:hAnsiTheme="minorHAnsi" w:cstheme="minorHAnsi"/>
          <w:sz w:val="22"/>
          <w:szCs w:val="22"/>
        </w:rPr>
        <w:lastRenderedPageBreak/>
        <w:t>then call back the parent with instructions as given by the provider. Immediately after the call, everyone will have 5 minutes to document the encounter.</w:t>
      </w:r>
    </w:p>
    <w:p w14:paraId="64F64FD0" w14:textId="77777777" w:rsidR="005734B4" w:rsidRPr="00A027ED" w:rsidRDefault="005734B4" w:rsidP="005734B4">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The </w:t>
      </w:r>
      <w:r>
        <w:rPr>
          <w:rFonts w:asciiTheme="minorHAnsi" w:hAnsiTheme="minorHAnsi" w:cstheme="minorHAnsi"/>
          <w:sz w:val="22"/>
          <w:szCs w:val="22"/>
        </w:rPr>
        <w:t>brief</w:t>
      </w:r>
      <w:r w:rsidRPr="00A027ED">
        <w:rPr>
          <w:rFonts w:asciiTheme="minorHAnsi" w:hAnsiTheme="minorHAnsi" w:cstheme="minorHAnsi"/>
          <w:sz w:val="22"/>
          <w:szCs w:val="22"/>
        </w:rPr>
        <w:t>ing, scenario, and debriefing will take about 60</w:t>
      </w:r>
      <w:r>
        <w:rPr>
          <w:rFonts w:asciiTheme="minorHAnsi" w:hAnsiTheme="minorHAnsi" w:cstheme="minorHAnsi"/>
          <w:sz w:val="22"/>
          <w:szCs w:val="22"/>
        </w:rPr>
        <w:t>-90</w:t>
      </w:r>
      <w:r w:rsidRPr="00A027ED">
        <w:rPr>
          <w:rFonts w:asciiTheme="minorHAnsi" w:hAnsiTheme="minorHAnsi" w:cstheme="minorHAnsi"/>
          <w:sz w:val="22"/>
          <w:szCs w:val="22"/>
        </w:rPr>
        <w:t xml:space="preserve"> minutes.</w:t>
      </w:r>
    </w:p>
    <w:p w14:paraId="5860D480" w14:textId="77777777" w:rsidR="005734B4" w:rsidRPr="00BB7C99" w:rsidRDefault="00146081" w:rsidP="005734B4">
      <w:pPr>
        <w:spacing w:line="240" w:lineRule="auto"/>
        <w:rPr>
          <w:rFonts w:cstheme="minorHAnsi"/>
        </w:rPr>
      </w:pPr>
      <w:r>
        <w:rPr>
          <w:rFonts w:cstheme="minorHAnsi"/>
        </w:rPr>
        <w:pict w14:anchorId="0450CD83">
          <v:rect id="_x0000_i1029" style="width:0;height:1.5pt" o:hralign="center" o:hrstd="t" o:hrnoshade="t" o:hr="t" fillcolor="#333" stroked="f"/>
        </w:pict>
      </w:r>
    </w:p>
    <w:p w14:paraId="15C50898" w14:textId="77777777" w:rsidR="005734B4" w:rsidRPr="00A027ED" w:rsidRDefault="005734B4" w:rsidP="005734B4">
      <w:pPr>
        <w:pStyle w:val="NormalWeb"/>
        <w:spacing w:before="0" w:beforeAutospacing="0" w:after="0" w:afterAutospacing="0"/>
        <w:rPr>
          <w:rFonts w:asciiTheme="minorHAnsi" w:hAnsiTheme="minorHAnsi" w:cstheme="minorHAnsi"/>
          <w:sz w:val="22"/>
          <w:szCs w:val="22"/>
        </w:rPr>
      </w:pPr>
      <w:r w:rsidRPr="00A027ED">
        <w:rPr>
          <w:rStyle w:val="Strong"/>
          <w:rFonts w:asciiTheme="minorHAnsi" w:hAnsiTheme="minorHAnsi" w:cstheme="minorHAnsi"/>
          <w:sz w:val="22"/>
          <w:szCs w:val="22"/>
        </w:rPr>
        <w:t>Topics</w:t>
      </w:r>
    </w:p>
    <w:p w14:paraId="42E77DBE" w14:textId="77777777" w:rsidR="005734B4" w:rsidRPr="00A027ED" w:rsidRDefault="005734B4" w:rsidP="005734B4">
      <w:pPr>
        <w:numPr>
          <w:ilvl w:val="0"/>
          <w:numId w:val="2"/>
        </w:numPr>
        <w:spacing w:after="0" w:line="240" w:lineRule="auto"/>
        <w:rPr>
          <w:rFonts w:cstheme="minorHAnsi"/>
        </w:rPr>
      </w:pPr>
      <w:r w:rsidRPr="00A027ED">
        <w:rPr>
          <w:rFonts w:cstheme="minorHAnsi"/>
        </w:rPr>
        <w:t>Telehealth nursing practice</w:t>
      </w:r>
    </w:p>
    <w:p w14:paraId="45CFC9A6" w14:textId="77777777" w:rsidR="005734B4" w:rsidRPr="00A027ED" w:rsidRDefault="005734B4" w:rsidP="005734B4">
      <w:pPr>
        <w:numPr>
          <w:ilvl w:val="0"/>
          <w:numId w:val="2"/>
        </w:numPr>
        <w:spacing w:after="0" w:line="240" w:lineRule="auto"/>
        <w:rPr>
          <w:rFonts w:cstheme="minorHAnsi"/>
        </w:rPr>
      </w:pPr>
      <w:r w:rsidRPr="00A027ED">
        <w:rPr>
          <w:rFonts w:cstheme="minorHAnsi"/>
        </w:rPr>
        <w:t>Telephone triage</w:t>
      </w:r>
      <w:bookmarkStart w:id="0" w:name="_GoBack"/>
      <w:bookmarkEnd w:id="0"/>
    </w:p>
    <w:p w14:paraId="4F77C729" w14:textId="77777777" w:rsidR="005734B4" w:rsidRPr="00A027ED" w:rsidRDefault="005734B4" w:rsidP="005734B4">
      <w:pPr>
        <w:numPr>
          <w:ilvl w:val="0"/>
          <w:numId w:val="2"/>
        </w:numPr>
        <w:spacing w:before="100" w:beforeAutospacing="1" w:after="100" w:afterAutospacing="1" w:line="240" w:lineRule="auto"/>
        <w:rPr>
          <w:rFonts w:cstheme="minorHAnsi"/>
        </w:rPr>
      </w:pPr>
      <w:r w:rsidRPr="00A027ED">
        <w:rPr>
          <w:rFonts w:cstheme="minorHAnsi"/>
        </w:rPr>
        <w:t>Triage protocols</w:t>
      </w:r>
    </w:p>
    <w:p w14:paraId="41205247" w14:textId="77777777" w:rsidR="005734B4" w:rsidRPr="00A027ED" w:rsidRDefault="005734B4" w:rsidP="005734B4">
      <w:pPr>
        <w:numPr>
          <w:ilvl w:val="0"/>
          <w:numId w:val="2"/>
        </w:numPr>
        <w:spacing w:before="100" w:beforeAutospacing="1" w:after="100" w:afterAutospacing="1" w:line="240" w:lineRule="auto"/>
        <w:rPr>
          <w:rFonts w:cstheme="minorHAnsi"/>
        </w:rPr>
      </w:pPr>
      <w:r w:rsidRPr="00A027ED">
        <w:rPr>
          <w:rFonts w:cstheme="minorHAnsi"/>
        </w:rPr>
        <w:t>Pediatric rash</w:t>
      </w:r>
    </w:p>
    <w:p w14:paraId="1001343B" w14:textId="77777777" w:rsidR="005734B4" w:rsidRPr="00A027ED" w:rsidRDefault="005734B4" w:rsidP="005734B4">
      <w:pPr>
        <w:numPr>
          <w:ilvl w:val="0"/>
          <w:numId w:val="2"/>
        </w:numPr>
        <w:spacing w:before="100" w:beforeAutospacing="1" w:after="100" w:afterAutospacing="1" w:line="240" w:lineRule="auto"/>
        <w:rPr>
          <w:rFonts w:cstheme="minorHAnsi"/>
        </w:rPr>
      </w:pPr>
      <w:r w:rsidRPr="00A027ED">
        <w:rPr>
          <w:rFonts w:cstheme="minorHAnsi"/>
        </w:rPr>
        <w:t>Family-centered care</w:t>
      </w:r>
    </w:p>
    <w:p w14:paraId="193D6506" w14:textId="77777777" w:rsidR="005734B4" w:rsidRPr="00A027ED" w:rsidRDefault="005734B4" w:rsidP="005734B4">
      <w:pPr>
        <w:numPr>
          <w:ilvl w:val="0"/>
          <w:numId w:val="2"/>
        </w:numPr>
        <w:spacing w:before="100" w:beforeAutospacing="1" w:after="100" w:afterAutospacing="1" w:line="240" w:lineRule="auto"/>
        <w:rPr>
          <w:rFonts w:cstheme="minorHAnsi"/>
        </w:rPr>
      </w:pPr>
      <w:r w:rsidRPr="00A027ED">
        <w:rPr>
          <w:rFonts w:cstheme="minorHAnsi"/>
        </w:rPr>
        <w:t>SBAR communication</w:t>
      </w:r>
    </w:p>
    <w:p w14:paraId="63594363" w14:textId="77777777" w:rsidR="005734B4" w:rsidRPr="00BB7C99" w:rsidRDefault="00146081" w:rsidP="005734B4">
      <w:pPr>
        <w:spacing w:line="240" w:lineRule="auto"/>
        <w:rPr>
          <w:rFonts w:cstheme="minorHAnsi"/>
        </w:rPr>
      </w:pPr>
      <w:r>
        <w:rPr>
          <w:rFonts w:cstheme="minorHAnsi"/>
        </w:rPr>
        <w:pict w14:anchorId="2AE8CF31">
          <v:rect id="_x0000_i1030" style="width:0;height:1.5pt" o:hralign="center" o:hrstd="t" o:hrnoshade="t" o:hr="t" fillcolor="#333" stroked="f"/>
        </w:pict>
      </w:r>
    </w:p>
    <w:p w14:paraId="727B0D3F" w14:textId="77777777" w:rsidR="005734B4" w:rsidRPr="00A027ED" w:rsidRDefault="005734B4" w:rsidP="005734B4">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Preparation (Readings and Videos)</w:t>
      </w:r>
    </w:p>
    <w:p w14:paraId="75B81362" w14:textId="77777777" w:rsidR="005734B4" w:rsidRPr="00A027ED" w:rsidRDefault="005734B4" w:rsidP="005734B4">
      <w:pPr>
        <w:pStyle w:val="NormalWeb"/>
        <w:spacing w:before="0" w:beforeAutospacing="0" w:after="218" w:afterAutospacing="0"/>
        <w:rPr>
          <w:rFonts w:asciiTheme="minorHAnsi" w:hAnsiTheme="minorHAnsi" w:cstheme="minorHAnsi"/>
          <w:sz w:val="22"/>
          <w:szCs w:val="22"/>
        </w:rPr>
      </w:pPr>
      <w:r w:rsidRPr="00A027ED">
        <w:rPr>
          <w:rFonts w:asciiTheme="minorHAnsi" w:hAnsiTheme="minorHAnsi" w:cstheme="minorHAnsi"/>
          <w:b/>
          <w:sz w:val="22"/>
          <w:szCs w:val="22"/>
        </w:rPr>
        <w:t>For the general Telehealth and Telephone Triage Module, you should complete the following preparation</w:t>
      </w:r>
      <w:r>
        <w:rPr>
          <w:rFonts w:asciiTheme="minorHAnsi" w:hAnsiTheme="minorHAnsi" w:cstheme="minorHAnsi"/>
          <w:b/>
          <w:sz w:val="22"/>
          <w:szCs w:val="22"/>
        </w:rPr>
        <w:t xml:space="preserve">. </w:t>
      </w:r>
      <w:r w:rsidRPr="00A027ED">
        <w:rPr>
          <w:rFonts w:asciiTheme="minorHAnsi" w:hAnsiTheme="minorHAnsi" w:cstheme="minorHAnsi"/>
          <w:sz w:val="22"/>
          <w:szCs w:val="22"/>
        </w:rPr>
        <w:t xml:space="preserve">These do </w:t>
      </w:r>
      <w:r w:rsidRPr="00374158">
        <w:rPr>
          <w:rFonts w:asciiTheme="minorHAnsi" w:hAnsiTheme="minorHAnsi" w:cstheme="minorHAnsi"/>
          <w:sz w:val="22"/>
          <w:szCs w:val="22"/>
        </w:rPr>
        <w:t xml:space="preserve">not need to </w:t>
      </w:r>
      <w:proofErr w:type="gramStart"/>
      <w:r w:rsidRPr="00374158">
        <w:rPr>
          <w:rFonts w:asciiTheme="minorHAnsi" w:hAnsiTheme="minorHAnsi" w:cstheme="minorHAnsi"/>
          <w:sz w:val="22"/>
          <w:szCs w:val="22"/>
        </w:rPr>
        <w:t>be repeated</w:t>
      </w:r>
      <w:proofErr w:type="gramEnd"/>
      <w:r w:rsidRPr="00374158">
        <w:rPr>
          <w:rFonts w:asciiTheme="minorHAnsi" w:hAnsiTheme="minorHAnsi" w:cstheme="minorHAnsi"/>
          <w:sz w:val="22"/>
          <w:szCs w:val="22"/>
        </w:rPr>
        <w:t xml:space="preserve"> if you completed this preparation for </w:t>
      </w:r>
      <w:r w:rsidRPr="00374158">
        <w:rPr>
          <w:rStyle w:val="Emphasis"/>
          <w:rFonts w:asciiTheme="minorHAnsi" w:hAnsiTheme="minorHAnsi" w:cstheme="minorHAnsi"/>
          <w:sz w:val="22"/>
          <w:szCs w:val="22"/>
        </w:rPr>
        <w:t>Telephone Triage: Prenatal</w:t>
      </w:r>
      <w:r>
        <w:rPr>
          <w:rFonts w:asciiTheme="minorHAnsi" w:hAnsiTheme="minorHAnsi" w:cstheme="minorHAnsi"/>
          <w:sz w:val="22"/>
          <w:szCs w:val="22"/>
        </w:rPr>
        <w:t xml:space="preserve">. </w:t>
      </w:r>
      <w:r w:rsidRPr="00374158">
        <w:rPr>
          <w:rFonts w:asciiTheme="minorHAnsi" w:hAnsiTheme="minorHAnsi" w:cstheme="minorHAnsi"/>
          <w:sz w:val="22"/>
          <w:szCs w:val="22"/>
        </w:rPr>
        <w:t>Instead, skip to </w:t>
      </w:r>
      <w:r w:rsidRPr="00374158">
        <w:rPr>
          <w:rFonts w:asciiTheme="minorHAnsi" w:hAnsiTheme="minorHAnsi" w:cstheme="minorHAnsi"/>
          <w:i/>
          <w:iCs/>
          <w:sz w:val="22"/>
          <w:szCs w:val="22"/>
        </w:rPr>
        <w:t>Prep for Telephone Triage: Pediatric</w:t>
      </w:r>
      <w:r w:rsidRPr="00374158">
        <w:rPr>
          <w:rStyle w:val="Emphasis"/>
          <w:rFonts w:asciiTheme="minorHAnsi" w:hAnsiTheme="minorHAnsi" w:cstheme="minorHAnsi"/>
          <w:sz w:val="22"/>
          <w:szCs w:val="22"/>
        </w:rPr>
        <w:t> </w:t>
      </w:r>
      <w:r w:rsidRPr="00374158">
        <w:rPr>
          <w:rFonts w:asciiTheme="minorHAnsi" w:hAnsiTheme="minorHAnsi" w:cstheme="minorHAnsi"/>
          <w:sz w:val="22"/>
          <w:szCs w:val="22"/>
        </w:rPr>
        <w:t>below</w:t>
      </w:r>
      <w:r w:rsidRPr="00A027ED">
        <w:rPr>
          <w:rFonts w:asciiTheme="minorHAnsi" w:hAnsiTheme="minorHAnsi" w:cstheme="minorHAnsi"/>
          <w:sz w:val="22"/>
          <w:szCs w:val="22"/>
        </w:rPr>
        <w:t>.</w:t>
      </w:r>
    </w:p>
    <w:p w14:paraId="31CC8D37" w14:textId="77777777" w:rsidR="005734B4" w:rsidRPr="00A027ED" w:rsidRDefault="005734B4" w:rsidP="005734B4">
      <w:pPr>
        <w:numPr>
          <w:ilvl w:val="0"/>
          <w:numId w:val="4"/>
        </w:numPr>
        <w:spacing w:before="100" w:beforeAutospacing="1" w:after="100" w:afterAutospacing="1" w:line="240" w:lineRule="auto"/>
        <w:rPr>
          <w:rFonts w:cstheme="minorHAnsi"/>
        </w:rPr>
      </w:pPr>
      <w:r w:rsidRPr="00A027ED">
        <w:rPr>
          <w:rStyle w:val="Emphasis"/>
          <w:rFonts w:cstheme="minorHAnsi"/>
        </w:rPr>
        <w:t xml:space="preserve">Video training featuring Carol </w:t>
      </w:r>
      <w:proofErr w:type="spellStart"/>
      <w:r w:rsidRPr="00A027ED">
        <w:rPr>
          <w:rStyle w:val="Emphasis"/>
          <w:rFonts w:cstheme="minorHAnsi"/>
        </w:rPr>
        <w:t>Rutenberg</w:t>
      </w:r>
      <w:proofErr w:type="spellEnd"/>
      <w:r w:rsidRPr="00A027ED">
        <w:rPr>
          <w:rStyle w:val="Emphasis"/>
          <w:rFonts w:cstheme="minorHAnsi"/>
        </w:rPr>
        <w:t xml:space="preserve">. </w:t>
      </w:r>
      <w:r w:rsidRPr="00A027ED">
        <w:rPr>
          <w:rFonts w:cstheme="minorHAnsi"/>
        </w:rPr>
        <w:t>(</w:t>
      </w:r>
      <w:proofErr w:type="spellStart"/>
      <w:r w:rsidRPr="00A027ED">
        <w:rPr>
          <w:rFonts w:cstheme="minorHAnsi"/>
        </w:rPr>
        <w:t>n.d.</w:t>
      </w:r>
      <w:proofErr w:type="spellEnd"/>
      <w:r w:rsidRPr="00A027ED">
        <w:rPr>
          <w:rFonts w:cstheme="minorHAnsi"/>
        </w:rPr>
        <w:t xml:space="preserve">). </w:t>
      </w:r>
      <w:proofErr w:type="spellStart"/>
      <w:r w:rsidRPr="00A027ED">
        <w:rPr>
          <w:rFonts w:cstheme="minorHAnsi"/>
        </w:rPr>
        <w:t>ClearTriage</w:t>
      </w:r>
      <w:proofErr w:type="spellEnd"/>
      <w:r w:rsidRPr="00A027ED">
        <w:rPr>
          <w:rFonts w:cstheme="minorHAnsi"/>
        </w:rPr>
        <w:t xml:space="preserve">. Retrieved from </w:t>
      </w:r>
      <w:hyperlink r:id="rId11" w:history="1">
        <w:r w:rsidRPr="00BB7C99">
          <w:rPr>
            <w:rStyle w:val="Hyperlink"/>
            <w:rFonts w:cstheme="minorHAnsi"/>
            <w:color w:val="0074BB"/>
          </w:rPr>
          <w:t>https://www.cleartriage.com/carol-videos/</w:t>
        </w:r>
      </w:hyperlink>
      <w:r w:rsidRPr="00BB7C99">
        <w:rPr>
          <w:rFonts w:cstheme="minorHAnsi"/>
          <w:color w:val="3D3D3D"/>
        </w:rPr>
        <w:t xml:space="preserve">  </w:t>
      </w:r>
      <w:r w:rsidRPr="00A027ED">
        <w:rPr>
          <w:rFonts w:cstheme="minorHAnsi"/>
        </w:rPr>
        <w:t>These 6 videos (about 45 min total) cover the following telephone triage topics: introduction to telephone triage, nursing process, decision support tools, documentation, and common pitfalls.</w:t>
      </w:r>
    </w:p>
    <w:p w14:paraId="0F523F24" w14:textId="77777777" w:rsidR="005734B4" w:rsidRPr="00A027ED" w:rsidRDefault="005734B4" w:rsidP="005734B4">
      <w:pPr>
        <w:numPr>
          <w:ilvl w:val="0"/>
          <w:numId w:val="5"/>
        </w:numPr>
        <w:spacing w:before="100" w:beforeAutospacing="1" w:after="100" w:afterAutospacing="1" w:line="240" w:lineRule="auto"/>
        <w:rPr>
          <w:rFonts w:cstheme="minorHAnsi"/>
        </w:rPr>
      </w:pPr>
      <w:r w:rsidRPr="00A027ED">
        <w:rPr>
          <w:rFonts w:cstheme="minorHAnsi"/>
        </w:rPr>
        <w:t xml:space="preserve">Shin, M. (2020). </w:t>
      </w:r>
      <w:r>
        <w:rPr>
          <w:rStyle w:val="Emphasis"/>
          <w:rFonts w:cstheme="minorHAnsi"/>
        </w:rPr>
        <w:t xml:space="preserve">The Basics of </w:t>
      </w:r>
      <w:r w:rsidRPr="00A027ED">
        <w:rPr>
          <w:rStyle w:val="Emphasis"/>
          <w:rFonts w:cstheme="minorHAnsi"/>
        </w:rPr>
        <w:t>Telehealth Nursing.</w:t>
      </w:r>
      <w:r w:rsidRPr="002959D9">
        <w:t xml:space="preserve"> </w:t>
      </w:r>
      <w:hyperlink r:id="rId12" w:history="1">
        <w:r w:rsidRPr="00D65975">
          <w:rPr>
            <w:rStyle w:val="Hyperlink"/>
            <w:rFonts w:cstheme="minorHAnsi"/>
          </w:rPr>
          <w:t>https://s3.us-west-2.amazonaws.com/collaborate.uw.edu/AC_Modules/Basics_of_Telehealth_Nursing_APR_2021/story.html</w:t>
        </w:r>
      </w:hyperlink>
      <w:r>
        <w:rPr>
          <w:rStyle w:val="Emphasis"/>
          <w:rFonts w:cstheme="minorHAnsi"/>
        </w:rPr>
        <w:t xml:space="preserve"> </w:t>
      </w:r>
      <w:r>
        <w:rPr>
          <w:rFonts w:cstheme="minorHAnsi"/>
          <w:color w:val="3D3D3D"/>
        </w:rPr>
        <w:t xml:space="preserve"> </w:t>
      </w:r>
      <w:proofErr w:type="gramStart"/>
      <w:r w:rsidRPr="00A027ED">
        <w:rPr>
          <w:rFonts w:cstheme="minorHAnsi"/>
        </w:rPr>
        <w:t>This</w:t>
      </w:r>
      <w:proofErr w:type="gramEnd"/>
      <w:r w:rsidRPr="00A027ED">
        <w:rPr>
          <w:rFonts w:cstheme="minorHAnsi"/>
        </w:rPr>
        <w:t xml:space="preserve"> online module provides practical tips on essential components of telehealth nursing.</w:t>
      </w:r>
    </w:p>
    <w:p w14:paraId="614CF87B" w14:textId="77777777" w:rsidR="005734B4" w:rsidRPr="00374158" w:rsidRDefault="005734B4" w:rsidP="005734B4">
      <w:pPr>
        <w:numPr>
          <w:ilvl w:val="0"/>
          <w:numId w:val="6"/>
        </w:numPr>
        <w:spacing w:before="100" w:beforeAutospacing="1" w:after="100" w:afterAutospacing="1" w:line="240" w:lineRule="auto"/>
        <w:rPr>
          <w:rFonts w:cstheme="minorHAnsi"/>
        </w:rPr>
      </w:pPr>
      <w:r w:rsidRPr="00A027ED">
        <w:rPr>
          <w:rStyle w:val="Emphasis"/>
          <w:rFonts w:cstheme="minorHAnsi"/>
        </w:rPr>
        <w:t xml:space="preserve">What are the critical steps to a triage call? </w:t>
      </w:r>
      <w:r w:rsidRPr="00672D03">
        <w:rPr>
          <w:rStyle w:val="Emphasis"/>
          <w:rFonts w:cstheme="minorHAnsi"/>
        </w:rPr>
        <w:t>(</w:t>
      </w:r>
      <w:proofErr w:type="spellStart"/>
      <w:r>
        <w:rPr>
          <w:rStyle w:val="Emphasis"/>
          <w:rFonts w:cstheme="minorHAnsi"/>
        </w:rPr>
        <w:t>n.</w:t>
      </w:r>
      <w:r w:rsidRPr="00A027ED">
        <w:rPr>
          <w:rFonts w:cstheme="minorHAnsi"/>
        </w:rPr>
        <w:t>d.</w:t>
      </w:r>
      <w:proofErr w:type="spellEnd"/>
      <w:r w:rsidRPr="00A027ED">
        <w:rPr>
          <w:rFonts w:cstheme="minorHAnsi"/>
        </w:rPr>
        <w:t xml:space="preserve">). </w:t>
      </w:r>
      <w:proofErr w:type="spellStart"/>
      <w:r w:rsidRPr="00A027ED">
        <w:rPr>
          <w:rFonts w:cstheme="minorHAnsi"/>
        </w:rPr>
        <w:t>TriageLogic</w:t>
      </w:r>
      <w:proofErr w:type="spellEnd"/>
      <w:r w:rsidRPr="00A027ED">
        <w:rPr>
          <w:rFonts w:cstheme="minorHAnsi"/>
        </w:rPr>
        <w:t xml:space="preserve">. Retrieved from </w:t>
      </w:r>
      <w:hyperlink r:id="rId13" w:history="1">
        <w:r w:rsidRPr="00BB7C99">
          <w:rPr>
            <w:rStyle w:val="Hyperlink"/>
            <w:rFonts w:cstheme="minorHAnsi"/>
            <w:color w:val="0074BB"/>
          </w:rPr>
          <w:t>https://learn.triagelogic.com/what-are-the-critical-steps-to-a-triage-call/</w:t>
        </w:r>
      </w:hyperlink>
      <w:r w:rsidRPr="00BB7C99">
        <w:rPr>
          <w:rFonts w:cstheme="minorHAnsi"/>
          <w:color w:val="3D3D3D"/>
        </w:rPr>
        <w:t xml:space="preserve">. </w:t>
      </w:r>
      <w:r w:rsidRPr="00A027ED">
        <w:rPr>
          <w:rFonts w:cstheme="minorHAnsi"/>
        </w:rPr>
        <w:t xml:space="preserve">The video reviews the following </w:t>
      </w:r>
      <w:proofErr w:type="gramStart"/>
      <w:r w:rsidRPr="00A027ED">
        <w:rPr>
          <w:rFonts w:cstheme="minorHAnsi"/>
        </w:rPr>
        <w:t>steps which</w:t>
      </w:r>
      <w:proofErr w:type="gramEnd"/>
      <w:r w:rsidRPr="00A027ED">
        <w:rPr>
          <w:rFonts w:cstheme="minorHAnsi"/>
        </w:rPr>
        <w:t xml:space="preserve"> you will use if you are playing the nurse in the simulation. It also includes </w:t>
      </w:r>
      <w:r w:rsidRPr="00374158">
        <w:rPr>
          <w:rFonts w:cstheme="minorHAnsi"/>
        </w:rPr>
        <w:t>practical tips on conducting a triage call.</w:t>
      </w:r>
    </w:p>
    <w:p w14:paraId="60E56D8F"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Introduce self</w:t>
      </w:r>
    </w:p>
    <w:p w14:paraId="5CA8EFD9"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Verify patient identity</w:t>
      </w:r>
    </w:p>
    <w:p w14:paraId="58063D0F"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Get brief medical history</w:t>
      </w:r>
    </w:p>
    <w:p w14:paraId="02615181"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Get history of current illness</w:t>
      </w:r>
    </w:p>
    <w:p w14:paraId="6A80684D"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Identify the chief complaint &amp; most serious symptoms</w:t>
      </w:r>
    </w:p>
    <w:p w14:paraId="5B2E32C8"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Select the appropriate triage protocol (in these simulations, the protocol is selected for you)</w:t>
      </w:r>
    </w:p>
    <w:p w14:paraId="165F0736"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Triage based on the pregnancy-related nausea protocol</w:t>
      </w:r>
    </w:p>
    <w:p w14:paraId="56A47350"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Provide care advice</w:t>
      </w:r>
    </w:p>
    <w:p w14:paraId="7DE8B5F3"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lastRenderedPageBreak/>
        <w:t>Give clear and specific instructions for call-back or urgent care</w:t>
      </w:r>
    </w:p>
    <w:p w14:paraId="63992F13" w14:textId="77777777" w:rsidR="005734B4" w:rsidRPr="00374158" w:rsidRDefault="005734B4" w:rsidP="005734B4">
      <w:pPr>
        <w:numPr>
          <w:ilvl w:val="1"/>
          <w:numId w:val="7"/>
        </w:numPr>
        <w:spacing w:before="100" w:beforeAutospacing="1" w:after="100" w:afterAutospacing="1" w:line="240" w:lineRule="auto"/>
        <w:rPr>
          <w:rFonts w:cstheme="minorHAnsi"/>
        </w:rPr>
      </w:pPr>
      <w:r w:rsidRPr="00374158">
        <w:rPr>
          <w:rFonts w:cstheme="minorHAnsi"/>
        </w:rPr>
        <w:t>Wrap up the call and make sure caller has no other questions</w:t>
      </w:r>
    </w:p>
    <w:p w14:paraId="06AFD93A" w14:textId="77777777" w:rsidR="005734B4" w:rsidRDefault="005734B4" w:rsidP="005734B4">
      <w:pPr>
        <w:numPr>
          <w:ilvl w:val="0"/>
          <w:numId w:val="8"/>
        </w:numPr>
        <w:spacing w:after="0" w:line="240" w:lineRule="auto"/>
        <w:rPr>
          <w:rFonts w:cstheme="minorHAnsi"/>
        </w:rPr>
      </w:pPr>
      <w:r w:rsidRPr="00374158">
        <w:rPr>
          <w:rFonts w:cstheme="minorHAnsi"/>
        </w:rPr>
        <w:t>Briggs, J. (2021). Introduction: Practicing telehealth nursing safely</w:t>
      </w:r>
      <w:r w:rsidRPr="00374158">
        <w:rPr>
          <w:rStyle w:val="Emphasis"/>
          <w:rFonts w:cstheme="minorHAnsi"/>
        </w:rPr>
        <w:t xml:space="preserve">. </w:t>
      </w:r>
      <w:r w:rsidRPr="00374158">
        <w:rPr>
          <w:rFonts w:cstheme="minorHAnsi"/>
        </w:rPr>
        <w:t xml:space="preserve">In </w:t>
      </w:r>
      <w:proofErr w:type="gramStart"/>
      <w:r w:rsidRPr="00374158">
        <w:rPr>
          <w:rStyle w:val="Emphasis"/>
          <w:rFonts w:cstheme="minorHAnsi"/>
        </w:rPr>
        <w:t>Telephone</w:t>
      </w:r>
      <w:proofErr w:type="gramEnd"/>
      <w:r w:rsidRPr="00374158">
        <w:rPr>
          <w:rStyle w:val="Emphasis"/>
          <w:rFonts w:cstheme="minorHAnsi"/>
        </w:rPr>
        <w:t xml:space="preserve"> triage protocols for nursing </w:t>
      </w:r>
      <w:r w:rsidRPr="00374158">
        <w:rPr>
          <w:rFonts w:cstheme="minorHAnsi"/>
        </w:rPr>
        <w:t>(pp. 1-8</w:t>
      </w:r>
      <w:r>
        <w:rPr>
          <w:rFonts w:cstheme="minorHAnsi"/>
        </w:rPr>
        <w:t xml:space="preserve">). Wolters Kluwer. </w:t>
      </w:r>
      <w:r w:rsidRPr="00374158">
        <w:rPr>
          <w:rFonts w:cstheme="minorHAnsi"/>
        </w:rPr>
        <w:t xml:space="preserve">Skim this chapter to reinforce the information from the videos and modules. Especially focus on </w:t>
      </w:r>
      <w:r w:rsidRPr="00374158">
        <w:rPr>
          <w:rStyle w:val="Emphasis"/>
          <w:rFonts w:cstheme="minorHAnsi"/>
        </w:rPr>
        <w:t>Protocol Structure</w:t>
      </w:r>
      <w:r w:rsidRPr="00374158">
        <w:rPr>
          <w:rFonts w:cstheme="minorHAnsi"/>
        </w:rPr>
        <w:t xml:space="preserve"> (pp. 2-4) and </w:t>
      </w:r>
      <w:r w:rsidRPr="00374158">
        <w:rPr>
          <w:rStyle w:val="Emphasis"/>
          <w:rFonts w:cstheme="minorHAnsi"/>
        </w:rPr>
        <w:t xml:space="preserve">Using Protocols Safely </w:t>
      </w:r>
      <w:r w:rsidRPr="00374158">
        <w:rPr>
          <w:rFonts w:cstheme="minorHAnsi"/>
        </w:rPr>
        <w:t>(p. 4).</w:t>
      </w:r>
    </w:p>
    <w:p w14:paraId="232D3A13" w14:textId="77777777" w:rsidR="005734B4" w:rsidRPr="00374158" w:rsidRDefault="005734B4" w:rsidP="005734B4">
      <w:pPr>
        <w:spacing w:after="0" w:line="240" w:lineRule="auto"/>
        <w:ind w:left="720"/>
        <w:rPr>
          <w:rFonts w:cstheme="minorHAnsi"/>
        </w:rPr>
      </w:pPr>
    </w:p>
    <w:p w14:paraId="1919A0A1" w14:textId="77777777" w:rsidR="005734B4" w:rsidRPr="00374158" w:rsidRDefault="005734B4" w:rsidP="005734B4">
      <w:pPr>
        <w:pStyle w:val="NormalWeb"/>
        <w:spacing w:before="0" w:beforeAutospacing="0" w:after="120" w:afterAutospacing="0"/>
        <w:rPr>
          <w:rFonts w:asciiTheme="minorHAnsi" w:hAnsiTheme="minorHAnsi" w:cstheme="minorHAnsi"/>
          <w:sz w:val="22"/>
          <w:szCs w:val="22"/>
        </w:rPr>
      </w:pPr>
      <w:r w:rsidRPr="00374158">
        <w:rPr>
          <w:rStyle w:val="Emphasis"/>
          <w:rFonts w:asciiTheme="minorHAnsi" w:hAnsiTheme="minorHAnsi" w:cstheme="minorHAnsi"/>
          <w:b/>
          <w:bCs/>
          <w:sz w:val="22"/>
          <w:szCs w:val="22"/>
        </w:rPr>
        <w:t>Telephone Triage: Pediatric</w:t>
      </w:r>
    </w:p>
    <w:p w14:paraId="0733FD09" w14:textId="77777777" w:rsidR="005734B4" w:rsidRPr="005A19B2" w:rsidRDefault="005734B4" w:rsidP="005734B4">
      <w:pPr>
        <w:numPr>
          <w:ilvl w:val="0"/>
          <w:numId w:val="9"/>
        </w:numPr>
        <w:spacing w:after="0" w:line="240" w:lineRule="auto"/>
        <w:rPr>
          <w:rFonts w:cstheme="minorHAnsi"/>
        </w:rPr>
      </w:pPr>
      <w:r>
        <w:rPr>
          <w:rFonts w:cstheme="minorHAnsi"/>
        </w:rPr>
        <w:t>Briggs, J. (2021</w:t>
      </w:r>
      <w:r w:rsidRPr="005A19B2">
        <w:rPr>
          <w:rFonts w:cstheme="minorHAnsi"/>
        </w:rPr>
        <w:t xml:space="preserve">). </w:t>
      </w:r>
      <w:hyperlink r:id="rId14" w:history="1">
        <w:r w:rsidRPr="005A19B2">
          <w:rPr>
            <w:rStyle w:val="Hyperlink"/>
            <w:rFonts w:cstheme="minorHAnsi"/>
            <w:color w:val="auto"/>
            <w:u w:val="none"/>
          </w:rPr>
          <w:t>Rash, Child</w:t>
        </w:r>
      </w:hyperlink>
      <w:r w:rsidRPr="005A19B2">
        <w:rPr>
          <w:rStyle w:val="Emphasis"/>
          <w:rFonts w:cstheme="minorHAnsi"/>
        </w:rPr>
        <w:t xml:space="preserve">. </w:t>
      </w:r>
      <w:r w:rsidRPr="005A19B2">
        <w:rPr>
          <w:rFonts w:cstheme="minorHAnsi"/>
        </w:rPr>
        <w:t xml:space="preserve">In </w:t>
      </w:r>
      <w:proofErr w:type="gramStart"/>
      <w:r w:rsidRPr="005A19B2">
        <w:rPr>
          <w:rStyle w:val="Emphasis"/>
          <w:rFonts w:cstheme="minorHAnsi"/>
        </w:rPr>
        <w:t>Teleph</w:t>
      </w:r>
      <w:r>
        <w:rPr>
          <w:rStyle w:val="Emphasis"/>
          <w:rFonts w:cstheme="minorHAnsi"/>
        </w:rPr>
        <w:t>one</w:t>
      </w:r>
      <w:proofErr w:type="gramEnd"/>
      <w:r>
        <w:rPr>
          <w:rStyle w:val="Emphasis"/>
          <w:rFonts w:cstheme="minorHAnsi"/>
        </w:rPr>
        <w:t xml:space="preserve"> triage protocols for nurses</w:t>
      </w:r>
      <w:r w:rsidRPr="005A19B2">
        <w:rPr>
          <w:rStyle w:val="Emphasis"/>
          <w:rFonts w:cstheme="minorHAnsi"/>
        </w:rPr>
        <w:t xml:space="preserve"> </w:t>
      </w:r>
      <w:r w:rsidRPr="005A19B2">
        <w:rPr>
          <w:rFonts w:cstheme="minorHAnsi"/>
        </w:rPr>
        <w:t>(pp.</w:t>
      </w:r>
      <w:r>
        <w:rPr>
          <w:rFonts w:cstheme="minorHAnsi"/>
        </w:rPr>
        <w:t xml:space="preserve"> 505-509</w:t>
      </w:r>
      <w:r w:rsidRPr="005A19B2">
        <w:rPr>
          <w:rFonts w:cstheme="minorHAnsi"/>
        </w:rPr>
        <w:t>). Wolters Kluwer. [</w:t>
      </w:r>
      <w:proofErr w:type="gramStart"/>
      <w:r>
        <w:rPr>
          <w:rFonts w:cstheme="minorHAnsi"/>
        </w:rPr>
        <w:t>Or</w:t>
      </w:r>
      <w:proofErr w:type="gramEnd"/>
      <w:r>
        <w:rPr>
          <w:rFonts w:cstheme="minorHAnsi"/>
        </w:rPr>
        <w:t xml:space="preserve"> another comparable protocol.</w:t>
      </w:r>
      <w:r w:rsidRPr="005A19B2">
        <w:rPr>
          <w:rFonts w:cstheme="minorHAnsi"/>
        </w:rPr>
        <w:t>] </w:t>
      </w:r>
      <w:proofErr w:type="gramStart"/>
      <w:r w:rsidRPr="005A19B2">
        <w:rPr>
          <w:rFonts w:cstheme="minorHAnsi"/>
        </w:rPr>
        <w:t>This is the protocol you will use</w:t>
      </w:r>
      <w:proofErr w:type="gramEnd"/>
      <w:r w:rsidRPr="005A19B2">
        <w:rPr>
          <w:rFonts w:cstheme="minorHAnsi"/>
        </w:rPr>
        <w:t xml:space="preserve"> during the simulation scenario. Review it and think of how you will ask questions and use the triage protocol when you call the parent</w:t>
      </w:r>
      <w:r>
        <w:rPr>
          <w:rFonts w:cstheme="minorHAnsi"/>
        </w:rPr>
        <w:t>. Use this guide to help you answer the Pre-simulation Reflection Questions.</w:t>
      </w:r>
    </w:p>
    <w:p w14:paraId="707EECC0" w14:textId="77777777" w:rsidR="005734B4" w:rsidRPr="009A19A0" w:rsidRDefault="00146081" w:rsidP="005734B4">
      <w:pPr>
        <w:pStyle w:val="NormalWeb"/>
        <w:rPr>
          <w:rFonts w:cstheme="minorHAnsi"/>
        </w:rPr>
      </w:pPr>
      <w:r>
        <w:rPr>
          <w:rFonts w:cstheme="minorHAnsi"/>
        </w:rPr>
        <w:pict w14:anchorId="406151E8">
          <v:rect id="_x0000_i1031" style="width:0;height:1.5pt" o:hralign="center" o:hrstd="t" o:hrnoshade="t" o:hr="t" fillcolor="#333" stroked="f"/>
        </w:pict>
      </w:r>
    </w:p>
    <w:p w14:paraId="504D8194" w14:textId="77777777" w:rsidR="005734B4" w:rsidRPr="00374158" w:rsidRDefault="005734B4" w:rsidP="005734B4">
      <w:pPr>
        <w:pStyle w:val="NormalWeb"/>
        <w:rPr>
          <w:rFonts w:asciiTheme="minorHAnsi" w:hAnsiTheme="minorHAnsi" w:cstheme="minorHAnsi"/>
          <w:sz w:val="22"/>
          <w:szCs w:val="22"/>
        </w:rPr>
      </w:pPr>
      <w:r w:rsidRPr="00374158">
        <w:rPr>
          <w:rStyle w:val="Strong"/>
          <w:rFonts w:asciiTheme="minorHAnsi" w:hAnsiTheme="minorHAnsi" w:cstheme="minorHAnsi"/>
          <w:sz w:val="22"/>
          <w:szCs w:val="22"/>
        </w:rPr>
        <w:t>Pre-simulation Questions</w:t>
      </w:r>
    </w:p>
    <w:p w14:paraId="4870E01C" w14:textId="77777777" w:rsidR="005734B4" w:rsidRDefault="005734B4" w:rsidP="005734B4">
      <w:pPr>
        <w:pStyle w:val="ListParagraph"/>
        <w:numPr>
          <w:ilvl w:val="0"/>
          <w:numId w:val="3"/>
        </w:numPr>
        <w:spacing w:after="0" w:line="240" w:lineRule="auto"/>
        <w:rPr>
          <w:rFonts w:cstheme="minorHAnsi"/>
        </w:rPr>
      </w:pPr>
      <w:r w:rsidRPr="009A19A0">
        <w:rPr>
          <w:rFonts w:cstheme="minorHAnsi"/>
        </w:rPr>
        <w:t>How would you open the telephone call with the parent?  What information would you want to obtain and convey at the beginning of the call?</w:t>
      </w:r>
    </w:p>
    <w:p w14:paraId="2D5267BE" w14:textId="77777777" w:rsidR="005734B4" w:rsidRPr="000965BC" w:rsidRDefault="005734B4" w:rsidP="005734B4">
      <w:pPr>
        <w:pStyle w:val="ListParagraph"/>
        <w:spacing w:after="0" w:line="240" w:lineRule="auto"/>
        <w:ind w:left="360"/>
        <w:rPr>
          <w:rFonts w:cstheme="minorHAnsi"/>
        </w:rPr>
      </w:pPr>
    </w:p>
    <w:p w14:paraId="4D62A822" w14:textId="77777777" w:rsidR="005734B4" w:rsidRPr="009A19A0" w:rsidRDefault="005734B4" w:rsidP="005734B4">
      <w:pPr>
        <w:spacing w:after="0" w:line="240" w:lineRule="auto"/>
        <w:rPr>
          <w:rFonts w:cstheme="minorHAnsi"/>
        </w:rPr>
      </w:pPr>
      <w:r w:rsidRPr="009A19A0">
        <w:rPr>
          <w:rFonts w:cstheme="minorHAnsi"/>
        </w:rPr>
        <w:t xml:space="preserve">You will apply the </w:t>
      </w:r>
      <w:r w:rsidRPr="009A19A0">
        <w:rPr>
          <w:rFonts w:cstheme="minorHAnsi"/>
          <w:b/>
        </w:rPr>
        <w:t xml:space="preserve">nursing process </w:t>
      </w:r>
      <w:r w:rsidRPr="009A19A0">
        <w:rPr>
          <w:rFonts w:cstheme="minorHAnsi"/>
        </w:rPr>
        <w:t>to all telehealth encounters. The questions below will prepare you for an organized approach to the patient care scenario.</w:t>
      </w:r>
    </w:p>
    <w:p w14:paraId="5CD8FE76" w14:textId="77777777" w:rsidR="005734B4" w:rsidRPr="009A19A0" w:rsidRDefault="005734B4" w:rsidP="005734B4">
      <w:pPr>
        <w:spacing w:after="0" w:line="240" w:lineRule="auto"/>
        <w:rPr>
          <w:rFonts w:cstheme="minorHAnsi"/>
        </w:rPr>
      </w:pPr>
    </w:p>
    <w:p w14:paraId="0BA6D41B"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What </w:t>
      </w:r>
      <w:r w:rsidRPr="009A19A0">
        <w:rPr>
          <w:rFonts w:cstheme="minorHAnsi"/>
          <w:b/>
        </w:rPr>
        <w:t>assessment</w:t>
      </w:r>
      <w:r w:rsidRPr="009A19A0">
        <w:rPr>
          <w:rFonts w:cstheme="minorHAnsi"/>
        </w:rPr>
        <w:t xml:space="preserve"> data would you want to collect regarding the parent’s primary concern about the patient? </w:t>
      </w:r>
    </w:p>
    <w:p w14:paraId="1A23BE1E"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When </w:t>
      </w:r>
      <w:r w:rsidRPr="009A19A0">
        <w:rPr>
          <w:rFonts w:cstheme="minorHAnsi"/>
          <w:b/>
        </w:rPr>
        <w:t xml:space="preserve">implementing </w:t>
      </w:r>
      <w:r w:rsidRPr="009A19A0">
        <w:rPr>
          <w:rFonts w:cstheme="minorHAnsi"/>
        </w:rPr>
        <w:t>the nursing intervention, what general types of information would you want to cover with the parent?</w:t>
      </w:r>
    </w:p>
    <w:p w14:paraId="6841421D"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What are your main </w:t>
      </w:r>
      <w:r w:rsidRPr="009A19A0">
        <w:rPr>
          <w:rFonts w:cstheme="minorHAnsi"/>
          <w:b/>
        </w:rPr>
        <w:t>safety</w:t>
      </w:r>
      <w:r w:rsidRPr="009A19A0">
        <w:rPr>
          <w:rFonts w:cstheme="minorHAnsi"/>
        </w:rPr>
        <w:t xml:space="preserve"> concerns for this patient?</w:t>
      </w:r>
    </w:p>
    <w:p w14:paraId="2A923BBC"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What kind of </w:t>
      </w:r>
      <w:r w:rsidRPr="00374158">
        <w:rPr>
          <w:rFonts w:cstheme="minorHAnsi"/>
          <w:b/>
        </w:rPr>
        <w:t>support</w:t>
      </w:r>
      <w:r w:rsidRPr="009A19A0">
        <w:rPr>
          <w:rFonts w:cstheme="minorHAnsi"/>
        </w:rPr>
        <w:t xml:space="preserve"> might you provide to the parent during your call?</w:t>
      </w:r>
    </w:p>
    <w:p w14:paraId="470A7609"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How would you </w:t>
      </w:r>
      <w:r w:rsidRPr="009A19A0">
        <w:rPr>
          <w:rFonts w:cstheme="minorHAnsi"/>
          <w:b/>
        </w:rPr>
        <w:t>evaluate</w:t>
      </w:r>
      <w:r w:rsidRPr="009A19A0">
        <w:rPr>
          <w:rFonts w:cstheme="minorHAnsi"/>
        </w:rPr>
        <w:t xml:space="preserve"> the outcomes of a telehealth nursing intervention?</w:t>
      </w:r>
    </w:p>
    <w:p w14:paraId="775F0FD5" w14:textId="77777777" w:rsidR="005734B4" w:rsidRPr="009A19A0" w:rsidRDefault="005734B4" w:rsidP="005734B4">
      <w:pPr>
        <w:pStyle w:val="ListParagraph"/>
        <w:numPr>
          <w:ilvl w:val="0"/>
          <w:numId w:val="3"/>
        </w:numPr>
        <w:spacing w:after="0" w:line="240" w:lineRule="auto"/>
        <w:rPr>
          <w:rFonts w:cstheme="minorHAnsi"/>
        </w:rPr>
      </w:pPr>
      <w:r w:rsidRPr="009A19A0">
        <w:rPr>
          <w:rFonts w:cstheme="minorHAnsi"/>
        </w:rPr>
        <w:t xml:space="preserve">What would you want to </w:t>
      </w:r>
      <w:r w:rsidRPr="009A19A0">
        <w:rPr>
          <w:rFonts w:cstheme="minorHAnsi"/>
          <w:b/>
        </w:rPr>
        <w:t>document</w:t>
      </w:r>
      <w:r w:rsidRPr="009A19A0">
        <w:rPr>
          <w:rFonts w:cstheme="minorHAnsi"/>
        </w:rPr>
        <w:t xml:space="preserve"> after your call?</w:t>
      </w:r>
    </w:p>
    <w:p w14:paraId="14EF530C" w14:textId="77777777" w:rsidR="005734B4" w:rsidRPr="009A19A0" w:rsidRDefault="005734B4" w:rsidP="005734B4">
      <w:pPr>
        <w:spacing w:after="0" w:line="240" w:lineRule="auto"/>
        <w:rPr>
          <w:rFonts w:cstheme="minorHAnsi"/>
        </w:rPr>
      </w:pPr>
    </w:p>
    <w:p w14:paraId="3C519FCB" w14:textId="77777777" w:rsidR="005734B4" w:rsidRPr="009A19A0" w:rsidRDefault="00146081" w:rsidP="005734B4">
      <w:pPr>
        <w:spacing w:line="240" w:lineRule="auto"/>
        <w:rPr>
          <w:rFonts w:cstheme="minorHAnsi"/>
        </w:rPr>
      </w:pPr>
      <w:r>
        <w:rPr>
          <w:rFonts w:cstheme="minorHAnsi"/>
        </w:rPr>
        <w:pict w14:anchorId="70901994">
          <v:rect id="_x0000_i1032" style="width:0;height:1.5pt" o:hralign="center" o:hrstd="t" o:hrnoshade="t" o:hr="t" fillcolor="#333" stroked="f"/>
        </w:pict>
      </w:r>
    </w:p>
    <w:p w14:paraId="226BFD93" w14:textId="77777777" w:rsidR="005734B4" w:rsidRPr="00374158" w:rsidRDefault="005734B4" w:rsidP="005734B4">
      <w:pPr>
        <w:pStyle w:val="NormalWeb"/>
        <w:rPr>
          <w:rFonts w:asciiTheme="minorHAnsi" w:hAnsiTheme="minorHAnsi" w:cstheme="minorHAnsi"/>
          <w:sz w:val="22"/>
          <w:szCs w:val="22"/>
        </w:rPr>
      </w:pPr>
      <w:r w:rsidRPr="00374158">
        <w:rPr>
          <w:rStyle w:val="Strong"/>
          <w:rFonts w:asciiTheme="minorHAnsi" w:hAnsiTheme="minorHAnsi" w:cstheme="minorHAnsi"/>
          <w:sz w:val="22"/>
          <w:szCs w:val="22"/>
        </w:rPr>
        <w:t>Observer Form</w:t>
      </w:r>
    </w:p>
    <w:p w14:paraId="23EBA72D" w14:textId="77777777" w:rsidR="005734B4" w:rsidRDefault="005734B4" w:rsidP="005734B4">
      <w:pPr>
        <w:pStyle w:val="NormalWeb"/>
        <w:rPr>
          <w:rFonts w:asciiTheme="minorHAnsi" w:hAnsiTheme="minorHAnsi" w:cstheme="minorHAnsi"/>
          <w:sz w:val="22"/>
          <w:szCs w:val="22"/>
        </w:rPr>
      </w:pPr>
      <w:r w:rsidRPr="00374158">
        <w:rPr>
          <w:rFonts w:asciiTheme="minorHAnsi" w:hAnsiTheme="minorHAnsi" w:cstheme="minorHAnsi"/>
          <w:sz w:val="22"/>
          <w:szCs w:val="22"/>
        </w:rPr>
        <w:t xml:space="preserve">Learners who are not active participants in the scenario </w:t>
      </w:r>
      <w:proofErr w:type="gramStart"/>
      <w:r w:rsidRPr="00374158">
        <w:rPr>
          <w:rFonts w:asciiTheme="minorHAnsi" w:hAnsiTheme="minorHAnsi" w:cstheme="minorHAnsi"/>
          <w:sz w:val="22"/>
          <w:szCs w:val="22"/>
        </w:rPr>
        <w:t>are expected</w:t>
      </w:r>
      <w:proofErr w:type="gramEnd"/>
      <w:r w:rsidRPr="00374158">
        <w:rPr>
          <w:rFonts w:asciiTheme="minorHAnsi" w:hAnsiTheme="minorHAnsi" w:cstheme="minorHAnsi"/>
          <w:sz w:val="22"/>
          <w:szCs w:val="22"/>
        </w:rPr>
        <w:t xml:space="preserve"> to complete an Observer Form. Observers' insights offer key learning opportunities during debriefing. Have this form ready to fill out during the scenario.</w:t>
      </w:r>
    </w:p>
    <w:p w14:paraId="22793AB9" w14:textId="77777777" w:rsidR="005734B4" w:rsidRPr="009A19A0" w:rsidRDefault="00146081" w:rsidP="005734B4">
      <w:pPr>
        <w:spacing w:line="240" w:lineRule="auto"/>
        <w:rPr>
          <w:rFonts w:cstheme="minorHAnsi"/>
        </w:rPr>
      </w:pPr>
      <w:r>
        <w:rPr>
          <w:rFonts w:cstheme="minorHAnsi"/>
        </w:rPr>
        <w:pict w14:anchorId="63323CF9">
          <v:rect id="_x0000_i1033" style="width:0;height:1.5pt" o:hralign="center" o:hrstd="t" o:hrnoshade="t" o:hr="t" fillcolor="#333" stroked="f"/>
        </w:pict>
      </w:r>
    </w:p>
    <w:p w14:paraId="1FCE88BA" w14:textId="77777777" w:rsidR="005734B4" w:rsidRPr="00374158" w:rsidRDefault="005734B4" w:rsidP="005734B4">
      <w:pPr>
        <w:pStyle w:val="NormalWeb"/>
        <w:rPr>
          <w:rFonts w:asciiTheme="minorHAnsi" w:hAnsiTheme="minorHAnsi" w:cstheme="minorHAnsi"/>
          <w:sz w:val="22"/>
          <w:szCs w:val="22"/>
        </w:rPr>
      </w:pPr>
    </w:p>
    <w:p w14:paraId="515FFFEA" w14:textId="77777777" w:rsidR="005734B4" w:rsidRPr="00D10D1E" w:rsidRDefault="005734B4" w:rsidP="005734B4">
      <w:pPr>
        <w:spacing w:line="240" w:lineRule="auto"/>
        <w:rPr>
          <w:b/>
          <w:color w:val="7030A0"/>
          <w:sz w:val="36"/>
          <w:szCs w:val="36"/>
        </w:rPr>
      </w:pPr>
      <w:bookmarkStart w:id="1" w:name="ObserverForm"/>
      <w:bookmarkEnd w:id="1"/>
      <w:r w:rsidRPr="00D10D1E">
        <w:rPr>
          <w:b/>
          <w:color w:val="7030A0"/>
          <w:sz w:val="36"/>
          <w:szCs w:val="36"/>
        </w:rPr>
        <w:lastRenderedPageBreak/>
        <w:t>Telephone Triage: Pediatric: Student Observer Form &amp; Documentation Practice</w:t>
      </w:r>
    </w:p>
    <w:p w14:paraId="6AE9A49F" w14:textId="77777777" w:rsidR="005734B4" w:rsidRDefault="005734B4" w:rsidP="005734B4">
      <w:pPr>
        <w:spacing w:after="0" w:line="240" w:lineRule="auto"/>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t>. In the left column, check off the behaviors/performance you observed. In the right column, take notes for the debriefing discussion.</w:t>
      </w:r>
    </w:p>
    <w:p w14:paraId="205D6831" w14:textId="77777777" w:rsidR="005734B4" w:rsidRDefault="005734B4" w:rsidP="005734B4">
      <w:pPr>
        <w:pStyle w:val="ListParagraph"/>
        <w:spacing w:line="240" w:lineRule="auto"/>
        <w:rPr>
          <w:rFonts w:cs="Times New Roman"/>
        </w:rPr>
      </w:pPr>
    </w:p>
    <w:tbl>
      <w:tblPr>
        <w:tblW w:w="5000" w:type="pct"/>
        <w:tblCellMar>
          <w:left w:w="0" w:type="dxa"/>
          <w:right w:w="0" w:type="dxa"/>
        </w:tblCellMar>
        <w:tblLook w:val="0600" w:firstRow="0" w:lastRow="0" w:firstColumn="0" w:lastColumn="0" w:noHBand="1" w:noVBand="1"/>
      </w:tblPr>
      <w:tblGrid>
        <w:gridCol w:w="5300"/>
        <w:gridCol w:w="4040"/>
      </w:tblGrid>
      <w:tr w:rsidR="005734B4" w:rsidRPr="000828D1" w14:paraId="1C3FFFD1" w14:textId="77777777" w:rsidTr="006A100C">
        <w:trPr>
          <w:trHeight w:val="118"/>
        </w:trPr>
        <w:tc>
          <w:tcPr>
            <w:tcW w:w="53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3A72E02A" w14:textId="77777777" w:rsidR="005734B4" w:rsidRPr="000828D1" w:rsidRDefault="005734B4" w:rsidP="006A100C">
            <w:pPr>
              <w:spacing w:after="0" w:line="240" w:lineRule="auto"/>
              <w:jc w:val="center"/>
              <w:rPr>
                <w:b/>
              </w:rPr>
            </w:pPr>
            <w:r w:rsidRPr="000828D1">
              <w:rPr>
                <w:b/>
              </w:rPr>
              <w:t>Performance</w:t>
            </w:r>
          </w:p>
        </w:tc>
        <w:tc>
          <w:tcPr>
            <w:tcW w:w="40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40E8638" w14:textId="77777777" w:rsidR="005734B4" w:rsidRPr="000828D1" w:rsidRDefault="005734B4" w:rsidP="006A100C">
            <w:pPr>
              <w:spacing w:after="0" w:line="240" w:lineRule="auto"/>
              <w:jc w:val="center"/>
              <w:rPr>
                <w:b/>
                <w:bCs/>
              </w:rPr>
            </w:pPr>
            <w:r w:rsidRPr="000828D1">
              <w:rPr>
                <w:b/>
                <w:bCs/>
              </w:rPr>
              <w:t>Notes</w:t>
            </w:r>
            <w:r>
              <w:rPr>
                <w:b/>
                <w:bCs/>
              </w:rPr>
              <w:t xml:space="preserve"> (What went well? What could have gone differently?)</w:t>
            </w:r>
          </w:p>
        </w:tc>
      </w:tr>
      <w:tr w:rsidR="005734B4" w:rsidRPr="000828D1" w14:paraId="2EC88269" w14:textId="77777777" w:rsidTr="006A100C">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E45B6DC" w14:textId="77777777" w:rsidR="005734B4" w:rsidRDefault="005734B4" w:rsidP="006A100C">
            <w:pPr>
              <w:spacing w:after="120" w:line="240" w:lineRule="auto"/>
              <w:rPr>
                <w:rFonts w:cs="Times New Roman"/>
              </w:rPr>
            </w:pPr>
            <w:r w:rsidRPr="000828D1">
              <w:t xml:space="preserve">Learning Objective 1: </w:t>
            </w:r>
            <w:r w:rsidRPr="000828D1">
              <w:rPr>
                <w:rFonts w:cs="Times New Roman"/>
              </w:rPr>
              <w:t xml:space="preserve">Apply the nursing process to a telehealth encounter </w:t>
            </w:r>
            <w:r>
              <w:rPr>
                <w:rFonts w:cs="Times New Roman"/>
              </w:rPr>
              <w:t>concerning</w:t>
            </w:r>
            <w:r w:rsidRPr="000828D1">
              <w:rPr>
                <w:rFonts w:cs="Times New Roman"/>
              </w:rPr>
              <w:t xml:space="preserve"> a pediatric patient, prioritizing assessment and decision-making.</w:t>
            </w:r>
          </w:p>
          <w:p w14:paraId="33851022" w14:textId="77777777" w:rsidR="005734B4" w:rsidRDefault="005734B4" w:rsidP="006A100C">
            <w:pPr>
              <w:spacing w:after="0" w:line="240" w:lineRule="auto"/>
            </w:pPr>
            <w:r w:rsidRPr="000828D1">
              <w:rPr>
                <w:u w:val="single"/>
              </w:rPr>
              <w:t>Assessment</w:t>
            </w:r>
            <w:r w:rsidRPr="000828D1">
              <w:t>:</w:t>
            </w:r>
            <w:r>
              <w:t xml:space="preserve"> </w:t>
            </w:r>
          </w:p>
          <w:p w14:paraId="12C8A5A5" w14:textId="77777777" w:rsidR="005734B4" w:rsidRPr="000828D1" w:rsidRDefault="005734B4" w:rsidP="006A100C">
            <w:pPr>
              <w:spacing w:after="0" w:line="240" w:lineRule="auto"/>
            </w:pPr>
            <w:r w:rsidRPr="000828D1">
              <w:sym w:font="Wingdings" w:char="F06F"/>
            </w:r>
            <w:r w:rsidRPr="000828D1">
              <w:t xml:space="preserve"> Collect subjective &amp; objective data</w:t>
            </w:r>
          </w:p>
          <w:p w14:paraId="368774BF" w14:textId="77777777" w:rsidR="005734B4" w:rsidRPr="000828D1" w:rsidRDefault="005734B4" w:rsidP="006A100C">
            <w:pPr>
              <w:spacing w:after="0" w:line="240" w:lineRule="auto"/>
            </w:pPr>
            <w:r w:rsidRPr="000828D1">
              <w:sym w:font="Wingdings" w:char="F06F"/>
            </w:r>
            <w:r w:rsidRPr="000828D1">
              <w:t xml:space="preserve"> Determine parent’s concern &amp; needs</w:t>
            </w:r>
          </w:p>
          <w:p w14:paraId="05969A02" w14:textId="77777777" w:rsidR="005734B4" w:rsidRPr="000828D1" w:rsidRDefault="005734B4" w:rsidP="006A100C">
            <w:pPr>
              <w:spacing w:after="0" w:line="240" w:lineRule="auto"/>
            </w:pPr>
            <w:r w:rsidRPr="000828D1">
              <w:rPr>
                <w:u w:val="single"/>
              </w:rPr>
              <w:t>Nursing Diagnosis, Outcome Identification, &amp; Plan</w:t>
            </w:r>
            <w:r w:rsidRPr="000828D1">
              <w:t>:</w:t>
            </w:r>
          </w:p>
          <w:p w14:paraId="7D9EF14D" w14:textId="77777777" w:rsidR="005734B4" w:rsidRPr="000828D1" w:rsidRDefault="005734B4" w:rsidP="006A100C">
            <w:pPr>
              <w:spacing w:after="0" w:line="240" w:lineRule="auto"/>
            </w:pPr>
            <w:r w:rsidRPr="000828D1">
              <w:sym w:font="Wingdings" w:char="F06F"/>
            </w:r>
            <w:r w:rsidRPr="000828D1">
              <w:t xml:space="preserve"> Arrives at an appropriate nursing diagnosis</w:t>
            </w:r>
          </w:p>
          <w:p w14:paraId="559C081D" w14:textId="77777777" w:rsidR="005734B4" w:rsidRDefault="005734B4" w:rsidP="006A100C">
            <w:pPr>
              <w:spacing w:after="0" w:line="240" w:lineRule="auto"/>
            </w:pPr>
            <w:r w:rsidRPr="000828D1">
              <w:rPr>
                <w:u w:val="single"/>
              </w:rPr>
              <w:t>Implementation</w:t>
            </w:r>
            <w:r w:rsidRPr="000828D1">
              <w:t>:</w:t>
            </w:r>
            <w:r>
              <w:t xml:space="preserve"> </w:t>
            </w:r>
          </w:p>
          <w:p w14:paraId="5DF0252A" w14:textId="77777777" w:rsidR="005734B4" w:rsidRDefault="005734B4" w:rsidP="006A100C">
            <w:pPr>
              <w:spacing w:after="0" w:line="240" w:lineRule="auto"/>
            </w:pPr>
            <w:r w:rsidRPr="000828D1">
              <w:sym w:font="Wingdings" w:char="F06F"/>
            </w:r>
            <w:r w:rsidRPr="000828D1">
              <w:t xml:space="preserve"> Educate </w:t>
            </w:r>
            <w:r>
              <w:t xml:space="preserve">on </w:t>
            </w:r>
            <w:r w:rsidRPr="000828D1">
              <w:t>condition, outcome, &amp; follow-up plan</w:t>
            </w:r>
            <w:r>
              <w:t xml:space="preserve"> </w:t>
            </w:r>
          </w:p>
          <w:p w14:paraId="60CE93EC" w14:textId="77777777" w:rsidR="005734B4" w:rsidRPr="000828D1" w:rsidRDefault="005734B4" w:rsidP="006A100C">
            <w:pPr>
              <w:spacing w:after="0" w:line="240" w:lineRule="auto"/>
            </w:pPr>
            <w:r w:rsidRPr="000828D1">
              <w:sym w:font="Wingdings" w:char="F06F"/>
            </w:r>
            <w:r w:rsidRPr="000828D1">
              <w:t xml:space="preserve"> Provide support</w:t>
            </w:r>
          </w:p>
          <w:p w14:paraId="700DB280" w14:textId="77777777" w:rsidR="005734B4" w:rsidRDefault="005734B4" w:rsidP="006A100C">
            <w:pPr>
              <w:spacing w:after="0" w:line="240" w:lineRule="auto"/>
            </w:pPr>
            <w:r w:rsidRPr="000828D1">
              <w:rPr>
                <w:u w:val="single"/>
              </w:rPr>
              <w:t>Evaluation</w:t>
            </w:r>
            <w:r w:rsidRPr="00D11282">
              <w:t xml:space="preserve">: </w:t>
            </w:r>
          </w:p>
          <w:p w14:paraId="5885DCAC" w14:textId="77777777" w:rsidR="005734B4" w:rsidRPr="000828D1" w:rsidRDefault="005734B4" w:rsidP="006A100C">
            <w:pPr>
              <w:spacing w:after="120" w:line="240" w:lineRule="auto"/>
            </w:pPr>
            <w:r w:rsidRPr="000828D1">
              <w:sym w:font="Wingdings" w:char="F06F"/>
            </w:r>
            <w:r w:rsidRPr="000828D1">
              <w:t xml:space="preserve"> Assess parent understanding </w:t>
            </w:r>
          </w:p>
        </w:tc>
        <w:tc>
          <w:tcPr>
            <w:tcW w:w="4040" w:type="dxa"/>
            <w:tcBorders>
              <w:top w:val="single" w:sz="8" w:space="0" w:color="000000"/>
              <w:left w:val="single" w:sz="8" w:space="0" w:color="000000"/>
              <w:bottom w:val="single" w:sz="8" w:space="0" w:color="000000"/>
              <w:right w:val="single" w:sz="8" w:space="0" w:color="000000"/>
            </w:tcBorders>
          </w:tcPr>
          <w:p w14:paraId="226F9C36" w14:textId="77777777" w:rsidR="005734B4" w:rsidRPr="000828D1" w:rsidRDefault="005734B4" w:rsidP="006A100C">
            <w:pPr>
              <w:spacing w:after="0" w:line="240" w:lineRule="auto"/>
            </w:pPr>
          </w:p>
        </w:tc>
      </w:tr>
      <w:tr w:rsidR="005734B4" w:rsidRPr="000828D1" w14:paraId="2525EACE" w14:textId="77777777" w:rsidTr="006A100C">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D3FB1DC" w14:textId="77777777" w:rsidR="005734B4" w:rsidRPr="000828D1" w:rsidRDefault="005734B4" w:rsidP="006A100C">
            <w:pPr>
              <w:spacing w:after="120" w:line="240" w:lineRule="auto"/>
              <w:rPr>
                <w:rFonts w:cs="Times New Roman"/>
              </w:rPr>
            </w:pPr>
            <w:r w:rsidRPr="000828D1">
              <w:rPr>
                <w:rFonts w:cs="Times New Roman"/>
              </w:rPr>
              <w:t xml:space="preserve">Learning Objective 2: Apply </w:t>
            </w:r>
            <w:r w:rsidRPr="000828D1">
              <w:t xml:space="preserve">the principles of triage and use of a standardized triage </w:t>
            </w:r>
            <w:r>
              <w:t>protocol</w:t>
            </w:r>
            <w:r w:rsidRPr="000828D1">
              <w:t xml:space="preserve"> </w:t>
            </w:r>
            <w:r w:rsidRPr="000828D1">
              <w:rPr>
                <w:rFonts w:cs="Times New Roman"/>
              </w:rPr>
              <w:t>to determine the urgency of a pediatric patient’s care needs.</w:t>
            </w:r>
          </w:p>
          <w:p w14:paraId="6F973C35" w14:textId="77777777" w:rsidR="005734B4" w:rsidRPr="000828D1" w:rsidRDefault="005734B4" w:rsidP="006A100C">
            <w:pPr>
              <w:spacing w:after="0" w:line="240" w:lineRule="auto"/>
              <w:rPr>
                <w:rFonts w:cs="Times New Roman"/>
              </w:rPr>
            </w:pPr>
            <w:r w:rsidRPr="000828D1">
              <w:sym w:font="Wingdings" w:char="F06F"/>
            </w:r>
            <w:r w:rsidRPr="000828D1">
              <w:t xml:space="preserve"> </w:t>
            </w:r>
            <w:r w:rsidRPr="000828D1">
              <w:rPr>
                <w:rFonts w:cs="Times New Roman"/>
              </w:rPr>
              <w:t>Identify the urgency of the problem</w:t>
            </w:r>
          </w:p>
          <w:p w14:paraId="17ED9DB0" w14:textId="77777777" w:rsidR="005734B4" w:rsidRPr="000828D1" w:rsidRDefault="005734B4" w:rsidP="006A100C">
            <w:pPr>
              <w:spacing w:after="0" w:line="240" w:lineRule="auto"/>
              <w:rPr>
                <w:rFonts w:cs="Times New Roman"/>
              </w:rPr>
            </w:pPr>
            <w:r w:rsidRPr="000828D1">
              <w:sym w:font="Wingdings" w:char="F06F"/>
            </w:r>
            <w:r w:rsidRPr="000828D1">
              <w:t xml:space="preserve"> </w:t>
            </w:r>
            <w:r w:rsidRPr="000828D1">
              <w:rPr>
                <w:rFonts w:cs="Times New Roman"/>
              </w:rPr>
              <w:t xml:space="preserve">Use triage </w:t>
            </w:r>
            <w:r>
              <w:rPr>
                <w:rFonts w:cs="Times New Roman"/>
              </w:rPr>
              <w:t>protocol</w:t>
            </w:r>
          </w:p>
          <w:p w14:paraId="11C73A17" w14:textId="77777777" w:rsidR="005734B4" w:rsidRPr="000828D1" w:rsidRDefault="005734B4" w:rsidP="006A100C">
            <w:pPr>
              <w:spacing w:after="120" w:line="240" w:lineRule="auto"/>
              <w:rPr>
                <w:rFonts w:cs="Times New Roman"/>
              </w:rPr>
            </w:pPr>
            <w:r w:rsidRPr="000828D1">
              <w:sym w:font="Wingdings" w:char="F06F"/>
            </w:r>
            <w:r w:rsidRPr="000828D1">
              <w:t xml:space="preserve"> </w:t>
            </w:r>
            <w:r w:rsidRPr="000828D1">
              <w:rPr>
                <w:rFonts w:cs="Times New Roman"/>
              </w:rPr>
              <w:t>Ask additional questions where appropriate</w:t>
            </w:r>
          </w:p>
        </w:tc>
        <w:tc>
          <w:tcPr>
            <w:tcW w:w="4040" w:type="dxa"/>
            <w:tcBorders>
              <w:top w:val="single" w:sz="8" w:space="0" w:color="000000"/>
              <w:left w:val="single" w:sz="8" w:space="0" w:color="000000"/>
              <w:bottom w:val="single" w:sz="8" w:space="0" w:color="000000"/>
              <w:right w:val="single" w:sz="8" w:space="0" w:color="000000"/>
            </w:tcBorders>
          </w:tcPr>
          <w:p w14:paraId="230C2CF8" w14:textId="77777777" w:rsidR="005734B4" w:rsidRPr="000828D1" w:rsidRDefault="005734B4" w:rsidP="006A100C">
            <w:pPr>
              <w:spacing w:after="0" w:line="240" w:lineRule="auto"/>
            </w:pPr>
          </w:p>
        </w:tc>
      </w:tr>
      <w:tr w:rsidR="005734B4" w:rsidRPr="000828D1" w14:paraId="02CA8B08" w14:textId="77777777" w:rsidTr="006A100C">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AADA9F7" w14:textId="77777777" w:rsidR="005734B4" w:rsidRPr="00CA2571" w:rsidRDefault="005734B4" w:rsidP="006A100C">
            <w:pPr>
              <w:spacing w:after="120" w:line="240" w:lineRule="auto"/>
              <w:rPr>
                <w:rFonts w:cs="Times New Roman"/>
              </w:rPr>
            </w:pPr>
            <w:r w:rsidRPr="000828D1">
              <w:sym w:font="Wingdings" w:char="F06F"/>
            </w:r>
            <w:r w:rsidRPr="000828D1">
              <w:t xml:space="preserve"> </w:t>
            </w:r>
            <w:r w:rsidRPr="00CA2571">
              <w:rPr>
                <w:rFonts w:cs="Times New Roman"/>
              </w:rPr>
              <w:t>Learning Objective 3: Use technology to deliver quality patient care via a telehealth patient encounter, using active engagement of the family and integrating principles of privacy and confidentiality.</w:t>
            </w:r>
          </w:p>
          <w:p w14:paraId="335E4D5C" w14:textId="77777777" w:rsidR="005734B4" w:rsidRPr="000828D1" w:rsidRDefault="005734B4" w:rsidP="006A100C">
            <w:pPr>
              <w:spacing w:after="0" w:line="240" w:lineRule="auto"/>
              <w:rPr>
                <w:rFonts w:cs="Times New Roman"/>
              </w:rPr>
            </w:pPr>
            <w:r w:rsidRPr="000828D1">
              <w:sym w:font="Wingdings" w:char="F06F"/>
            </w:r>
            <w:r w:rsidRPr="000828D1">
              <w:t xml:space="preserve"> </w:t>
            </w:r>
            <w:r w:rsidRPr="000828D1">
              <w:rPr>
                <w:rFonts w:cs="Times New Roman"/>
              </w:rPr>
              <w:t>Establish rapport with parent</w:t>
            </w:r>
          </w:p>
          <w:p w14:paraId="43CA9A17" w14:textId="77777777" w:rsidR="005734B4" w:rsidRPr="000828D1" w:rsidRDefault="005734B4" w:rsidP="006A100C">
            <w:pPr>
              <w:spacing w:after="0" w:line="240" w:lineRule="auto"/>
              <w:rPr>
                <w:rFonts w:cs="Times New Roman"/>
              </w:rPr>
            </w:pPr>
            <w:r w:rsidRPr="000828D1">
              <w:sym w:font="Wingdings" w:char="F06F"/>
            </w:r>
            <w:r w:rsidRPr="000828D1">
              <w:t xml:space="preserve"> </w:t>
            </w:r>
            <w:r w:rsidRPr="000828D1">
              <w:rPr>
                <w:rFonts w:cs="Times New Roman"/>
              </w:rPr>
              <w:t>Communicate effectively with parent</w:t>
            </w:r>
          </w:p>
          <w:p w14:paraId="4E862BC3" w14:textId="77777777" w:rsidR="005734B4" w:rsidRPr="000828D1" w:rsidRDefault="005734B4" w:rsidP="006A100C">
            <w:pPr>
              <w:spacing w:after="0" w:line="240" w:lineRule="auto"/>
              <w:rPr>
                <w:rFonts w:cs="Times New Roman"/>
              </w:rPr>
            </w:pPr>
          </w:p>
        </w:tc>
        <w:tc>
          <w:tcPr>
            <w:tcW w:w="4040" w:type="dxa"/>
            <w:tcBorders>
              <w:top w:val="single" w:sz="8" w:space="0" w:color="000000"/>
              <w:left w:val="single" w:sz="8" w:space="0" w:color="000000"/>
              <w:bottom w:val="single" w:sz="8" w:space="0" w:color="000000"/>
              <w:right w:val="single" w:sz="8" w:space="0" w:color="000000"/>
            </w:tcBorders>
          </w:tcPr>
          <w:p w14:paraId="0C49B5A7" w14:textId="77777777" w:rsidR="005734B4" w:rsidRPr="000828D1" w:rsidRDefault="005734B4" w:rsidP="006A100C">
            <w:pPr>
              <w:spacing w:after="0" w:line="240" w:lineRule="auto"/>
            </w:pPr>
          </w:p>
        </w:tc>
      </w:tr>
      <w:tr w:rsidR="005734B4" w:rsidRPr="000828D1" w14:paraId="3BD9D7BF" w14:textId="77777777" w:rsidTr="006A100C">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F4470B3" w14:textId="77777777" w:rsidR="005734B4" w:rsidRPr="000828D1" w:rsidRDefault="005734B4" w:rsidP="006A100C">
            <w:pPr>
              <w:spacing w:after="120" w:line="240" w:lineRule="auto"/>
              <w:rPr>
                <w:rFonts w:cs="Times New Roman"/>
              </w:rPr>
            </w:pPr>
            <w:r w:rsidRPr="000828D1">
              <w:rPr>
                <w:rFonts w:cs="Times New Roman"/>
              </w:rPr>
              <w:t xml:space="preserve">Learning Objective 4: </w:t>
            </w:r>
            <w:r>
              <w:rPr>
                <w:rFonts w:cs="Times New Roman"/>
              </w:rPr>
              <w:t>Use collaborative communication strategies with the family and other healthcare professionals to facilitate optimal patient care</w:t>
            </w:r>
            <w:r w:rsidRPr="000828D1">
              <w:rPr>
                <w:rFonts w:cs="Times New Roman"/>
              </w:rPr>
              <w:t>.</w:t>
            </w:r>
          </w:p>
          <w:p w14:paraId="6FA43EBF" w14:textId="77777777" w:rsidR="005734B4" w:rsidRPr="000828D1" w:rsidRDefault="005734B4" w:rsidP="006A100C">
            <w:pPr>
              <w:spacing w:after="0" w:line="240" w:lineRule="auto"/>
            </w:pPr>
            <w:r w:rsidRPr="000828D1">
              <w:sym w:font="Wingdings" w:char="F06F"/>
            </w:r>
            <w:r w:rsidRPr="000828D1">
              <w:t xml:space="preserve"> </w:t>
            </w:r>
            <w:r>
              <w:t>Engage parent as a partner in care</w:t>
            </w:r>
          </w:p>
          <w:p w14:paraId="0B080D51" w14:textId="77777777" w:rsidR="005734B4" w:rsidRDefault="005734B4" w:rsidP="006A100C">
            <w:pPr>
              <w:spacing w:after="120" w:line="240" w:lineRule="auto"/>
              <w:rPr>
                <w:rFonts w:cs="Times New Roman"/>
              </w:rPr>
            </w:pPr>
            <w:r w:rsidRPr="000828D1">
              <w:sym w:font="Wingdings" w:char="F06F"/>
            </w:r>
            <w:r w:rsidRPr="000828D1">
              <w:t xml:space="preserve"> </w:t>
            </w:r>
            <w:r w:rsidRPr="000828D1">
              <w:rPr>
                <w:rFonts w:cs="Times New Roman"/>
              </w:rPr>
              <w:t>Effective SBAR</w:t>
            </w:r>
          </w:p>
          <w:p w14:paraId="4EF38D81" w14:textId="77777777" w:rsidR="005734B4" w:rsidRPr="000828D1" w:rsidRDefault="005734B4" w:rsidP="006A100C">
            <w:pPr>
              <w:spacing w:after="0" w:line="240" w:lineRule="auto"/>
              <w:rPr>
                <w:rFonts w:cs="Times New Roman"/>
              </w:rPr>
            </w:pPr>
          </w:p>
        </w:tc>
        <w:tc>
          <w:tcPr>
            <w:tcW w:w="4040" w:type="dxa"/>
            <w:tcBorders>
              <w:top w:val="single" w:sz="8" w:space="0" w:color="000000"/>
              <w:left w:val="single" w:sz="8" w:space="0" w:color="000000"/>
              <w:bottom w:val="single" w:sz="8" w:space="0" w:color="000000"/>
              <w:right w:val="single" w:sz="8" w:space="0" w:color="000000"/>
            </w:tcBorders>
          </w:tcPr>
          <w:p w14:paraId="708866BA" w14:textId="77777777" w:rsidR="005734B4" w:rsidRPr="000828D1" w:rsidRDefault="005734B4" w:rsidP="006A100C">
            <w:pPr>
              <w:spacing w:after="0" w:line="240" w:lineRule="auto"/>
            </w:pPr>
          </w:p>
        </w:tc>
      </w:tr>
    </w:tbl>
    <w:p w14:paraId="2F367CB3" w14:textId="77777777" w:rsidR="005734B4" w:rsidRPr="002E756E" w:rsidRDefault="005734B4" w:rsidP="005734B4">
      <w:pPr>
        <w:spacing w:line="240" w:lineRule="auto"/>
        <w:jc w:val="center"/>
        <w:rPr>
          <w:b/>
        </w:rPr>
      </w:pPr>
      <w:r>
        <w:rPr>
          <w:b/>
        </w:rPr>
        <w:br w:type="page"/>
      </w:r>
      <w:r w:rsidRPr="002E756E">
        <w:rPr>
          <w:b/>
        </w:rPr>
        <w:lastRenderedPageBreak/>
        <w:t>Documentation Practice</w:t>
      </w:r>
    </w:p>
    <w:p w14:paraId="585AAF59" w14:textId="77777777" w:rsidR="005734B4" w:rsidRPr="002E756E" w:rsidRDefault="005734B4" w:rsidP="005734B4">
      <w:pPr>
        <w:spacing w:line="240" w:lineRule="auto"/>
        <w:rPr>
          <w:b/>
        </w:rPr>
      </w:pPr>
      <w:r>
        <w:rPr>
          <w:b/>
        </w:rPr>
        <w:t xml:space="preserve">Learning Objective 5: </w:t>
      </w:r>
      <w:r>
        <w:rPr>
          <w:rFonts w:cs="Times New Roman"/>
        </w:rPr>
        <w:t>Complete documentation that accurately reflects the process of care (i.e., the call/video interaction), assessment, decision-making, and care delivery.</w:t>
      </w:r>
    </w:p>
    <w:p w14:paraId="2A05DEBF" w14:textId="77777777" w:rsidR="005734B4" w:rsidRPr="002E756E" w:rsidRDefault="005734B4" w:rsidP="005734B4">
      <w:pPr>
        <w:spacing w:line="240" w:lineRule="auto"/>
        <w:rPr>
          <w:b/>
        </w:rPr>
      </w:pPr>
      <w:r w:rsidRPr="002E756E">
        <w:rPr>
          <w:b/>
        </w:rPr>
        <w:t>Reason for seeking care:</w:t>
      </w:r>
    </w:p>
    <w:p w14:paraId="3E3F1111" w14:textId="77777777" w:rsidR="005734B4" w:rsidRDefault="005734B4" w:rsidP="005734B4">
      <w:pPr>
        <w:spacing w:line="240" w:lineRule="auto"/>
      </w:pPr>
    </w:p>
    <w:p w14:paraId="147E7E30" w14:textId="77777777" w:rsidR="005734B4" w:rsidRDefault="005734B4" w:rsidP="005734B4">
      <w:pPr>
        <w:spacing w:line="240" w:lineRule="auto"/>
        <w:rPr>
          <w:b/>
        </w:rPr>
      </w:pPr>
    </w:p>
    <w:p w14:paraId="53BBB614" w14:textId="77777777" w:rsidR="005734B4" w:rsidRDefault="005734B4" w:rsidP="005734B4">
      <w:pPr>
        <w:spacing w:line="240" w:lineRule="auto"/>
      </w:pPr>
      <w:r w:rsidRPr="002E756E">
        <w:rPr>
          <w:b/>
        </w:rPr>
        <w:t>Assessment</w:t>
      </w:r>
      <w:r>
        <w:t xml:space="preserve"> (data collected by phone): history of the present condition, symptoms, associated symptoms, treatments/management and related outcomes </w:t>
      </w:r>
    </w:p>
    <w:p w14:paraId="6344F169" w14:textId="77777777" w:rsidR="005734B4" w:rsidRDefault="005734B4" w:rsidP="005734B4">
      <w:pPr>
        <w:spacing w:line="240" w:lineRule="auto"/>
      </w:pPr>
    </w:p>
    <w:p w14:paraId="66EE224F" w14:textId="77777777" w:rsidR="005734B4" w:rsidRDefault="005734B4" w:rsidP="005734B4">
      <w:pPr>
        <w:spacing w:line="240" w:lineRule="auto"/>
      </w:pPr>
    </w:p>
    <w:p w14:paraId="58A71062" w14:textId="77777777" w:rsidR="005734B4" w:rsidRDefault="005734B4" w:rsidP="005734B4">
      <w:pPr>
        <w:spacing w:line="240" w:lineRule="auto"/>
      </w:pPr>
    </w:p>
    <w:p w14:paraId="1C2C57B8" w14:textId="77777777" w:rsidR="005734B4" w:rsidRDefault="005734B4" w:rsidP="005734B4">
      <w:pPr>
        <w:spacing w:line="240" w:lineRule="auto"/>
      </w:pPr>
    </w:p>
    <w:p w14:paraId="6C2DF8B2" w14:textId="77777777" w:rsidR="005734B4" w:rsidRDefault="005734B4" w:rsidP="005734B4">
      <w:pPr>
        <w:spacing w:line="240" w:lineRule="auto"/>
      </w:pPr>
    </w:p>
    <w:p w14:paraId="3AAAB01D" w14:textId="77777777" w:rsidR="005734B4" w:rsidRDefault="005734B4" w:rsidP="005734B4">
      <w:pPr>
        <w:spacing w:line="240" w:lineRule="auto"/>
      </w:pPr>
      <w:r w:rsidRPr="002E756E">
        <w:rPr>
          <w:b/>
        </w:rPr>
        <w:t xml:space="preserve">Plan: </w:t>
      </w:r>
      <w:r>
        <w:t>Decision support tools used, triaged category, recommendation for further care</w:t>
      </w:r>
    </w:p>
    <w:p w14:paraId="41330E4B" w14:textId="77777777" w:rsidR="005734B4" w:rsidRDefault="005734B4" w:rsidP="005734B4">
      <w:pPr>
        <w:spacing w:line="240" w:lineRule="auto"/>
      </w:pPr>
    </w:p>
    <w:p w14:paraId="5EB83134" w14:textId="77777777" w:rsidR="005734B4" w:rsidRDefault="005734B4" w:rsidP="005734B4">
      <w:pPr>
        <w:spacing w:line="240" w:lineRule="auto"/>
      </w:pPr>
    </w:p>
    <w:p w14:paraId="5B448F8D" w14:textId="77777777" w:rsidR="005734B4" w:rsidRDefault="005734B4" w:rsidP="005734B4">
      <w:pPr>
        <w:spacing w:line="240" w:lineRule="auto"/>
      </w:pPr>
    </w:p>
    <w:p w14:paraId="7043F122" w14:textId="77777777" w:rsidR="005734B4" w:rsidRDefault="005734B4" w:rsidP="005734B4">
      <w:pPr>
        <w:spacing w:line="240" w:lineRule="auto"/>
      </w:pPr>
    </w:p>
    <w:p w14:paraId="7986882E" w14:textId="77777777" w:rsidR="005734B4" w:rsidRDefault="005734B4" w:rsidP="005734B4">
      <w:pPr>
        <w:spacing w:line="240" w:lineRule="auto"/>
      </w:pPr>
    </w:p>
    <w:p w14:paraId="39233D07" w14:textId="77777777" w:rsidR="005734B4" w:rsidRDefault="005734B4" w:rsidP="005734B4">
      <w:pPr>
        <w:spacing w:line="240" w:lineRule="auto"/>
      </w:pPr>
      <w:r w:rsidRPr="002E756E">
        <w:rPr>
          <w:b/>
        </w:rPr>
        <w:t xml:space="preserve">Intervention: </w:t>
      </w:r>
      <w:r>
        <w:t>direct actions taken, patient education and information given</w:t>
      </w:r>
    </w:p>
    <w:p w14:paraId="17E91A2D" w14:textId="77777777" w:rsidR="005734B4" w:rsidRDefault="005734B4" w:rsidP="005734B4">
      <w:pPr>
        <w:spacing w:line="240" w:lineRule="auto"/>
      </w:pPr>
    </w:p>
    <w:p w14:paraId="649DE1A6" w14:textId="77777777" w:rsidR="005734B4" w:rsidRDefault="005734B4" w:rsidP="005734B4">
      <w:pPr>
        <w:spacing w:line="240" w:lineRule="auto"/>
      </w:pPr>
    </w:p>
    <w:p w14:paraId="17E68B14" w14:textId="77777777" w:rsidR="005734B4" w:rsidRDefault="005734B4" w:rsidP="005734B4">
      <w:pPr>
        <w:spacing w:line="240" w:lineRule="auto"/>
      </w:pPr>
    </w:p>
    <w:p w14:paraId="027235B7" w14:textId="77777777" w:rsidR="005734B4" w:rsidRDefault="005734B4" w:rsidP="005734B4">
      <w:pPr>
        <w:spacing w:line="240" w:lineRule="auto"/>
      </w:pPr>
    </w:p>
    <w:p w14:paraId="728370D7" w14:textId="77777777" w:rsidR="005734B4" w:rsidRDefault="005734B4" w:rsidP="005734B4">
      <w:pPr>
        <w:spacing w:line="240" w:lineRule="auto"/>
      </w:pPr>
    </w:p>
    <w:p w14:paraId="378CCD43" w14:textId="77777777" w:rsidR="005734B4" w:rsidRDefault="005734B4" w:rsidP="005734B4">
      <w:pPr>
        <w:spacing w:line="240" w:lineRule="auto"/>
      </w:pPr>
      <w:r w:rsidRPr="002E756E">
        <w:rPr>
          <w:b/>
        </w:rPr>
        <w:t xml:space="preserve">Evaluation: </w:t>
      </w:r>
      <w:r>
        <w:t>Patient’s acceptance and understanding of the plan, follow-up actions and plans for nurse and patient</w:t>
      </w:r>
    </w:p>
    <w:p w14:paraId="2FAB5623" w14:textId="77777777" w:rsidR="005734B4" w:rsidRPr="00A1758A" w:rsidRDefault="005734B4" w:rsidP="005734B4">
      <w:pPr>
        <w:spacing w:line="240" w:lineRule="auto"/>
      </w:pPr>
    </w:p>
    <w:p w14:paraId="5B144B8A" w14:textId="77777777" w:rsidR="005734B4" w:rsidRDefault="005734B4" w:rsidP="005734B4">
      <w:pPr>
        <w:spacing w:after="0" w:line="240" w:lineRule="auto"/>
      </w:pPr>
      <w:r>
        <w:rPr>
          <w:b/>
        </w:rPr>
        <w:t xml:space="preserve"> </w:t>
      </w:r>
    </w:p>
    <w:p w14:paraId="34A2CA45" w14:textId="77777777" w:rsidR="005734B4" w:rsidRPr="00374158" w:rsidRDefault="005734B4" w:rsidP="005734B4">
      <w:pPr>
        <w:pStyle w:val="NormalWeb"/>
        <w:rPr>
          <w:rFonts w:cstheme="minorHAnsi"/>
          <w:b/>
        </w:rPr>
      </w:pPr>
    </w:p>
    <w:p w14:paraId="64368A70" w14:textId="77777777" w:rsidR="007B18DE" w:rsidRDefault="007B18DE"/>
    <w:sectPr w:rsidR="007B18DE" w:rsidSect="009C41B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F4AE" w14:textId="77777777" w:rsidR="00000000" w:rsidRDefault="00146081">
      <w:pPr>
        <w:spacing w:after="0" w:line="240" w:lineRule="auto"/>
      </w:pPr>
      <w:r>
        <w:separator/>
      </w:r>
    </w:p>
  </w:endnote>
  <w:endnote w:type="continuationSeparator" w:id="0">
    <w:p w14:paraId="302C9BB2" w14:textId="77777777" w:rsidR="00000000" w:rsidRDefault="0014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9A4B" w14:textId="77777777" w:rsidR="00146081" w:rsidRDefault="00146081" w:rsidP="00146081">
    <w:pPr>
      <w:pStyle w:val="Footer"/>
      <w:pBdr>
        <w:bottom w:val="single" w:sz="12" w:space="1" w:color="auto"/>
      </w:pBdr>
      <w:rPr>
        <w:color w:val="A6A6A6" w:themeColor="background1" w:themeShade="A6"/>
      </w:rPr>
    </w:pPr>
  </w:p>
  <w:p w14:paraId="2F20DFA7" w14:textId="77777777" w:rsidR="00146081" w:rsidRDefault="00146081" w:rsidP="00146081">
    <w:pPr>
      <w:pStyle w:val="Footer"/>
      <w:tabs>
        <w:tab w:val="clear" w:pos="4680"/>
      </w:tabs>
      <w:rPr>
        <w:color w:val="A6A6A6" w:themeColor="background1" w:themeShade="A6"/>
      </w:rPr>
    </w:pPr>
    <w:r>
      <w:rPr>
        <w:color w:val="A6A6A6" w:themeColor="background1" w:themeShade="A6"/>
      </w:rPr>
      <w:t xml:space="preserve">Ambulatory Care Nursing Simulation Toolkit </w:t>
    </w:r>
    <w:r>
      <w:rPr>
        <w:color w:val="A6A6A6" w:themeColor="background1" w:themeShade="A6"/>
      </w:rPr>
      <w:tab/>
      <w:t>©2022, University of Washington School of Nursing</w:t>
    </w:r>
  </w:p>
  <w:p w14:paraId="46ED5B5A" w14:textId="302059F4" w:rsidR="00146081" w:rsidRPr="00146081" w:rsidRDefault="00146081" w:rsidP="00146081">
    <w:pPr>
      <w:pStyle w:val="Footer"/>
      <w:tabs>
        <w:tab w:val="clear" w:pos="4680"/>
      </w:tabs>
      <w:rPr>
        <w:color w:val="A6A6A6" w:themeColor="background1" w:themeShade="A6"/>
      </w:rPr>
    </w:pPr>
    <w:r>
      <w:rPr>
        <w:color w:val="A6A6A6" w:themeColor="background1" w:themeShade="A6"/>
      </w:rPr>
      <w:t xml:space="preserve">Telephone Triage: </w:t>
    </w:r>
    <w:r>
      <w:rPr>
        <w:color w:val="A6A6A6" w:themeColor="background1" w:themeShade="A6"/>
      </w:rPr>
      <w:t>Pediatric</w:t>
    </w:r>
    <w:r>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0D20" w14:textId="77777777" w:rsidR="00000000" w:rsidRDefault="00146081">
      <w:pPr>
        <w:spacing w:after="0" w:line="240" w:lineRule="auto"/>
      </w:pPr>
      <w:r>
        <w:separator/>
      </w:r>
    </w:p>
  </w:footnote>
  <w:footnote w:type="continuationSeparator" w:id="0">
    <w:p w14:paraId="1A888A99" w14:textId="77777777" w:rsidR="00000000" w:rsidRDefault="0014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52C3" w14:textId="77777777" w:rsidR="00D327C2" w:rsidRDefault="005734B4" w:rsidP="004571FB">
    <w:pPr>
      <w:pStyle w:val="Header"/>
      <w:tabs>
        <w:tab w:val="clear" w:pos="4680"/>
        <w:tab w:val="left" w:pos="4223"/>
        <w:tab w:val="center" w:pos="6750"/>
      </w:tabs>
      <w:ind w:left="126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1A4"/>
    <w:multiLevelType w:val="multilevel"/>
    <w:tmpl w:val="5F8AC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E6238"/>
    <w:multiLevelType w:val="multilevel"/>
    <w:tmpl w:val="7B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E0DDC"/>
    <w:multiLevelType w:val="multilevel"/>
    <w:tmpl w:val="B93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050A"/>
    <w:multiLevelType w:val="multilevel"/>
    <w:tmpl w:val="143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57556"/>
    <w:multiLevelType w:val="multilevel"/>
    <w:tmpl w:val="7310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31368"/>
    <w:multiLevelType w:val="multilevel"/>
    <w:tmpl w:val="3E0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8"/>
  </w:num>
  <w:num w:numId="4">
    <w:abstractNumId w:val="4"/>
  </w:num>
  <w:num w:numId="5">
    <w:abstractNumId w:val="7"/>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B4"/>
    <w:rsid w:val="00146081"/>
    <w:rsid w:val="005734B4"/>
    <w:rsid w:val="007B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0626A87"/>
  <w15:chartTrackingRefBased/>
  <w15:docId w15:val="{34083CD5-8263-41A1-B2DC-9FA8BF3D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B4"/>
    <w:rPr>
      <w:color w:val="0563C1" w:themeColor="hyperlink"/>
      <w:u w:val="single"/>
    </w:rPr>
  </w:style>
  <w:style w:type="paragraph" w:styleId="ListParagraph">
    <w:name w:val="List Paragraph"/>
    <w:basedOn w:val="Normal"/>
    <w:link w:val="ListParagraphChar"/>
    <w:uiPriority w:val="34"/>
    <w:qFormat/>
    <w:rsid w:val="005734B4"/>
    <w:pPr>
      <w:ind w:left="720"/>
      <w:contextualSpacing/>
    </w:pPr>
  </w:style>
  <w:style w:type="paragraph" w:styleId="Header">
    <w:name w:val="header"/>
    <w:basedOn w:val="Normal"/>
    <w:link w:val="HeaderChar"/>
    <w:uiPriority w:val="99"/>
    <w:unhideWhenUsed/>
    <w:rsid w:val="00573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4B4"/>
  </w:style>
  <w:style w:type="paragraph" w:styleId="NormalWeb">
    <w:name w:val="Normal (Web)"/>
    <w:basedOn w:val="Normal"/>
    <w:uiPriority w:val="99"/>
    <w:unhideWhenUsed/>
    <w:rsid w:val="00573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734B4"/>
  </w:style>
  <w:style w:type="character" w:styleId="Strong">
    <w:name w:val="Strong"/>
    <w:basedOn w:val="DefaultParagraphFont"/>
    <w:uiPriority w:val="22"/>
    <w:qFormat/>
    <w:rsid w:val="005734B4"/>
    <w:rPr>
      <w:b/>
      <w:bCs/>
    </w:rPr>
  </w:style>
  <w:style w:type="character" w:styleId="Emphasis">
    <w:name w:val="Emphasis"/>
    <w:basedOn w:val="DefaultParagraphFont"/>
    <w:uiPriority w:val="20"/>
    <w:qFormat/>
    <w:rsid w:val="005734B4"/>
    <w:rPr>
      <w:i/>
      <w:iCs/>
    </w:rPr>
  </w:style>
  <w:style w:type="paragraph" w:styleId="Footer">
    <w:name w:val="footer"/>
    <w:basedOn w:val="Normal"/>
    <w:link w:val="FooterChar"/>
    <w:uiPriority w:val="99"/>
    <w:unhideWhenUsed/>
    <w:rsid w:val="0014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triagelogic.com/what-are-the-critical-steps-to-a-triage-c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3.us-west-2.amazonaws.com/collaborate.uw.edu/AC_Modules/Basics_of_Telehealth_Nursing_APR_2021/stor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eartriage.com/carol-video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google.com/forms/d/e/1FAIpQLSeT5-xG5vHpPzHG3txIdb7FiTrGRMOQ-3PhI4Kc8Y4qCAx9nQ/viewform?usp=sf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bookcentral.proquest.com/lib/washington/reader.action?docID=4786249&amp;ppg=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9F384-2D88-493F-8FD7-8A01347DDEBE}">
  <ds:schemaRefs>
    <ds:schemaRef ds:uri="http://purl.org/dc/elements/1.1/"/>
    <ds:schemaRef ds:uri="http://schemas.microsoft.com/office/2006/metadata/properties"/>
    <ds:schemaRef ds:uri="http://purl.org/dc/terms/"/>
    <ds:schemaRef ds:uri="576ac59e-7be6-4b1e-8bcb-fd1e356e838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51f885b-6d1e-466c-b59e-001b6ffdf026"/>
    <ds:schemaRef ds:uri="http://www.w3.org/XML/1998/namespace"/>
  </ds:schemaRefs>
</ds:datastoreItem>
</file>

<file path=customXml/itemProps2.xml><?xml version="1.0" encoding="utf-8"?>
<ds:datastoreItem xmlns:ds="http://schemas.openxmlformats.org/officeDocument/2006/customXml" ds:itemID="{D5729082-4C76-47BE-96A8-602A049DBF25}">
  <ds:schemaRefs>
    <ds:schemaRef ds:uri="http://schemas.microsoft.com/sharepoint/v3/contenttype/forms"/>
  </ds:schemaRefs>
</ds:datastoreItem>
</file>

<file path=customXml/itemProps3.xml><?xml version="1.0" encoding="utf-8"?>
<ds:datastoreItem xmlns:ds="http://schemas.openxmlformats.org/officeDocument/2006/customXml" ds:itemID="{EB9B3ADD-CF77-45BA-A220-80CDAD31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Washinton - SoN</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2</cp:revision>
  <dcterms:created xsi:type="dcterms:W3CDTF">2022-05-26T21:47:00Z</dcterms:created>
  <dcterms:modified xsi:type="dcterms:W3CDTF">2022-05-26T22:16:00Z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