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EB2C" w14:textId="01042847" w:rsidR="00856A48" w:rsidRPr="00D94F76" w:rsidRDefault="00B00B93" w:rsidP="007A1C39">
      <w:pPr>
        <w:spacing w:after="0" w:line="240" w:lineRule="auto"/>
        <w:jc w:val="center"/>
        <w:rPr>
          <w:b/>
        </w:rPr>
      </w:pPr>
      <w:r>
        <w:rPr>
          <w:b/>
        </w:rPr>
        <w:tab/>
      </w:r>
    </w:p>
    <w:p w14:paraId="26A1983C" w14:textId="1065AEA2" w:rsidR="00783B30" w:rsidRDefault="00783B30" w:rsidP="007A1C39">
      <w:pPr>
        <w:spacing w:after="0" w:line="240" w:lineRule="auto"/>
        <w:jc w:val="center"/>
        <w:rPr>
          <w:b/>
          <w:color w:val="7030A0"/>
          <w:sz w:val="36"/>
          <w:szCs w:val="36"/>
        </w:rPr>
      </w:pPr>
      <w:r w:rsidRPr="00F30C4B">
        <w:rPr>
          <w:b/>
          <w:color w:val="7030A0"/>
          <w:sz w:val="36"/>
          <w:szCs w:val="36"/>
        </w:rPr>
        <w:t>Amb</w:t>
      </w:r>
      <w:r>
        <w:rPr>
          <w:b/>
          <w:color w:val="7030A0"/>
          <w:sz w:val="36"/>
          <w:szCs w:val="36"/>
        </w:rPr>
        <w:t xml:space="preserve">ulatory Care </w:t>
      </w:r>
      <w:r w:rsidR="00226DC2">
        <w:rPr>
          <w:b/>
          <w:color w:val="7030A0"/>
          <w:sz w:val="36"/>
          <w:szCs w:val="36"/>
        </w:rPr>
        <w:t>Nursing Simulation Toolkit</w:t>
      </w:r>
    </w:p>
    <w:p w14:paraId="1F9C57DA" w14:textId="0C634CA3" w:rsidR="003D1574" w:rsidRDefault="00226DC2" w:rsidP="007A1C39">
      <w:pPr>
        <w:spacing w:after="0" w:line="240" w:lineRule="auto"/>
        <w:jc w:val="center"/>
        <w:rPr>
          <w:b/>
          <w:sz w:val="28"/>
          <w:szCs w:val="28"/>
        </w:rPr>
      </w:pPr>
      <w:r>
        <w:rPr>
          <w:b/>
          <w:color w:val="7030A0"/>
          <w:sz w:val="36"/>
          <w:szCs w:val="36"/>
        </w:rPr>
        <w:t>Psychological Fist Aid</w:t>
      </w:r>
      <w:r w:rsidR="00783B30">
        <w:rPr>
          <w:b/>
          <w:color w:val="7030A0"/>
          <w:sz w:val="36"/>
          <w:szCs w:val="36"/>
        </w:rPr>
        <w:t xml:space="preserve"> (PFA)</w:t>
      </w:r>
    </w:p>
    <w:p w14:paraId="094BA746" w14:textId="2433308D" w:rsidR="00263D9B" w:rsidRDefault="00263D9B" w:rsidP="007A1C39">
      <w:pPr>
        <w:spacing w:after="0" w:line="240" w:lineRule="auto"/>
        <w:jc w:val="center"/>
        <w:rPr>
          <w:b/>
          <w:sz w:val="28"/>
          <w:szCs w:val="28"/>
        </w:rPr>
      </w:pPr>
    </w:p>
    <w:p w14:paraId="17637661" w14:textId="138FD504" w:rsidR="00263D9B" w:rsidRDefault="00263D9B" w:rsidP="007A1C39">
      <w:pPr>
        <w:spacing w:line="240" w:lineRule="auto"/>
        <w:rPr>
          <w:rFonts w:cstheme="minorHAnsi"/>
          <w:b/>
        </w:rPr>
      </w:pPr>
    </w:p>
    <w:p w14:paraId="5B069152" w14:textId="6AE6BE04" w:rsidR="00B51200" w:rsidRPr="009C1931" w:rsidRDefault="001B4CC2" w:rsidP="0076502D">
      <w:pPr>
        <w:pStyle w:val="ListParagraph"/>
        <w:numPr>
          <w:ilvl w:val="0"/>
          <w:numId w:val="21"/>
        </w:numPr>
        <w:tabs>
          <w:tab w:val="left" w:pos="9000"/>
        </w:tabs>
        <w:spacing w:after="0" w:line="240" w:lineRule="auto"/>
        <w:rPr>
          <w:b/>
          <w:sz w:val="28"/>
          <w:szCs w:val="28"/>
        </w:rPr>
      </w:pPr>
      <w:hyperlink w:anchor="Development" w:history="1">
        <w:r w:rsidR="00B51200" w:rsidRPr="0002114A">
          <w:rPr>
            <w:rStyle w:val="Hyperlink"/>
            <w:b/>
            <w:sz w:val="28"/>
            <w:szCs w:val="28"/>
          </w:rPr>
          <w:t>Development &amp; Background Information</w:t>
        </w:r>
      </w:hyperlink>
      <w:r w:rsidR="00B51200" w:rsidRPr="009C1931">
        <w:rPr>
          <w:b/>
          <w:sz w:val="28"/>
          <w:szCs w:val="28"/>
        </w:rPr>
        <w:t xml:space="preserve"> </w:t>
      </w:r>
    </w:p>
    <w:p w14:paraId="2601E89B" w14:textId="77777777" w:rsidR="00B51200" w:rsidRPr="009C1931" w:rsidRDefault="00B51200" w:rsidP="007A1C39">
      <w:pPr>
        <w:tabs>
          <w:tab w:val="left" w:pos="9000"/>
        </w:tabs>
        <w:spacing w:after="0" w:line="240" w:lineRule="auto"/>
        <w:rPr>
          <w:b/>
          <w:sz w:val="28"/>
          <w:szCs w:val="28"/>
        </w:rPr>
      </w:pPr>
    </w:p>
    <w:p w14:paraId="324558C7" w14:textId="72B5D7EF" w:rsidR="00B51200" w:rsidRPr="009C1931" w:rsidRDefault="001B4CC2" w:rsidP="0076502D">
      <w:pPr>
        <w:pStyle w:val="ListParagraph"/>
        <w:numPr>
          <w:ilvl w:val="0"/>
          <w:numId w:val="21"/>
        </w:numPr>
        <w:spacing w:after="0" w:line="240" w:lineRule="auto"/>
        <w:rPr>
          <w:b/>
          <w:sz w:val="28"/>
          <w:szCs w:val="28"/>
        </w:rPr>
      </w:pPr>
      <w:hyperlink w:anchor="SetUp" w:history="1">
        <w:r w:rsidR="00B51200" w:rsidRPr="0002114A">
          <w:rPr>
            <w:rStyle w:val="Hyperlink"/>
            <w:b/>
            <w:sz w:val="28"/>
            <w:szCs w:val="28"/>
          </w:rPr>
          <w:t>Simulation Set-up</w:t>
        </w:r>
      </w:hyperlink>
    </w:p>
    <w:p w14:paraId="296B954C" w14:textId="77777777" w:rsidR="00B51200" w:rsidRPr="009C1931" w:rsidRDefault="00B51200" w:rsidP="007A1C39">
      <w:pPr>
        <w:spacing w:after="0" w:line="240" w:lineRule="auto"/>
        <w:rPr>
          <w:b/>
          <w:sz w:val="28"/>
          <w:szCs w:val="28"/>
        </w:rPr>
      </w:pPr>
    </w:p>
    <w:p w14:paraId="1F4B57A2" w14:textId="42BC005E" w:rsidR="00B51200" w:rsidRPr="009C1931" w:rsidRDefault="001B4CC2" w:rsidP="0076502D">
      <w:pPr>
        <w:pStyle w:val="ListParagraph"/>
        <w:numPr>
          <w:ilvl w:val="0"/>
          <w:numId w:val="21"/>
        </w:numPr>
        <w:spacing w:after="0" w:line="240" w:lineRule="auto"/>
        <w:rPr>
          <w:b/>
          <w:sz w:val="28"/>
          <w:szCs w:val="28"/>
        </w:rPr>
      </w:pPr>
      <w:hyperlink w:anchor="FacilitatorOrientation" w:history="1">
        <w:r w:rsidR="00B51200" w:rsidRPr="0002114A">
          <w:rPr>
            <w:rStyle w:val="Hyperlink"/>
            <w:b/>
            <w:sz w:val="28"/>
            <w:szCs w:val="28"/>
          </w:rPr>
          <w:t xml:space="preserve">Facilitator </w:t>
        </w:r>
        <w:r w:rsidR="003959CB">
          <w:rPr>
            <w:rStyle w:val="Hyperlink"/>
            <w:b/>
            <w:sz w:val="28"/>
            <w:szCs w:val="28"/>
          </w:rPr>
          <w:t xml:space="preserve">Orientation </w:t>
        </w:r>
      </w:hyperlink>
      <w:r w:rsidR="00B51200" w:rsidRPr="009C1931">
        <w:rPr>
          <w:b/>
          <w:sz w:val="28"/>
          <w:szCs w:val="28"/>
        </w:rPr>
        <w:t xml:space="preserve"> </w:t>
      </w:r>
      <w:r w:rsidR="00B51200" w:rsidRPr="009C1931">
        <w:rPr>
          <w:b/>
          <w:sz w:val="28"/>
          <w:szCs w:val="28"/>
        </w:rPr>
        <w:br/>
      </w:r>
    </w:p>
    <w:p w14:paraId="286D9F38" w14:textId="4B6358C0" w:rsidR="00B51200" w:rsidRPr="009C1931" w:rsidRDefault="001B4CC2" w:rsidP="0076502D">
      <w:pPr>
        <w:pStyle w:val="ListParagraph"/>
        <w:numPr>
          <w:ilvl w:val="0"/>
          <w:numId w:val="21"/>
        </w:numPr>
        <w:spacing w:after="0" w:line="240" w:lineRule="auto"/>
        <w:rPr>
          <w:b/>
          <w:sz w:val="28"/>
          <w:szCs w:val="28"/>
        </w:rPr>
      </w:pPr>
      <w:hyperlink w:anchor="Facilitation" w:history="1">
        <w:r w:rsidR="00B51200" w:rsidRPr="0002114A">
          <w:rPr>
            <w:rStyle w:val="Hyperlink"/>
            <w:b/>
            <w:sz w:val="28"/>
            <w:szCs w:val="28"/>
          </w:rPr>
          <w:t>Facilitation Guide</w:t>
        </w:r>
      </w:hyperlink>
    </w:p>
    <w:p w14:paraId="1081F81F" w14:textId="77777777" w:rsidR="00B51200" w:rsidRPr="009C1931" w:rsidRDefault="00B51200" w:rsidP="007A1C39">
      <w:pPr>
        <w:spacing w:after="0" w:line="240" w:lineRule="auto"/>
        <w:rPr>
          <w:b/>
          <w:sz w:val="28"/>
          <w:szCs w:val="28"/>
        </w:rPr>
      </w:pPr>
    </w:p>
    <w:p w14:paraId="65186964" w14:textId="1C94A76B" w:rsidR="00B51200" w:rsidRPr="009C1931" w:rsidRDefault="001B4CC2" w:rsidP="0076502D">
      <w:pPr>
        <w:pStyle w:val="ListParagraph"/>
        <w:numPr>
          <w:ilvl w:val="0"/>
          <w:numId w:val="21"/>
        </w:numPr>
        <w:spacing w:after="0" w:line="240" w:lineRule="auto"/>
        <w:rPr>
          <w:b/>
          <w:sz w:val="28"/>
          <w:szCs w:val="28"/>
        </w:rPr>
      </w:pPr>
      <w:hyperlink w:anchor="ActedRole" w:history="1">
        <w:r w:rsidR="00B51200" w:rsidRPr="0002114A">
          <w:rPr>
            <w:rStyle w:val="Hyperlink"/>
            <w:b/>
            <w:sz w:val="28"/>
            <w:szCs w:val="28"/>
          </w:rPr>
          <w:t>Information for Acted Roles</w:t>
        </w:r>
      </w:hyperlink>
      <w:r w:rsidR="00B51200" w:rsidRPr="009C1931">
        <w:rPr>
          <w:b/>
          <w:sz w:val="28"/>
          <w:szCs w:val="28"/>
        </w:rPr>
        <w:t xml:space="preserve"> </w:t>
      </w:r>
      <w:r w:rsidR="00B51200" w:rsidRPr="009C1931">
        <w:rPr>
          <w:b/>
          <w:sz w:val="28"/>
          <w:szCs w:val="28"/>
        </w:rPr>
        <w:br/>
      </w:r>
    </w:p>
    <w:p w14:paraId="74902101" w14:textId="7094D516" w:rsidR="00B51200" w:rsidRPr="009C1931" w:rsidRDefault="001B4CC2" w:rsidP="0076502D">
      <w:pPr>
        <w:pStyle w:val="ListParagraph"/>
        <w:numPr>
          <w:ilvl w:val="0"/>
          <w:numId w:val="21"/>
        </w:numPr>
        <w:spacing w:after="0" w:line="240" w:lineRule="auto"/>
        <w:rPr>
          <w:b/>
          <w:sz w:val="28"/>
          <w:szCs w:val="28"/>
        </w:rPr>
      </w:pPr>
      <w:hyperlink w:anchor="AdditionalMaterials" w:history="1">
        <w:r w:rsidR="00B51200" w:rsidRPr="0002114A">
          <w:rPr>
            <w:rStyle w:val="Hyperlink"/>
            <w:b/>
            <w:sz w:val="28"/>
            <w:szCs w:val="28"/>
          </w:rPr>
          <w:t>Additional Materials</w:t>
        </w:r>
      </w:hyperlink>
      <w:r w:rsidR="00B51200" w:rsidRPr="009C1931">
        <w:rPr>
          <w:b/>
          <w:sz w:val="28"/>
          <w:szCs w:val="28"/>
        </w:rPr>
        <w:t xml:space="preserve"> </w:t>
      </w:r>
      <w:r w:rsidR="00B51200" w:rsidRPr="009C1931">
        <w:rPr>
          <w:b/>
          <w:sz w:val="28"/>
          <w:szCs w:val="28"/>
        </w:rPr>
        <w:br/>
      </w:r>
    </w:p>
    <w:p w14:paraId="584F10FB" w14:textId="7032C68D" w:rsidR="00B51200" w:rsidRPr="009C1931" w:rsidRDefault="001B4CC2" w:rsidP="0076502D">
      <w:pPr>
        <w:pStyle w:val="ListParagraph"/>
        <w:numPr>
          <w:ilvl w:val="0"/>
          <w:numId w:val="21"/>
        </w:numPr>
        <w:spacing w:after="0" w:line="240" w:lineRule="auto"/>
        <w:jc w:val="both"/>
        <w:rPr>
          <w:b/>
          <w:sz w:val="28"/>
          <w:szCs w:val="28"/>
        </w:rPr>
      </w:pPr>
      <w:hyperlink w:anchor="References" w:history="1">
        <w:r w:rsidR="00B51200" w:rsidRPr="0002114A">
          <w:rPr>
            <w:rStyle w:val="Hyperlink"/>
            <w:b/>
            <w:sz w:val="28"/>
            <w:szCs w:val="28"/>
          </w:rPr>
          <w:t>References</w:t>
        </w:r>
      </w:hyperlink>
      <w:r w:rsidR="00B51200" w:rsidRPr="009C1931">
        <w:rPr>
          <w:b/>
          <w:sz w:val="28"/>
          <w:szCs w:val="28"/>
        </w:rPr>
        <w:t xml:space="preserve"> </w:t>
      </w:r>
      <w:r w:rsidR="00B51200" w:rsidRPr="009C1931">
        <w:rPr>
          <w:b/>
          <w:sz w:val="28"/>
          <w:szCs w:val="28"/>
        </w:rPr>
        <w:br/>
      </w:r>
    </w:p>
    <w:p w14:paraId="6C4B637E" w14:textId="16316E78" w:rsidR="00B51200" w:rsidRPr="009C1931" w:rsidRDefault="001B4CC2" w:rsidP="0076502D">
      <w:pPr>
        <w:pStyle w:val="ListParagraph"/>
        <w:numPr>
          <w:ilvl w:val="0"/>
          <w:numId w:val="21"/>
        </w:numPr>
        <w:spacing w:after="0" w:line="240" w:lineRule="auto"/>
        <w:jc w:val="both"/>
        <w:rPr>
          <w:b/>
          <w:sz w:val="28"/>
          <w:szCs w:val="28"/>
        </w:rPr>
      </w:pPr>
      <w:hyperlink w:anchor="StudentGuide" w:history="1">
        <w:r w:rsidR="00B51200" w:rsidRPr="0002114A">
          <w:rPr>
            <w:rStyle w:val="Hyperlink"/>
            <w:b/>
            <w:sz w:val="28"/>
            <w:szCs w:val="28"/>
          </w:rPr>
          <w:t>Student Guide</w:t>
        </w:r>
      </w:hyperlink>
    </w:p>
    <w:p w14:paraId="53FC5528" w14:textId="044A2648" w:rsidR="00A60C39" w:rsidRPr="009C1931" w:rsidRDefault="00A60C39" w:rsidP="00A60C39">
      <w:pPr>
        <w:spacing w:after="0" w:line="240" w:lineRule="auto"/>
        <w:jc w:val="both"/>
        <w:rPr>
          <w:b/>
          <w:sz w:val="28"/>
          <w:szCs w:val="28"/>
        </w:rPr>
      </w:pPr>
    </w:p>
    <w:p w14:paraId="2BAB48DC" w14:textId="109D1B2E" w:rsidR="00A60C39" w:rsidRPr="009C1931" w:rsidRDefault="001B4CC2" w:rsidP="0076502D">
      <w:pPr>
        <w:pStyle w:val="ListParagraph"/>
        <w:numPr>
          <w:ilvl w:val="0"/>
          <w:numId w:val="21"/>
        </w:numPr>
        <w:spacing w:after="0" w:line="240" w:lineRule="auto"/>
        <w:jc w:val="both"/>
        <w:rPr>
          <w:b/>
          <w:sz w:val="28"/>
          <w:szCs w:val="28"/>
        </w:rPr>
      </w:pPr>
      <w:hyperlink w:anchor="ObserverForm" w:history="1">
        <w:r w:rsidR="00A60C39" w:rsidRPr="0002114A">
          <w:rPr>
            <w:rStyle w:val="Hyperlink"/>
            <w:b/>
            <w:sz w:val="28"/>
            <w:szCs w:val="28"/>
          </w:rPr>
          <w:t>Student Observer Form</w:t>
        </w:r>
      </w:hyperlink>
    </w:p>
    <w:p w14:paraId="0FEBC59C" w14:textId="31AD0E7D" w:rsidR="00B51200" w:rsidRDefault="00B51200" w:rsidP="007A1C39">
      <w:pPr>
        <w:spacing w:line="240" w:lineRule="auto"/>
        <w:rPr>
          <w:rFonts w:cstheme="minorHAnsi"/>
          <w:b/>
        </w:rPr>
      </w:pPr>
    </w:p>
    <w:p w14:paraId="5711A135" w14:textId="327379CB" w:rsidR="00B51200" w:rsidRDefault="00B51200" w:rsidP="007A1C39">
      <w:pPr>
        <w:spacing w:line="240" w:lineRule="auto"/>
        <w:rPr>
          <w:rFonts w:cstheme="minorHAnsi"/>
          <w:b/>
        </w:rPr>
      </w:pPr>
    </w:p>
    <w:p w14:paraId="0290AD60" w14:textId="4B0D2CD1" w:rsidR="00B51200" w:rsidRDefault="00B51200" w:rsidP="007A1C39">
      <w:pPr>
        <w:spacing w:line="240" w:lineRule="auto"/>
        <w:rPr>
          <w:rFonts w:cstheme="minorHAnsi"/>
          <w:b/>
        </w:rPr>
      </w:pPr>
    </w:p>
    <w:p w14:paraId="537D1D0D" w14:textId="6EF8CE22" w:rsidR="00B51200" w:rsidRDefault="00B51200" w:rsidP="007A1C39">
      <w:pPr>
        <w:spacing w:line="240" w:lineRule="auto"/>
        <w:rPr>
          <w:rFonts w:cstheme="minorHAnsi"/>
          <w:b/>
        </w:rPr>
      </w:pPr>
    </w:p>
    <w:p w14:paraId="5A08D0BB" w14:textId="77777777" w:rsidR="00B51200" w:rsidRDefault="00B51200" w:rsidP="007A1C39">
      <w:pPr>
        <w:spacing w:line="240" w:lineRule="auto"/>
        <w:rPr>
          <w:rFonts w:cstheme="minorHAnsi"/>
          <w:b/>
        </w:rPr>
      </w:pPr>
    </w:p>
    <w:p w14:paraId="631EBC17" w14:textId="77777777" w:rsidR="007452AC" w:rsidRDefault="007452AC" w:rsidP="007A1C39">
      <w:pPr>
        <w:spacing w:line="240" w:lineRule="auto"/>
        <w:rPr>
          <w:rFonts w:cstheme="minorHAnsi"/>
          <w:b/>
        </w:rPr>
      </w:pPr>
    </w:p>
    <w:p w14:paraId="1110C49E" w14:textId="77777777" w:rsidR="007452AC" w:rsidRDefault="007452AC" w:rsidP="007A1C39">
      <w:pPr>
        <w:spacing w:line="240" w:lineRule="auto"/>
        <w:rPr>
          <w:rFonts w:cstheme="minorHAnsi"/>
          <w:b/>
        </w:rPr>
      </w:pPr>
    </w:p>
    <w:p w14:paraId="5EF6A81B" w14:textId="77777777" w:rsidR="007A1C39" w:rsidRDefault="007A1C39" w:rsidP="007A1C39">
      <w:pPr>
        <w:spacing w:line="240" w:lineRule="auto"/>
        <w:rPr>
          <w:rFonts w:cstheme="minorHAnsi"/>
          <w:b/>
        </w:rPr>
      </w:pPr>
    </w:p>
    <w:p w14:paraId="4CCA47BA" w14:textId="082718FF" w:rsidR="00263D9B" w:rsidRDefault="00783B30" w:rsidP="007A1C39">
      <w:pPr>
        <w:spacing w:line="240" w:lineRule="auto"/>
        <w:rPr>
          <w:rFonts w:ascii="Calibri" w:hAnsi="Calibri" w:cs="Calibri"/>
          <w:sz w:val="20"/>
          <w:szCs w:val="20"/>
          <w:shd w:val="clear" w:color="auto" w:fill="FFFFFF"/>
        </w:rPr>
      </w:pPr>
      <w:r w:rsidRPr="00880236">
        <w:rPr>
          <w:rFonts w:cstheme="minorHAnsi"/>
          <w:b/>
        </w:rPr>
        <w:t xml:space="preserve">Acknowledgement: </w:t>
      </w:r>
      <w:r w:rsidR="00263D9B">
        <w:rPr>
          <w:rFonts w:ascii="Calibri" w:hAnsi="Calibri" w:cs="Calibri"/>
          <w:color w:val="000000"/>
          <w:sz w:val="20"/>
          <w:szCs w:val="20"/>
          <w:shd w:val="clear" w:color="auto" w:fill="FFFFFF"/>
        </w:rPr>
        <w:t>This simulation was developed with support from the Health Resources and Services Administration (HRSA) of the U.S. Department of Health and Human Services (HHS) as part of an award totaling $2,</w:t>
      </w:r>
      <w:r w:rsidR="00654745">
        <w:rPr>
          <w:rFonts w:ascii="Calibri" w:hAnsi="Calibri" w:cs="Calibri"/>
          <w:color w:val="000000"/>
          <w:sz w:val="20"/>
          <w:szCs w:val="20"/>
          <w:shd w:val="clear" w:color="auto" w:fill="FFFFFF"/>
        </w:rPr>
        <w:t>798,890</w:t>
      </w:r>
      <w:r w:rsidR="00263D9B">
        <w:rPr>
          <w:rFonts w:ascii="Calibri" w:hAnsi="Calibri" w:cs="Calibri"/>
          <w:color w:val="000000"/>
          <w:sz w:val="20"/>
          <w:szCs w:val="20"/>
          <w:shd w:val="clear" w:color="auto" w:fill="FFFFFF"/>
        </w:rPr>
        <w:t xml:space="preserve"> and with support from Coronavirus Aid, Relief, and Economic Security (CARES) Act supplemental funding totaling $78,571, with 0 percentage financed with non-governmental sources. The contents are those of the author(s) and do not necessarily represent the official views of, nor an endorsement, by HRSA, HHS or the U.S. Government.</w:t>
      </w:r>
    </w:p>
    <w:p w14:paraId="3FAB64A5" w14:textId="77777777" w:rsidR="00783B30" w:rsidRDefault="00783B30" w:rsidP="007A1C39">
      <w:pPr>
        <w:spacing w:after="120" w:line="240" w:lineRule="auto"/>
        <w:rPr>
          <w:b/>
          <w:color w:val="7030A0"/>
          <w:sz w:val="36"/>
          <w:szCs w:val="36"/>
        </w:rPr>
      </w:pPr>
      <w:bookmarkStart w:id="0" w:name="Development"/>
      <w:bookmarkEnd w:id="0"/>
      <w:r w:rsidRPr="00D66CB5">
        <w:rPr>
          <w:b/>
          <w:color w:val="7030A0"/>
          <w:sz w:val="36"/>
          <w:szCs w:val="36"/>
        </w:rPr>
        <w:lastRenderedPageBreak/>
        <w:t>1.</w:t>
      </w:r>
      <w:r w:rsidRPr="00D66CB5">
        <w:rPr>
          <w:color w:val="7030A0"/>
        </w:rPr>
        <w:t xml:space="preserve"> </w:t>
      </w:r>
      <w:r w:rsidRPr="00D66CB5">
        <w:rPr>
          <w:b/>
          <w:color w:val="7030A0"/>
          <w:sz w:val="36"/>
          <w:szCs w:val="36"/>
        </w:rPr>
        <w:t xml:space="preserve">Development &amp; Background Information </w:t>
      </w:r>
    </w:p>
    <w:p w14:paraId="09AA69F0" w14:textId="31FD97E3" w:rsidR="00783B30" w:rsidRPr="00880236" w:rsidRDefault="00783B30" w:rsidP="007A1C39">
      <w:pPr>
        <w:spacing w:after="120" w:line="240" w:lineRule="auto"/>
        <w:rPr>
          <w:b/>
          <w:sz w:val="28"/>
          <w:szCs w:val="28"/>
        </w:rPr>
      </w:pPr>
      <w:r w:rsidRPr="00880236">
        <w:rPr>
          <w:rFonts w:eastAsia="Times New Roman"/>
          <w:b/>
          <w:color w:val="000000"/>
          <w:sz w:val="28"/>
          <w:szCs w:val="28"/>
        </w:rPr>
        <w:t>1.1</w:t>
      </w:r>
      <w:r w:rsidRPr="00880236">
        <w:rPr>
          <w:rFonts w:eastAsia="Times New Roman"/>
          <w:color w:val="000000"/>
          <w:sz w:val="28"/>
          <w:szCs w:val="28"/>
        </w:rPr>
        <w:t xml:space="preserve"> </w:t>
      </w:r>
      <w:r w:rsidR="00B00B93">
        <w:rPr>
          <w:rFonts w:cs="Times New Roman"/>
          <w:b/>
          <w:sz w:val="28"/>
          <w:szCs w:val="28"/>
        </w:rPr>
        <w:t>Purpose</w:t>
      </w:r>
    </w:p>
    <w:p w14:paraId="5FF8D274" w14:textId="77777777" w:rsidR="00317B04" w:rsidRDefault="00317B04" w:rsidP="00317B04">
      <w:pPr>
        <w:spacing w:after="0" w:line="240" w:lineRule="auto"/>
      </w:pPr>
      <w:r>
        <w:t xml:space="preserve">The purpose of this simulation-based activity is to practice psychological first aid (PFA) in a scenario with someone who is experiencing an emotional crisis.  Learners will apply steps within the RAPID model of PFA to mitigate and stabilize crises and to triage the patient’s needs. </w:t>
      </w:r>
    </w:p>
    <w:p w14:paraId="1A22E846" w14:textId="77777777" w:rsidR="000558C6" w:rsidRDefault="000558C6" w:rsidP="007A1C39">
      <w:pPr>
        <w:spacing w:after="0" w:line="240" w:lineRule="auto"/>
      </w:pPr>
    </w:p>
    <w:p w14:paraId="42C86381" w14:textId="77777777" w:rsidR="00783B30" w:rsidRPr="00880236" w:rsidRDefault="00783B30" w:rsidP="007A1C39">
      <w:pPr>
        <w:pBdr>
          <w:top w:val="nil"/>
          <w:left w:val="nil"/>
          <w:bottom w:val="nil"/>
          <w:right w:val="nil"/>
          <w:between w:val="nil"/>
        </w:pBdr>
        <w:spacing w:after="120" w:line="240" w:lineRule="auto"/>
        <w:rPr>
          <w:b/>
          <w:color w:val="000000"/>
          <w:sz w:val="28"/>
          <w:szCs w:val="28"/>
        </w:rPr>
      </w:pPr>
      <w:r w:rsidRPr="00880236">
        <w:rPr>
          <w:b/>
          <w:color w:val="000000"/>
          <w:sz w:val="28"/>
          <w:szCs w:val="28"/>
        </w:rPr>
        <w:t>1.2 Learning Objectives</w:t>
      </w:r>
    </w:p>
    <w:p w14:paraId="54DAC5FE" w14:textId="77777777" w:rsidR="00783B30" w:rsidRPr="00A36FD5" w:rsidRDefault="00783B30" w:rsidP="007A1C39">
      <w:pPr>
        <w:spacing w:after="0" w:line="240" w:lineRule="auto"/>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67EA8FB7" w14:textId="77777777" w:rsidR="00783B30" w:rsidRDefault="00783B30" w:rsidP="007A1C39">
      <w:pPr>
        <w:pStyle w:val="ListParagraph"/>
        <w:numPr>
          <w:ilvl w:val="0"/>
          <w:numId w:val="3"/>
        </w:numPr>
        <w:spacing w:line="240" w:lineRule="auto"/>
        <w:rPr>
          <w:rFonts w:cs="Times New Roman"/>
        </w:rPr>
      </w:pPr>
      <w:r w:rsidRPr="6EDAB0E4">
        <w:rPr>
          <w:rFonts w:cs="Times New Roman"/>
        </w:rPr>
        <w:t xml:space="preserve">Apply the steps of the RAPID model to provide PFA to someone who is in emotional distress. </w:t>
      </w:r>
    </w:p>
    <w:p w14:paraId="2C9855A5" w14:textId="77777777" w:rsidR="00783B30" w:rsidRDefault="00783B30" w:rsidP="007A1C39">
      <w:pPr>
        <w:pStyle w:val="ListParagraph"/>
        <w:numPr>
          <w:ilvl w:val="0"/>
          <w:numId w:val="3"/>
        </w:numPr>
        <w:spacing w:line="240" w:lineRule="auto"/>
        <w:rPr>
          <w:rFonts w:cs="Times New Roman"/>
        </w:rPr>
      </w:pPr>
      <w:r>
        <w:rPr>
          <w:rFonts w:cs="Times New Roman"/>
        </w:rPr>
        <w:t xml:space="preserve">Apply </w:t>
      </w:r>
      <w:r>
        <w:t xml:space="preserve">the principles of triage to prioritize which needs to address. </w:t>
      </w:r>
    </w:p>
    <w:p w14:paraId="6B1A5F93" w14:textId="77777777" w:rsidR="00783B30" w:rsidRDefault="00783B30" w:rsidP="007A1C39">
      <w:pPr>
        <w:pStyle w:val="ListParagraph"/>
        <w:numPr>
          <w:ilvl w:val="0"/>
          <w:numId w:val="3"/>
        </w:numPr>
        <w:spacing w:line="240" w:lineRule="auto"/>
        <w:rPr>
          <w:rFonts w:cs="Times New Roman"/>
        </w:rPr>
      </w:pPr>
      <w:r>
        <w:rPr>
          <w:rFonts w:cs="Times New Roman"/>
        </w:rPr>
        <w:t xml:space="preserve">Provide basic emotional support interventions. </w:t>
      </w:r>
    </w:p>
    <w:p w14:paraId="6DD172ED" w14:textId="77777777" w:rsidR="00783B30" w:rsidRDefault="00783B30" w:rsidP="007A1C39">
      <w:pPr>
        <w:pStyle w:val="ListParagraph"/>
        <w:numPr>
          <w:ilvl w:val="0"/>
          <w:numId w:val="3"/>
        </w:numPr>
        <w:spacing w:line="240" w:lineRule="auto"/>
        <w:rPr>
          <w:rFonts w:cs="Times New Roman"/>
        </w:rPr>
      </w:pPr>
      <w:r>
        <w:rPr>
          <w:rFonts w:cs="Times New Roman"/>
        </w:rPr>
        <w:t xml:space="preserve">Assess efficacy of intervention and need for additional referrals for resources. </w:t>
      </w:r>
    </w:p>
    <w:p w14:paraId="665B57D6" w14:textId="188A9C2B" w:rsidR="005B7D90" w:rsidRPr="00534A2B" w:rsidRDefault="006B0D65" w:rsidP="007A1C39">
      <w:pPr>
        <w:spacing w:after="120" w:line="240" w:lineRule="auto"/>
        <w:rPr>
          <w:b/>
        </w:rPr>
      </w:pPr>
      <w:r w:rsidRPr="00B146C6">
        <w:rPr>
          <w:rFonts w:ascii="Calibri" w:eastAsia="Times New Roman" w:hAnsi="Calibri" w:cs="Times New Roman"/>
          <w:b/>
          <w:sz w:val="28"/>
          <w:szCs w:val="28"/>
        </w:rPr>
        <w:t>1.3 Scenario Development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6025"/>
      </w:tblGrid>
      <w:tr w:rsidR="005B7D90" w:rsidRPr="00534A2B" w14:paraId="155CA880" w14:textId="77777777" w:rsidTr="007452AC">
        <w:tc>
          <w:tcPr>
            <w:tcW w:w="3325" w:type="dxa"/>
          </w:tcPr>
          <w:p w14:paraId="59459CC2" w14:textId="3E137A4F" w:rsidR="005B7D90" w:rsidRPr="00534A2B" w:rsidRDefault="005B7D90" w:rsidP="007A1C39">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Pr>
                <w:rFonts w:ascii="Calibri" w:eastAsia="Times New Roman" w:hAnsi="Calibri" w:cs="Times New Roman"/>
                <w:b/>
                <w:color w:val="000000"/>
              </w:rPr>
              <w:t xml:space="preserve"> </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025" w:type="dxa"/>
          </w:tcPr>
          <w:p w14:paraId="5E9BAD85" w14:textId="0488253D" w:rsidR="005B7D90" w:rsidRPr="00D32C77" w:rsidRDefault="00973C70" w:rsidP="007A1C39">
            <w:pPr>
              <w:spacing w:after="120"/>
              <w:rPr>
                <w:rFonts w:ascii="Calibri" w:eastAsia="Times New Roman" w:hAnsi="Calibri" w:cs="Times New Roman"/>
                <w:color w:val="000000"/>
              </w:rPr>
            </w:pPr>
            <w:r>
              <w:rPr>
                <w:rFonts w:ascii="Calibri" w:eastAsia="Times New Roman" w:hAnsi="Calibri" w:cs="Times New Roman"/>
                <w:color w:val="000000"/>
              </w:rPr>
              <w:t xml:space="preserve">Emily Ishado, </w:t>
            </w:r>
            <w:r w:rsidR="00936EF5">
              <w:rPr>
                <w:rFonts w:ascii="Calibri" w:eastAsia="Times New Roman" w:hAnsi="Calibri" w:cs="Times New Roman"/>
                <w:color w:val="000000"/>
              </w:rPr>
              <w:t>MSW,</w:t>
            </w:r>
            <w:r w:rsidR="00B00B93">
              <w:rPr>
                <w:rFonts w:ascii="Calibri" w:eastAsia="Times New Roman" w:hAnsi="Calibri" w:cs="Times New Roman"/>
                <w:color w:val="000000"/>
              </w:rPr>
              <w:t xml:space="preserve"> </w:t>
            </w:r>
            <w:r>
              <w:rPr>
                <w:rFonts w:ascii="Calibri" w:eastAsia="Times New Roman" w:hAnsi="Calibri" w:cs="Times New Roman"/>
                <w:color w:val="000000"/>
              </w:rPr>
              <w:t xml:space="preserve">LICSW &amp; </w:t>
            </w:r>
            <w:r w:rsidR="005B7D90" w:rsidRPr="00D32C77">
              <w:rPr>
                <w:rFonts w:ascii="Calibri" w:eastAsia="Times New Roman" w:hAnsi="Calibri" w:cs="Times New Roman"/>
                <w:color w:val="000000"/>
              </w:rPr>
              <w:t xml:space="preserve">Diana </w:t>
            </w:r>
            <w:r w:rsidR="005B7D90">
              <w:rPr>
                <w:rFonts w:ascii="Calibri" w:eastAsia="Times New Roman" w:hAnsi="Calibri" w:cs="Times New Roman"/>
                <w:color w:val="000000"/>
              </w:rPr>
              <w:t xml:space="preserve">Taibi </w:t>
            </w:r>
            <w:r w:rsidR="005B7D90" w:rsidRPr="00D32C77">
              <w:rPr>
                <w:rFonts w:ascii="Calibri" w:eastAsia="Times New Roman" w:hAnsi="Calibri" w:cs="Times New Roman"/>
                <w:color w:val="000000"/>
              </w:rPr>
              <w:t>Buchanan</w:t>
            </w:r>
            <w:r w:rsidR="005B7D90">
              <w:rPr>
                <w:rFonts w:ascii="Calibri" w:eastAsia="Times New Roman" w:hAnsi="Calibri" w:cs="Times New Roman"/>
                <w:color w:val="000000"/>
              </w:rPr>
              <w:t>, PhD, RN</w:t>
            </w:r>
          </w:p>
        </w:tc>
      </w:tr>
      <w:tr w:rsidR="005B7D90" w:rsidRPr="00534A2B" w14:paraId="3C760863" w14:textId="77777777" w:rsidTr="007452AC">
        <w:tc>
          <w:tcPr>
            <w:tcW w:w="3325" w:type="dxa"/>
          </w:tcPr>
          <w:p w14:paraId="2E7E098C" w14:textId="3A47717D" w:rsidR="005B7D90" w:rsidRPr="00534A2B" w:rsidRDefault="005B7D90" w:rsidP="007A1C39">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025" w:type="dxa"/>
          </w:tcPr>
          <w:p w14:paraId="3440FEA6" w14:textId="7987514F" w:rsidR="005B7D90" w:rsidRPr="00D32C77" w:rsidRDefault="005B7D90" w:rsidP="007A1C39">
            <w:pPr>
              <w:spacing w:after="120"/>
              <w:rPr>
                <w:rFonts w:ascii="Calibri" w:eastAsia="Times New Roman" w:hAnsi="Calibri" w:cs="Times New Roman"/>
                <w:color w:val="000000"/>
              </w:rPr>
            </w:pPr>
            <w:r>
              <w:rPr>
                <w:rFonts w:ascii="Calibri" w:eastAsia="Times New Roman" w:hAnsi="Calibri" w:cs="Times New Roman"/>
                <w:color w:val="000000"/>
              </w:rPr>
              <w:t>TBD</w:t>
            </w:r>
          </w:p>
        </w:tc>
      </w:tr>
      <w:tr w:rsidR="005B7D90" w:rsidRPr="00534A2B" w14:paraId="16125541" w14:textId="77777777" w:rsidTr="007452AC">
        <w:tc>
          <w:tcPr>
            <w:tcW w:w="3325" w:type="dxa"/>
          </w:tcPr>
          <w:p w14:paraId="1EB90088" w14:textId="77777777" w:rsidR="005B7D90" w:rsidRPr="00534A2B" w:rsidRDefault="005B7D90" w:rsidP="007A1C39">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025" w:type="dxa"/>
          </w:tcPr>
          <w:p w14:paraId="3A562691" w14:textId="26A5BFDB" w:rsidR="005B7D90" w:rsidRPr="00002321" w:rsidRDefault="00C671E4" w:rsidP="007A1C39">
            <w:pPr>
              <w:spacing w:after="120"/>
              <w:rPr>
                <w:rFonts w:ascii="Calibri" w:eastAsia="Times New Roman" w:hAnsi="Calibri" w:cs="Times New Roman"/>
                <w:color w:val="000000"/>
              </w:rPr>
            </w:pPr>
            <w:r>
              <w:rPr>
                <w:rFonts w:ascii="Calibri" w:eastAsia="Times New Roman" w:hAnsi="Calibri" w:cs="Times New Roman"/>
                <w:color w:val="000000"/>
              </w:rPr>
              <w:t>November</w:t>
            </w:r>
            <w:r w:rsidR="005B7D90">
              <w:rPr>
                <w:rFonts w:ascii="Calibri" w:eastAsia="Times New Roman" w:hAnsi="Calibri" w:cs="Times New Roman"/>
                <w:color w:val="000000"/>
              </w:rPr>
              <w:t>, 2020</w:t>
            </w:r>
          </w:p>
        </w:tc>
      </w:tr>
      <w:tr w:rsidR="005B7D90" w:rsidRPr="00534A2B" w14:paraId="3C88D44A" w14:textId="77777777" w:rsidTr="007452AC">
        <w:trPr>
          <w:trHeight w:val="323"/>
        </w:trPr>
        <w:tc>
          <w:tcPr>
            <w:tcW w:w="3325" w:type="dxa"/>
          </w:tcPr>
          <w:p w14:paraId="585D6A84" w14:textId="77777777" w:rsidR="005B7D90" w:rsidRPr="00534A2B" w:rsidRDefault="005B7D90" w:rsidP="007A1C39">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025" w:type="dxa"/>
          </w:tcPr>
          <w:p w14:paraId="12CC23DF" w14:textId="03849414" w:rsidR="005B7D90" w:rsidRPr="00002321" w:rsidRDefault="002E318A" w:rsidP="007A1C39">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themeColor="text1"/>
              </w:rPr>
              <w:t>May, 2022 (DTB)</w:t>
            </w:r>
          </w:p>
        </w:tc>
      </w:tr>
    </w:tbl>
    <w:p w14:paraId="6844F026" w14:textId="77777777" w:rsidR="005B7D90" w:rsidRDefault="005B7D90" w:rsidP="007A1C39">
      <w:pPr>
        <w:spacing w:after="0" w:line="240" w:lineRule="auto"/>
        <w:jc w:val="center"/>
        <w:rPr>
          <w:b/>
        </w:rPr>
      </w:pPr>
    </w:p>
    <w:p w14:paraId="3DA92035" w14:textId="77777777" w:rsidR="006B0D65" w:rsidRPr="00B146C6" w:rsidRDefault="006B0D65" w:rsidP="007A1C39">
      <w:pPr>
        <w:spacing w:after="120" w:line="240" w:lineRule="auto"/>
        <w:rPr>
          <w:rFonts w:ascii="Calibri" w:eastAsia="Times New Roman" w:hAnsi="Calibri" w:cs="Times New Roman"/>
          <w:b/>
          <w:color w:val="000000"/>
          <w:sz w:val="28"/>
          <w:szCs w:val="28"/>
        </w:rPr>
      </w:pPr>
      <w:r w:rsidRPr="00B146C6">
        <w:rPr>
          <w:rFonts w:ascii="Calibri" w:eastAsia="Times New Roman" w:hAnsi="Calibri" w:cs="Times New Roman"/>
          <w:b/>
          <w:color w:val="000000"/>
          <w:sz w:val="28"/>
          <w:szCs w:val="28"/>
        </w:rPr>
        <w:t>1.4 Brief Summary</w:t>
      </w:r>
    </w:p>
    <w:p w14:paraId="0F3B8C2F" w14:textId="3DE024B2" w:rsidR="006B0D65" w:rsidRDefault="004B6099" w:rsidP="007A1C39">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This simulation </w:t>
      </w:r>
      <w:r w:rsidR="005D1944">
        <w:rPr>
          <w:rFonts w:ascii="Calibri" w:eastAsia="Times New Roman" w:hAnsi="Calibri" w:cs="Times New Roman"/>
          <w:color w:val="000000" w:themeColor="text1"/>
          <w:kern w:val="24"/>
        </w:rPr>
        <w:t xml:space="preserve">was developed to be </w:t>
      </w:r>
      <w:r>
        <w:rPr>
          <w:rFonts w:ascii="Calibri" w:eastAsia="Times New Roman" w:hAnsi="Calibri" w:cs="Times New Roman"/>
          <w:color w:val="000000" w:themeColor="text1"/>
          <w:kern w:val="24"/>
        </w:rPr>
        <w:t xml:space="preserve">delivered as a “freeze frame” activity in which students pause and change roles between </w:t>
      </w:r>
      <w:r w:rsidR="007452AC">
        <w:rPr>
          <w:rFonts w:ascii="Calibri" w:eastAsia="Times New Roman" w:hAnsi="Calibri" w:cs="Times New Roman"/>
          <w:color w:val="000000" w:themeColor="text1"/>
          <w:kern w:val="24"/>
        </w:rPr>
        <w:t xml:space="preserve">the </w:t>
      </w:r>
      <w:r w:rsidR="00BD2517">
        <w:rPr>
          <w:rFonts w:ascii="Calibri" w:eastAsia="Times New Roman" w:hAnsi="Calibri" w:cs="Times New Roman"/>
          <w:color w:val="000000" w:themeColor="text1"/>
          <w:kern w:val="24"/>
        </w:rPr>
        <w:t xml:space="preserve">steps of the </w:t>
      </w:r>
      <w:r>
        <w:rPr>
          <w:rFonts w:ascii="Calibri" w:eastAsia="Times New Roman" w:hAnsi="Calibri" w:cs="Times New Roman"/>
          <w:color w:val="000000" w:themeColor="text1"/>
          <w:kern w:val="24"/>
        </w:rPr>
        <w:t>RAPID process</w:t>
      </w:r>
      <w:r w:rsidR="005D1944">
        <w:rPr>
          <w:rFonts w:ascii="Calibri" w:eastAsia="Times New Roman" w:hAnsi="Calibri" w:cs="Times New Roman"/>
          <w:color w:val="000000" w:themeColor="text1"/>
          <w:kern w:val="24"/>
        </w:rPr>
        <w:t xml:space="preserve">. </w:t>
      </w:r>
    </w:p>
    <w:p w14:paraId="40767B32" w14:textId="77777777" w:rsidR="006B0D65" w:rsidRDefault="006B0D65" w:rsidP="007A1C39">
      <w:pPr>
        <w:spacing w:after="0" w:line="240" w:lineRule="auto"/>
        <w:rPr>
          <w:rFonts w:ascii="Calibri" w:eastAsia="Times New Roman" w:hAnsi="Calibri" w:cs="Times New Roman"/>
          <w:color w:val="000000" w:themeColor="text1"/>
          <w:kern w:val="24"/>
        </w:rPr>
      </w:pPr>
    </w:p>
    <w:p w14:paraId="524838A7" w14:textId="28D19157" w:rsidR="006B0D65" w:rsidRDefault="00936EF5" w:rsidP="007A1C39">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S</w:t>
      </w:r>
      <w:r w:rsidR="00200073">
        <w:rPr>
          <w:rFonts w:ascii="Calibri" w:eastAsia="Times New Roman" w:hAnsi="Calibri" w:cs="Times New Roman"/>
          <w:color w:val="000000" w:themeColor="text1"/>
          <w:kern w:val="24"/>
        </w:rPr>
        <w:t>tudent</w:t>
      </w:r>
      <w:r>
        <w:rPr>
          <w:rFonts w:ascii="Calibri" w:eastAsia="Times New Roman" w:hAnsi="Calibri" w:cs="Times New Roman"/>
          <w:color w:val="000000" w:themeColor="text1"/>
          <w:kern w:val="24"/>
        </w:rPr>
        <w:t>s</w:t>
      </w:r>
      <w:r w:rsidR="00200073">
        <w:rPr>
          <w:rFonts w:ascii="Calibri" w:eastAsia="Times New Roman" w:hAnsi="Calibri" w:cs="Times New Roman"/>
          <w:color w:val="000000" w:themeColor="text1"/>
          <w:kern w:val="24"/>
        </w:rPr>
        <w:t xml:space="preserve"> will play the role of a</w:t>
      </w:r>
      <w:r w:rsidR="00BB5E58">
        <w:rPr>
          <w:rFonts w:ascii="Calibri" w:eastAsia="Times New Roman" w:hAnsi="Calibri" w:cs="Times New Roman"/>
          <w:color w:val="000000" w:themeColor="text1"/>
          <w:kern w:val="24"/>
        </w:rPr>
        <w:t xml:space="preserve">n ambulatory care </w:t>
      </w:r>
      <w:r w:rsidR="00200073">
        <w:rPr>
          <w:rFonts w:ascii="Calibri" w:eastAsia="Times New Roman" w:hAnsi="Calibri" w:cs="Times New Roman"/>
          <w:color w:val="000000" w:themeColor="text1"/>
          <w:kern w:val="24"/>
        </w:rPr>
        <w:t xml:space="preserve">nurse </w:t>
      </w:r>
      <w:r w:rsidR="00E045EE">
        <w:rPr>
          <w:rFonts w:ascii="Calibri" w:eastAsia="Times New Roman" w:hAnsi="Calibri" w:cs="Times New Roman"/>
          <w:color w:val="000000" w:themeColor="text1"/>
          <w:kern w:val="24"/>
        </w:rPr>
        <w:t>who works in a large healthcare system that has multiple departments, including pharmacy, social work/behavioral health, and rehabilitative services. The nurse will be</w:t>
      </w:r>
      <w:r w:rsidR="00200073">
        <w:rPr>
          <w:rFonts w:ascii="Calibri" w:eastAsia="Times New Roman" w:hAnsi="Calibri" w:cs="Times New Roman"/>
          <w:color w:val="000000" w:themeColor="text1"/>
          <w:kern w:val="24"/>
        </w:rPr>
        <w:t xml:space="preserve"> checking </w:t>
      </w:r>
      <w:r w:rsidR="005D1944">
        <w:rPr>
          <w:rFonts w:ascii="Calibri" w:eastAsia="Times New Roman" w:hAnsi="Calibri" w:cs="Times New Roman"/>
          <w:color w:val="000000" w:themeColor="text1"/>
          <w:kern w:val="24"/>
        </w:rPr>
        <w:t xml:space="preserve">on </w:t>
      </w:r>
      <w:r w:rsidR="00200073" w:rsidRPr="008A158A">
        <w:rPr>
          <w:rFonts w:ascii="Calibri" w:eastAsia="Times New Roman" w:hAnsi="Calibri" w:cs="Times New Roman"/>
          <w:color w:val="000000" w:themeColor="text1"/>
          <w:kern w:val="24"/>
        </w:rPr>
        <w:t>M</w:t>
      </w:r>
      <w:r w:rsidR="008A158A" w:rsidRPr="001940BE">
        <w:rPr>
          <w:rFonts w:ascii="Calibri" w:eastAsia="Times New Roman" w:hAnsi="Calibri" w:cs="Times New Roman"/>
          <w:color w:val="000000" w:themeColor="text1"/>
          <w:kern w:val="24"/>
        </w:rPr>
        <w:t>s. Jones</w:t>
      </w:r>
      <w:r w:rsidR="00200073">
        <w:rPr>
          <w:rFonts w:ascii="Calibri" w:eastAsia="Times New Roman" w:hAnsi="Calibri" w:cs="Times New Roman"/>
          <w:color w:val="000000" w:themeColor="text1"/>
          <w:kern w:val="24"/>
        </w:rPr>
        <w:t>, who is presenting for h</w:t>
      </w:r>
      <w:r w:rsidR="008A158A">
        <w:rPr>
          <w:rFonts w:ascii="Calibri" w:eastAsia="Times New Roman" w:hAnsi="Calibri" w:cs="Times New Roman"/>
          <w:color w:val="000000" w:themeColor="text1"/>
          <w:kern w:val="24"/>
        </w:rPr>
        <w:t>er</w:t>
      </w:r>
      <w:r w:rsidR="00200073">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 xml:space="preserve">annual </w:t>
      </w:r>
      <w:r w:rsidR="00285F89">
        <w:t>physical exam</w:t>
      </w:r>
      <w:r w:rsidR="00200073">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The student will start the scenario by receiving report from the medical assistant (MA)</w:t>
      </w:r>
      <w:r w:rsidR="005D1944">
        <w:rPr>
          <w:rFonts w:ascii="Calibri" w:eastAsia="Times New Roman" w:hAnsi="Calibri" w:cs="Times New Roman"/>
          <w:color w:val="000000" w:themeColor="text1"/>
          <w:kern w:val="24"/>
        </w:rPr>
        <w:t>,</w:t>
      </w:r>
      <w:r w:rsidR="00BD2517">
        <w:rPr>
          <w:rFonts w:ascii="Calibri" w:eastAsia="Times New Roman" w:hAnsi="Calibri" w:cs="Times New Roman"/>
          <w:color w:val="000000" w:themeColor="text1"/>
          <w:kern w:val="24"/>
        </w:rPr>
        <w:t xml:space="preserve"> who checked vital signs and roomed the patient</w:t>
      </w:r>
      <w:r w:rsidR="005D1944">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 xml:space="preserve">As part of the standard check-in process, the MA collected the PHQ-2, which scored </w:t>
      </w:r>
      <w:r w:rsidR="00D52B24">
        <w:rPr>
          <w:rFonts w:ascii="Calibri" w:eastAsia="Times New Roman" w:hAnsi="Calibri" w:cs="Times New Roman"/>
          <w:color w:val="000000" w:themeColor="text1"/>
          <w:kern w:val="24"/>
        </w:rPr>
        <w:t>4</w:t>
      </w:r>
      <w:r w:rsidR="00BD2517">
        <w:rPr>
          <w:rFonts w:ascii="Calibri" w:eastAsia="Times New Roman" w:hAnsi="Calibri" w:cs="Times New Roman"/>
          <w:color w:val="000000" w:themeColor="text1"/>
          <w:kern w:val="24"/>
        </w:rPr>
        <w:t xml:space="preserve"> (threshold for full PHQ-9 screening is </w:t>
      </w:r>
      <w:r w:rsidR="00BD2517">
        <w:rPr>
          <w:rFonts w:ascii="Calibri" w:eastAsia="Times New Roman" w:hAnsi="Calibri" w:cs="Calibri"/>
          <w:color w:val="000000" w:themeColor="text1"/>
          <w:kern w:val="24"/>
        </w:rPr>
        <w:t>≥</w:t>
      </w:r>
      <w:r w:rsidR="00BD2517">
        <w:rPr>
          <w:rFonts w:ascii="Calibri" w:eastAsia="Times New Roman" w:hAnsi="Calibri" w:cs="Times New Roman"/>
          <w:color w:val="000000" w:themeColor="text1"/>
          <w:kern w:val="24"/>
        </w:rPr>
        <w:t>3)</w:t>
      </w:r>
      <w:r w:rsidR="005D1944">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 xml:space="preserve">The MA asks the nurse to check on the patient and </w:t>
      </w:r>
      <w:r w:rsidR="005D1944">
        <w:rPr>
          <w:rFonts w:ascii="Calibri" w:eastAsia="Times New Roman" w:hAnsi="Calibri" w:cs="Times New Roman"/>
          <w:color w:val="000000" w:themeColor="text1"/>
          <w:kern w:val="24"/>
        </w:rPr>
        <w:t xml:space="preserve">administer </w:t>
      </w:r>
      <w:r w:rsidR="00BD2517">
        <w:rPr>
          <w:rFonts w:ascii="Calibri" w:eastAsia="Times New Roman" w:hAnsi="Calibri" w:cs="Times New Roman"/>
          <w:color w:val="000000" w:themeColor="text1"/>
          <w:kern w:val="24"/>
        </w:rPr>
        <w:t>the PHQ-9. The first student will give the PHQ-9 and will find a score of 1</w:t>
      </w:r>
      <w:r w:rsidR="00D52B24">
        <w:rPr>
          <w:rFonts w:ascii="Calibri" w:eastAsia="Times New Roman" w:hAnsi="Calibri" w:cs="Times New Roman"/>
          <w:color w:val="000000" w:themeColor="text1"/>
          <w:kern w:val="24"/>
        </w:rPr>
        <w:t>1</w:t>
      </w:r>
      <w:r w:rsidR="00BD2517">
        <w:rPr>
          <w:rFonts w:ascii="Calibri" w:eastAsia="Times New Roman" w:hAnsi="Calibri" w:cs="Times New Roman"/>
          <w:color w:val="000000" w:themeColor="text1"/>
          <w:kern w:val="24"/>
        </w:rPr>
        <w:t>, indicating moderate depression</w:t>
      </w:r>
      <w:r w:rsidR="005D1944">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The student should be</w:t>
      </w:r>
      <w:r w:rsidR="00FF2007">
        <w:rPr>
          <w:rFonts w:ascii="Calibri" w:eastAsia="Times New Roman" w:hAnsi="Calibri" w:cs="Times New Roman"/>
          <w:color w:val="000000" w:themeColor="text1"/>
          <w:kern w:val="24"/>
        </w:rPr>
        <w:t>gin</w:t>
      </w:r>
      <w:r w:rsidR="00BD2517">
        <w:rPr>
          <w:rFonts w:ascii="Calibri" w:eastAsia="Times New Roman" w:hAnsi="Calibri" w:cs="Times New Roman"/>
          <w:color w:val="000000" w:themeColor="text1"/>
          <w:kern w:val="24"/>
        </w:rPr>
        <w:t xml:space="preserve"> the RAPID approach to PFA</w:t>
      </w:r>
      <w:r w:rsidR="005D1944">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At the end of each step in the process, the facilitator will cue the students to pause, briefly review components of the next step, and proceed with another student playing the nurse</w:t>
      </w:r>
      <w:r w:rsidR="005D1944">
        <w:rPr>
          <w:rFonts w:ascii="Calibri" w:eastAsia="Times New Roman" w:hAnsi="Calibri" w:cs="Times New Roman"/>
          <w:color w:val="000000" w:themeColor="text1"/>
          <w:kern w:val="24"/>
        </w:rPr>
        <w:t xml:space="preserve">. </w:t>
      </w:r>
    </w:p>
    <w:p w14:paraId="4A70ED6F" w14:textId="77777777" w:rsidR="006B0D65" w:rsidRDefault="006B0D65" w:rsidP="007A1C39">
      <w:pPr>
        <w:spacing w:after="0" w:line="240" w:lineRule="auto"/>
        <w:rPr>
          <w:rFonts w:ascii="Calibri" w:eastAsia="Times New Roman" w:hAnsi="Calibri" w:cs="Times New Roman"/>
          <w:color w:val="000000" w:themeColor="text1"/>
          <w:kern w:val="24"/>
        </w:rPr>
      </w:pPr>
    </w:p>
    <w:p w14:paraId="4E83715C" w14:textId="1CD706FA" w:rsidR="00973C70" w:rsidRDefault="007D208A" w:rsidP="007A1C39">
      <w:pPr>
        <w:spacing w:after="0" w:line="240" w:lineRule="auto"/>
        <w:rPr>
          <w:rFonts w:ascii="Calibri" w:eastAsia="Times New Roman" w:hAnsi="Calibri" w:cs="Times New Roman"/>
          <w:color w:val="000000" w:themeColor="text1"/>
          <w:kern w:val="24"/>
        </w:rPr>
      </w:pPr>
      <w:r>
        <w:rPr>
          <w:rFonts w:ascii="Calibri" w:eastAsia="Times New Roman" w:hAnsi="Calibri" w:cs="Times New Roman"/>
          <w:color w:val="000000" w:themeColor="text1"/>
          <w:kern w:val="24"/>
        </w:rPr>
        <w:t xml:space="preserve">During the </w:t>
      </w:r>
      <w:r w:rsidR="00680D44">
        <w:rPr>
          <w:rFonts w:ascii="Calibri" w:eastAsia="Times New Roman" w:hAnsi="Calibri" w:cs="Times New Roman"/>
          <w:color w:val="000000" w:themeColor="text1"/>
          <w:kern w:val="24"/>
        </w:rPr>
        <w:t>encounter</w:t>
      </w:r>
      <w:r>
        <w:rPr>
          <w:rFonts w:ascii="Calibri" w:eastAsia="Times New Roman" w:hAnsi="Calibri" w:cs="Times New Roman"/>
          <w:color w:val="000000" w:themeColor="text1"/>
          <w:kern w:val="24"/>
        </w:rPr>
        <w:t xml:space="preserve">, the nurse will discover other multiple challenges that the patient is facing and will </w:t>
      </w:r>
      <w:r w:rsidR="00680D44">
        <w:rPr>
          <w:rFonts w:ascii="Calibri" w:eastAsia="Times New Roman" w:hAnsi="Calibri" w:cs="Times New Roman"/>
          <w:color w:val="000000" w:themeColor="text1"/>
          <w:kern w:val="24"/>
        </w:rPr>
        <w:t xml:space="preserve">use </w:t>
      </w:r>
      <w:r>
        <w:rPr>
          <w:rFonts w:ascii="Calibri" w:eastAsia="Times New Roman" w:hAnsi="Calibri" w:cs="Times New Roman"/>
          <w:color w:val="000000" w:themeColor="text1"/>
          <w:kern w:val="24"/>
        </w:rPr>
        <w:t>PFA techniques of reflective listening, assessment, prioritization, intervention</w:t>
      </w:r>
      <w:r w:rsidR="00CB5BD0">
        <w:rPr>
          <w:rFonts w:ascii="Calibri" w:eastAsia="Times New Roman" w:hAnsi="Calibri" w:cs="Times New Roman"/>
          <w:color w:val="000000" w:themeColor="text1"/>
          <w:kern w:val="24"/>
        </w:rPr>
        <w:t>,</w:t>
      </w:r>
      <w:r>
        <w:rPr>
          <w:rFonts w:ascii="Calibri" w:eastAsia="Times New Roman" w:hAnsi="Calibri" w:cs="Times New Roman"/>
          <w:color w:val="000000" w:themeColor="text1"/>
          <w:kern w:val="24"/>
        </w:rPr>
        <w:t xml:space="preserve"> and disposition</w:t>
      </w:r>
      <w:r w:rsidR="005D1944">
        <w:rPr>
          <w:rFonts w:ascii="Calibri" w:eastAsia="Times New Roman" w:hAnsi="Calibri" w:cs="Times New Roman"/>
          <w:color w:val="000000" w:themeColor="text1"/>
          <w:kern w:val="24"/>
        </w:rPr>
        <w:t xml:space="preserve">. </w:t>
      </w:r>
      <w:r w:rsidR="00BD2517">
        <w:rPr>
          <w:rFonts w:ascii="Calibri" w:eastAsia="Times New Roman" w:hAnsi="Calibri" w:cs="Times New Roman"/>
          <w:color w:val="000000" w:themeColor="text1"/>
          <w:kern w:val="24"/>
        </w:rPr>
        <w:t xml:space="preserve">At the end of the full scenario, the students will practice an SBAR warm hand-off </w:t>
      </w:r>
      <w:r w:rsidR="007452AC">
        <w:rPr>
          <w:rFonts w:ascii="Calibri" w:eastAsia="Times New Roman" w:hAnsi="Calibri" w:cs="Times New Roman"/>
          <w:color w:val="000000" w:themeColor="text1"/>
          <w:kern w:val="24"/>
        </w:rPr>
        <w:t>to a behavioral health provider</w:t>
      </w:r>
      <w:r w:rsidR="00BD2517">
        <w:rPr>
          <w:rFonts w:ascii="Calibri" w:eastAsia="Times New Roman" w:hAnsi="Calibri" w:cs="Times New Roman"/>
          <w:color w:val="000000" w:themeColor="text1"/>
          <w:kern w:val="24"/>
        </w:rPr>
        <w:t>.</w:t>
      </w:r>
    </w:p>
    <w:p w14:paraId="3DFBC715" w14:textId="3A219555" w:rsidR="003A1BBF" w:rsidRDefault="003A1BBF" w:rsidP="007A1C39">
      <w:pPr>
        <w:spacing w:after="0" w:line="240" w:lineRule="auto"/>
        <w:rPr>
          <w:rFonts w:ascii="Calibri" w:hAnsi="Calibri"/>
          <w:b/>
          <w:color w:val="000000"/>
        </w:rPr>
      </w:pPr>
    </w:p>
    <w:p w14:paraId="79AFC835" w14:textId="77777777" w:rsidR="007A1C39" w:rsidRDefault="007A1C39">
      <w:pPr>
        <w:rPr>
          <w:rFonts w:ascii="Calibri" w:hAnsi="Calibri"/>
          <w:color w:val="000000"/>
        </w:rPr>
      </w:pPr>
      <w:r>
        <w:rPr>
          <w:rFonts w:ascii="Calibri" w:hAnsi="Calibri"/>
          <w:color w:val="000000"/>
        </w:rPr>
        <w:br w:type="page"/>
      </w:r>
    </w:p>
    <w:p w14:paraId="17FCE053" w14:textId="47AAACB0" w:rsidR="000558C6" w:rsidRDefault="000558C6" w:rsidP="007A1C39">
      <w:pPr>
        <w:spacing w:after="0" w:line="240" w:lineRule="auto"/>
        <w:rPr>
          <w:rFonts w:ascii="Calibri" w:hAnsi="Calibri"/>
          <w:color w:val="000000"/>
        </w:rPr>
      </w:pPr>
      <w:r w:rsidRPr="003A1BBF">
        <w:rPr>
          <w:rFonts w:ascii="Calibri" w:hAnsi="Calibri"/>
          <w:color w:val="000000"/>
        </w:rPr>
        <w:lastRenderedPageBreak/>
        <w:t>Note</w:t>
      </w:r>
      <w:r>
        <w:rPr>
          <w:rFonts w:ascii="Calibri" w:hAnsi="Calibri"/>
          <w:color w:val="000000"/>
        </w:rPr>
        <w:t>s:</w:t>
      </w:r>
      <w:r w:rsidRPr="003A1BBF">
        <w:rPr>
          <w:rFonts w:ascii="Calibri" w:hAnsi="Calibri"/>
          <w:color w:val="000000"/>
        </w:rPr>
        <w:t xml:space="preserve"> </w:t>
      </w:r>
    </w:p>
    <w:p w14:paraId="5B367E02" w14:textId="45520199" w:rsidR="000558C6" w:rsidRPr="00F2042C" w:rsidRDefault="000558C6" w:rsidP="0076502D">
      <w:pPr>
        <w:pStyle w:val="ListParagraph"/>
        <w:numPr>
          <w:ilvl w:val="0"/>
          <w:numId w:val="8"/>
        </w:numPr>
        <w:spacing w:after="0" w:line="240" w:lineRule="auto"/>
        <w:ind w:left="720"/>
        <w:rPr>
          <w:rFonts w:ascii="Calibri" w:hAnsi="Calibri"/>
          <w:color w:val="000000"/>
        </w:rPr>
      </w:pPr>
      <w:r>
        <w:t>T</w:t>
      </w:r>
      <w:r w:rsidRPr="00F2042C">
        <w:rPr>
          <w:rFonts w:ascii="Calibri" w:hAnsi="Calibri"/>
          <w:color w:val="000000"/>
        </w:rPr>
        <w:t xml:space="preserve">his simulation is designed so it could be run </w:t>
      </w:r>
      <w:r w:rsidRPr="00F2042C">
        <w:rPr>
          <w:rFonts w:ascii="Calibri" w:hAnsi="Calibri"/>
          <w:b/>
          <w:color w:val="0000FF"/>
          <w:u w:val="single"/>
        </w:rPr>
        <w:t>in-person</w:t>
      </w:r>
      <w:r w:rsidRPr="00F2042C">
        <w:rPr>
          <w:rFonts w:ascii="Calibri" w:hAnsi="Calibri"/>
          <w:color w:val="000000"/>
        </w:rPr>
        <w:t xml:space="preserve"> or </w:t>
      </w:r>
      <w:r w:rsidRPr="00F2042C">
        <w:rPr>
          <w:rFonts w:ascii="Calibri" w:hAnsi="Calibri"/>
          <w:b/>
          <w:color w:val="FF0000"/>
          <w:u w:val="single"/>
        </w:rPr>
        <w:t>remote</w:t>
      </w:r>
      <w:r w:rsidRPr="00F2042C">
        <w:rPr>
          <w:rFonts w:ascii="Calibri" w:hAnsi="Calibri"/>
          <w:color w:val="000000"/>
        </w:rPr>
        <w:t xml:space="preserve"> </w:t>
      </w:r>
      <w:r w:rsidR="007A1C39">
        <w:rPr>
          <w:rFonts w:ascii="Calibri" w:hAnsi="Calibri"/>
          <w:color w:val="000000"/>
        </w:rPr>
        <w:t>(</w:t>
      </w:r>
      <w:r w:rsidRPr="00F2042C">
        <w:rPr>
          <w:rFonts w:ascii="Calibri" w:hAnsi="Calibri"/>
          <w:color w:val="000000"/>
        </w:rPr>
        <w:t>via video conferencing</w:t>
      </w:r>
      <w:r w:rsidR="007A1C39">
        <w:rPr>
          <w:rFonts w:ascii="Calibri" w:hAnsi="Calibri"/>
          <w:color w:val="000000"/>
        </w:rPr>
        <w:t>)</w:t>
      </w:r>
      <w:r w:rsidRPr="00F2042C">
        <w:rPr>
          <w:rFonts w:ascii="Calibri" w:hAnsi="Calibri"/>
          <w:color w:val="000000"/>
        </w:rPr>
        <w:t>. Notes throug</w:t>
      </w:r>
      <w:r w:rsidR="007A1C39">
        <w:rPr>
          <w:rFonts w:ascii="Calibri" w:hAnsi="Calibri"/>
          <w:color w:val="000000"/>
        </w:rPr>
        <w:t>hout this document give</w:t>
      </w:r>
      <w:r w:rsidRPr="00F2042C">
        <w:rPr>
          <w:rFonts w:ascii="Calibri" w:hAnsi="Calibri"/>
          <w:color w:val="000000"/>
        </w:rPr>
        <w:t xml:space="preserve"> instructions for each type of delivery.</w:t>
      </w:r>
    </w:p>
    <w:p w14:paraId="548CF2DC" w14:textId="6950289A" w:rsidR="000558C6" w:rsidRDefault="000558C6" w:rsidP="0076502D">
      <w:pPr>
        <w:pStyle w:val="ListParagraph"/>
        <w:numPr>
          <w:ilvl w:val="0"/>
          <w:numId w:val="8"/>
        </w:numPr>
        <w:spacing w:after="0" w:line="240" w:lineRule="auto"/>
        <w:ind w:left="720"/>
        <w:contextualSpacing w:val="0"/>
        <w:rPr>
          <w:rFonts w:ascii="Calibri" w:hAnsi="Calibri"/>
          <w:color w:val="000000"/>
        </w:rPr>
      </w:pPr>
      <w:r>
        <w:rPr>
          <w:rFonts w:ascii="Calibri" w:hAnsi="Calibri"/>
          <w:color w:val="000000"/>
        </w:rPr>
        <w:t>More than one student could play the role of the nurse</w:t>
      </w:r>
      <w:r w:rsidR="005D1944">
        <w:rPr>
          <w:rFonts w:ascii="Calibri" w:hAnsi="Calibri"/>
          <w:color w:val="000000"/>
        </w:rPr>
        <w:t xml:space="preserve">. </w:t>
      </w:r>
      <w:r>
        <w:rPr>
          <w:rFonts w:ascii="Calibri" w:hAnsi="Calibri"/>
          <w:color w:val="000000"/>
        </w:rPr>
        <w:t>For instance, one might complete the first two steps of RAPID, another the third, and so forth.</w:t>
      </w:r>
    </w:p>
    <w:p w14:paraId="43327A81" w14:textId="365356DC" w:rsidR="00CB5BD0" w:rsidRDefault="00CB5BD0" w:rsidP="0076502D">
      <w:pPr>
        <w:pStyle w:val="ListParagraph"/>
        <w:numPr>
          <w:ilvl w:val="0"/>
          <w:numId w:val="8"/>
        </w:numPr>
        <w:spacing w:after="0" w:line="240" w:lineRule="auto"/>
        <w:ind w:left="720"/>
        <w:contextualSpacing w:val="0"/>
        <w:rPr>
          <w:rFonts w:ascii="Calibri" w:hAnsi="Calibri"/>
          <w:color w:val="000000"/>
        </w:rPr>
      </w:pPr>
      <w:r>
        <w:rPr>
          <w:rFonts w:ascii="Calibri" w:hAnsi="Calibri"/>
          <w:color w:val="000000"/>
        </w:rPr>
        <w:t>For a shorter simulation-based activity, the facilitator may choose to enact only certain acts and focus briefing and debriefing on those portions.</w:t>
      </w:r>
    </w:p>
    <w:p w14:paraId="78E1B7BD" w14:textId="77777777" w:rsidR="000558C6" w:rsidRDefault="000558C6" w:rsidP="007A1C39">
      <w:pPr>
        <w:spacing w:after="0" w:line="240" w:lineRule="auto"/>
      </w:pPr>
    </w:p>
    <w:p w14:paraId="4E2D2D65" w14:textId="13F99830" w:rsidR="00FC1B08" w:rsidRPr="00534A2B" w:rsidRDefault="006B0D65" w:rsidP="007A1C39">
      <w:pPr>
        <w:spacing w:after="0" w:line="240" w:lineRule="auto"/>
        <w:rPr>
          <w:rFonts w:ascii="Calibri" w:eastAsia="Times New Roman" w:hAnsi="Calibri" w:cs="Times New Roman"/>
          <w:b/>
          <w:i/>
          <w:color w:val="000000"/>
        </w:rPr>
      </w:pPr>
      <w:r w:rsidRPr="00B146C6">
        <w:rPr>
          <w:rFonts w:ascii="Calibri" w:eastAsia="Times New Roman" w:hAnsi="Calibri" w:cs="Times New Roman"/>
          <w:b/>
          <w:color w:val="000000"/>
          <w:sz w:val="28"/>
          <w:szCs w:val="28"/>
        </w:rPr>
        <w:t>1.5 Activity Duration:</w:t>
      </w:r>
      <w:r w:rsidRPr="00534A2B">
        <w:rPr>
          <w:rFonts w:ascii="Calibri" w:eastAsia="Times New Roman" w:hAnsi="Calibri" w:cs="Times New Roman"/>
          <w:b/>
          <w:color w:val="000000"/>
        </w:rPr>
        <w:t xml:space="preserve"> </w:t>
      </w:r>
      <w:r w:rsidR="000558C6">
        <w:rPr>
          <w:rFonts w:ascii="Calibri" w:eastAsia="Times New Roman" w:hAnsi="Calibri" w:cs="Times New Roman"/>
          <w:color w:val="000000"/>
        </w:rPr>
        <w:t>9</w:t>
      </w:r>
      <w:r w:rsidR="004B6099">
        <w:rPr>
          <w:rFonts w:ascii="Calibri" w:eastAsia="Times New Roman" w:hAnsi="Calibri" w:cs="Times New Roman"/>
          <w:color w:val="000000"/>
        </w:rPr>
        <w:t>0</w:t>
      </w:r>
      <w:r w:rsidR="009B0A61">
        <w:rPr>
          <w:rFonts w:ascii="Calibri" w:eastAsia="Times New Roman" w:hAnsi="Calibri" w:cs="Times New Roman"/>
          <w:color w:val="000000"/>
        </w:rPr>
        <w:t xml:space="preserve"> </w:t>
      </w:r>
      <w:r w:rsidR="009A08E5" w:rsidRPr="009A08E5">
        <w:rPr>
          <w:rFonts w:ascii="Calibri" w:eastAsia="Times New Roman" w:hAnsi="Calibri" w:cs="Times New Roman"/>
          <w:color w:val="000000"/>
        </w:rPr>
        <w:t>min</w:t>
      </w:r>
    </w:p>
    <w:p w14:paraId="36335754" w14:textId="77777777" w:rsidR="00E53E62" w:rsidRPr="00534A2B" w:rsidRDefault="00E53E62" w:rsidP="007A1C39">
      <w:pPr>
        <w:spacing w:after="0" w:line="240" w:lineRule="auto"/>
        <w:rPr>
          <w:rFonts w:ascii="Calibri" w:eastAsia="Times New Roman" w:hAnsi="Calibri" w:cs="Times New Roman"/>
          <w:b/>
          <w:color w:val="000000"/>
        </w:rPr>
      </w:pPr>
    </w:p>
    <w:p w14:paraId="2D8A71AA" w14:textId="77777777" w:rsidR="006B0D65" w:rsidRDefault="006B0D65" w:rsidP="007A1C39">
      <w:pPr>
        <w:spacing w:after="120" w:line="240" w:lineRule="auto"/>
        <w:rPr>
          <w:b/>
          <w:sz w:val="28"/>
          <w:szCs w:val="28"/>
        </w:rPr>
      </w:pPr>
      <w:r w:rsidRPr="00B146C6">
        <w:rPr>
          <w:b/>
          <w:sz w:val="28"/>
          <w:szCs w:val="28"/>
        </w:rPr>
        <w:t>1</w:t>
      </w:r>
      <w:r>
        <w:rPr>
          <w:b/>
          <w:sz w:val="28"/>
          <w:szCs w:val="28"/>
        </w:rPr>
        <w:t>.6</w:t>
      </w:r>
      <w:r w:rsidRPr="00B146C6">
        <w:rPr>
          <w:b/>
          <w:sz w:val="28"/>
          <w:szCs w:val="28"/>
        </w:rPr>
        <w:t xml:space="preserve"> Cl</w:t>
      </w:r>
      <w:r>
        <w:rPr>
          <w:b/>
          <w:sz w:val="28"/>
          <w:szCs w:val="28"/>
        </w:rPr>
        <w:t>inical Performance Expectations</w:t>
      </w:r>
    </w:p>
    <w:tbl>
      <w:tblPr>
        <w:tblW w:w="5000" w:type="pct"/>
        <w:tblCellMar>
          <w:left w:w="0" w:type="dxa"/>
          <w:right w:w="0" w:type="dxa"/>
        </w:tblCellMar>
        <w:tblLook w:val="0600" w:firstRow="0" w:lastRow="0" w:firstColumn="0" w:lastColumn="0" w:noHBand="1" w:noVBand="1"/>
      </w:tblPr>
      <w:tblGrid>
        <w:gridCol w:w="3770"/>
        <w:gridCol w:w="2710"/>
        <w:gridCol w:w="2860"/>
      </w:tblGrid>
      <w:tr w:rsidR="006B0D65" w:rsidRPr="000558C6" w14:paraId="373F24F8" w14:textId="77777777" w:rsidTr="00226DC2">
        <w:trPr>
          <w:trHeight w:val="45"/>
        </w:trPr>
        <w:tc>
          <w:tcPr>
            <w:tcW w:w="37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6ADE4927" w14:textId="2426CA49" w:rsidR="006B0D65" w:rsidRPr="000558C6" w:rsidRDefault="000558C6" w:rsidP="007A1C39">
            <w:pPr>
              <w:spacing w:after="0" w:line="240" w:lineRule="auto"/>
              <w:jc w:val="center"/>
              <w:rPr>
                <w:rFonts w:cstheme="minorHAnsi"/>
                <w:b/>
                <w:sz w:val="20"/>
                <w:szCs w:val="20"/>
              </w:rPr>
            </w:pPr>
            <w:r>
              <w:rPr>
                <w:rFonts w:cstheme="minorHAnsi"/>
                <w:b/>
                <w:sz w:val="20"/>
                <w:szCs w:val="20"/>
              </w:rPr>
              <w:t>General Expectations</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6CA9556D" w14:textId="77777777" w:rsidR="006B0D65" w:rsidRPr="000558C6" w:rsidRDefault="006B0D65" w:rsidP="007A1C39">
            <w:pPr>
              <w:spacing w:after="0" w:line="240" w:lineRule="auto"/>
              <w:jc w:val="center"/>
              <w:rPr>
                <w:rFonts w:cstheme="minorHAnsi"/>
                <w:b/>
                <w:sz w:val="20"/>
                <w:szCs w:val="20"/>
              </w:rPr>
            </w:pPr>
            <w:r w:rsidRPr="000558C6">
              <w:rPr>
                <w:rFonts w:cstheme="minorHAnsi"/>
                <w:b/>
                <w:bCs/>
                <w:sz w:val="20"/>
                <w:szCs w:val="20"/>
              </w:rPr>
              <w:t>Metrics</w:t>
            </w:r>
          </w:p>
        </w:tc>
      </w:tr>
      <w:tr w:rsidR="006B0D65" w:rsidRPr="000558C6" w14:paraId="7BE09D71" w14:textId="77777777" w:rsidTr="00226DC2">
        <w:trPr>
          <w:trHeight w:val="136"/>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C7A0701" w14:textId="77777777" w:rsidR="006B0D65" w:rsidRPr="000558C6" w:rsidRDefault="006B0D65" w:rsidP="007A1C39">
            <w:pPr>
              <w:spacing w:after="0" w:line="240" w:lineRule="auto"/>
              <w:ind w:left="15"/>
              <w:rPr>
                <w:rFonts w:cstheme="minorHAnsi"/>
                <w:sz w:val="20"/>
                <w:szCs w:val="20"/>
              </w:rPr>
            </w:pPr>
            <w:r w:rsidRPr="000558C6">
              <w:rPr>
                <w:rFonts w:cstheme="minorHAnsi"/>
                <w:sz w:val="20"/>
                <w:szCs w:val="20"/>
              </w:rPr>
              <w:t>Use Universal Precautions at all times</w:t>
            </w:r>
          </w:p>
        </w:tc>
        <w:tc>
          <w:tcPr>
            <w:tcW w:w="2710" w:type="dxa"/>
            <w:tcBorders>
              <w:top w:val="single" w:sz="8" w:space="0" w:color="000000"/>
              <w:left w:val="single" w:sz="8" w:space="0" w:color="000000"/>
              <w:bottom w:val="single" w:sz="8" w:space="0" w:color="000000"/>
              <w:right w:val="nil"/>
            </w:tcBorders>
            <w:shd w:val="clear" w:color="auto" w:fill="auto"/>
            <w:tcMar>
              <w:top w:w="15" w:type="dxa"/>
              <w:left w:w="72" w:type="dxa"/>
              <w:bottom w:w="0" w:type="dxa"/>
              <w:right w:w="72" w:type="dxa"/>
            </w:tcMar>
            <w:hideMark/>
          </w:tcPr>
          <w:p w14:paraId="406B5AB9" w14:textId="77777777" w:rsidR="006B0D65" w:rsidRPr="000558C6" w:rsidRDefault="006B0D65" w:rsidP="0076502D">
            <w:pPr>
              <w:pStyle w:val="ListParagraph"/>
              <w:numPr>
                <w:ilvl w:val="0"/>
                <w:numId w:val="23"/>
              </w:numPr>
              <w:spacing w:after="0" w:line="240" w:lineRule="auto"/>
              <w:rPr>
                <w:rFonts w:cstheme="minorHAnsi"/>
                <w:sz w:val="20"/>
                <w:szCs w:val="20"/>
              </w:rPr>
            </w:pPr>
            <w:r w:rsidRPr="000558C6">
              <w:rPr>
                <w:rFonts w:cstheme="minorHAnsi"/>
                <w:sz w:val="20"/>
                <w:szCs w:val="20"/>
              </w:rPr>
              <w:t>Washes/Gels Hands</w:t>
            </w:r>
          </w:p>
        </w:tc>
        <w:tc>
          <w:tcPr>
            <w:tcW w:w="2860" w:type="dxa"/>
            <w:tcBorders>
              <w:top w:val="single" w:sz="8" w:space="0" w:color="000000"/>
              <w:left w:val="nil"/>
              <w:bottom w:val="single" w:sz="8" w:space="0" w:color="000000"/>
              <w:right w:val="single" w:sz="8" w:space="0" w:color="000000"/>
            </w:tcBorders>
            <w:shd w:val="clear" w:color="auto" w:fill="auto"/>
            <w:tcMar>
              <w:top w:w="15" w:type="dxa"/>
              <w:left w:w="72" w:type="dxa"/>
              <w:bottom w:w="0" w:type="dxa"/>
              <w:right w:w="72" w:type="dxa"/>
            </w:tcMar>
            <w:hideMark/>
          </w:tcPr>
          <w:p w14:paraId="71844F3C" w14:textId="1969F11A" w:rsidR="006B0D65" w:rsidRPr="000558C6" w:rsidRDefault="006B0D65" w:rsidP="007A1C39">
            <w:pPr>
              <w:pStyle w:val="ListParagraph"/>
              <w:spacing w:after="0" w:line="240" w:lineRule="auto"/>
              <w:rPr>
                <w:rFonts w:cstheme="minorHAnsi"/>
                <w:sz w:val="20"/>
                <w:szCs w:val="20"/>
              </w:rPr>
            </w:pPr>
          </w:p>
        </w:tc>
      </w:tr>
      <w:tr w:rsidR="006B0D65" w:rsidRPr="000558C6" w14:paraId="7CE2268E" w14:textId="77777777" w:rsidTr="00226DC2">
        <w:trPr>
          <w:trHeight w:val="45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304E093" w14:textId="77777777" w:rsidR="006B0D65" w:rsidRPr="000558C6" w:rsidRDefault="006B0D65" w:rsidP="007A1C39">
            <w:pPr>
              <w:spacing w:after="0" w:line="240" w:lineRule="auto"/>
              <w:ind w:left="15"/>
              <w:rPr>
                <w:rFonts w:cstheme="minorHAnsi"/>
                <w:sz w:val="20"/>
                <w:szCs w:val="20"/>
              </w:rPr>
            </w:pPr>
            <w:r w:rsidRPr="000558C6">
              <w:rPr>
                <w:rFonts w:cstheme="minorHAnsi"/>
                <w:sz w:val="20"/>
                <w:szCs w:val="20"/>
              </w:rPr>
              <w:t>Demonstrate safety check</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1D28503B" w14:textId="77777777" w:rsidR="006B0D65" w:rsidRPr="000558C6" w:rsidRDefault="006B0D65" w:rsidP="0076502D">
            <w:pPr>
              <w:pStyle w:val="ListParagraph"/>
              <w:numPr>
                <w:ilvl w:val="0"/>
                <w:numId w:val="23"/>
              </w:numPr>
              <w:spacing w:after="0" w:line="240" w:lineRule="auto"/>
              <w:rPr>
                <w:rFonts w:cstheme="minorHAnsi"/>
                <w:sz w:val="20"/>
                <w:szCs w:val="20"/>
              </w:rPr>
            </w:pPr>
            <w:r w:rsidRPr="000558C6">
              <w:rPr>
                <w:rFonts w:cstheme="minorHAnsi"/>
                <w:sz w:val="20"/>
                <w:szCs w:val="20"/>
              </w:rPr>
              <w:t xml:space="preserve">Identify patient using 2 identifiers     </w:t>
            </w:r>
          </w:p>
          <w:p w14:paraId="2E9A9F68" w14:textId="516C881E" w:rsidR="006B0D65" w:rsidRPr="000558C6" w:rsidRDefault="005D1944" w:rsidP="0076502D">
            <w:pPr>
              <w:pStyle w:val="ListParagraph"/>
              <w:numPr>
                <w:ilvl w:val="0"/>
                <w:numId w:val="23"/>
              </w:numPr>
              <w:spacing w:after="0" w:line="240" w:lineRule="auto"/>
              <w:rPr>
                <w:rFonts w:cstheme="minorHAnsi"/>
                <w:sz w:val="20"/>
                <w:szCs w:val="20"/>
              </w:rPr>
            </w:pPr>
            <w:r>
              <w:rPr>
                <w:rFonts w:cstheme="minorHAnsi"/>
                <w:sz w:val="20"/>
                <w:szCs w:val="20"/>
              </w:rPr>
              <w:t>Safety c</w:t>
            </w:r>
            <w:r w:rsidR="006B0D65" w:rsidRPr="000558C6">
              <w:rPr>
                <w:rFonts w:cstheme="minorHAnsi"/>
                <w:sz w:val="20"/>
                <w:szCs w:val="20"/>
              </w:rPr>
              <w:t xml:space="preserve">hecks </w:t>
            </w:r>
          </w:p>
        </w:tc>
      </w:tr>
      <w:tr w:rsidR="006B0D65" w:rsidRPr="000558C6" w14:paraId="65DC92FD" w14:textId="77777777" w:rsidTr="00226DC2">
        <w:trPr>
          <w:trHeight w:val="271"/>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0AEE0442" w14:textId="77777777" w:rsidR="006B0D65" w:rsidRPr="000558C6" w:rsidRDefault="006B0D65" w:rsidP="007A1C39">
            <w:pPr>
              <w:tabs>
                <w:tab w:val="left" w:pos="720"/>
              </w:tabs>
              <w:spacing w:after="0" w:line="240" w:lineRule="auto"/>
              <w:ind w:left="15"/>
              <w:rPr>
                <w:rFonts w:cstheme="minorHAnsi"/>
                <w:sz w:val="20"/>
                <w:szCs w:val="20"/>
              </w:rPr>
            </w:pPr>
            <w:r w:rsidRPr="000558C6">
              <w:rPr>
                <w:rFonts w:cstheme="minorHAnsi"/>
                <w:sz w:val="20"/>
                <w:szCs w:val="20"/>
              </w:rPr>
              <w:t>Use effective communication skills</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8261664" w14:textId="77777777" w:rsidR="006B0D65" w:rsidRPr="000558C6" w:rsidRDefault="006B0D65" w:rsidP="0076502D">
            <w:pPr>
              <w:pStyle w:val="ListParagraph"/>
              <w:numPr>
                <w:ilvl w:val="0"/>
                <w:numId w:val="23"/>
              </w:numPr>
              <w:spacing w:after="0" w:line="240" w:lineRule="auto"/>
              <w:rPr>
                <w:rFonts w:cstheme="minorHAnsi"/>
                <w:sz w:val="20"/>
                <w:szCs w:val="20"/>
              </w:rPr>
            </w:pPr>
            <w:r w:rsidRPr="000558C6">
              <w:rPr>
                <w:rFonts w:cstheme="minorHAnsi"/>
                <w:sz w:val="20"/>
                <w:szCs w:val="20"/>
              </w:rPr>
              <w:t>Introduces self, explains role</w:t>
            </w:r>
          </w:p>
          <w:p w14:paraId="1835DFEF" w14:textId="77777777" w:rsidR="006B0D65" w:rsidRPr="000558C6" w:rsidRDefault="006B0D65" w:rsidP="0076502D">
            <w:pPr>
              <w:pStyle w:val="ListParagraph"/>
              <w:numPr>
                <w:ilvl w:val="0"/>
                <w:numId w:val="23"/>
              </w:numPr>
              <w:spacing w:after="0" w:line="240" w:lineRule="auto"/>
              <w:rPr>
                <w:rFonts w:cstheme="minorHAnsi"/>
                <w:sz w:val="20"/>
                <w:szCs w:val="20"/>
              </w:rPr>
            </w:pPr>
            <w:r w:rsidRPr="000558C6">
              <w:rPr>
                <w:rFonts w:cstheme="minorHAnsi"/>
                <w:sz w:val="20"/>
                <w:szCs w:val="20"/>
              </w:rPr>
              <w:t>SBAR</w:t>
            </w:r>
          </w:p>
        </w:tc>
      </w:tr>
      <w:tr w:rsidR="006B0D65" w:rsidRPr="000558C6" w14:paraId="3F8888B2" w14:textId="77777777" w:rsidTr="00226DC2">
        <w:trPr>
          <w:trHeight w:val="433"/>
        </w:trPr>
        <w:tc>
          <w:tcPr>
            <w:tcW w:w="377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9FFD278" w14:textId="77777777" w:rsidR="006B0D65" w:rsidRPr="000558C6" w:rsidRDefault="006B0D65" w:rsidP="007A1C39">
            <w:pPr>
              <w:spacing w:after="0" w:line="240" w:lineRule="auto"/>
              <w:ind w:left="15"/>
              <w:rPr>
                <w:rFonts w:cstheme="minorHAnsi"/>
                <w:sz w:val="20"/>
                <w:szCs w:val="20"/>
              </w:rPr>
            </w:pPr>
            <w:r w:rsidRPr="000558C6">
              <w:rPr>
                <w:rFonts w:cstheme="minorHAnsi"/>
                <w:sz w:val="20"/>
                <w:szCs w:val="20"/>
              </w:rPr>
              <w:t>Demonstrate understanding of the implications of lifespan development for patient care</w:t>
            </w:r>
          </w:p>
        </w:tc>
        <w:tc>
          <w:tcPr>
            <w:tcW w:w="55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5F1FD20" w14:textId="4CB2BC33" w:rsidR="006B0D65" w:rsidRPr="000558C6" w:rsidRDefault="006B0D65" w:rsidP="0076502D">
            <w:pPr>
              <w:pStyle w:val="ListParagraph"/>
              <w:numPr>
                <w:ilvl w:val="0"/>
                <w:numId w:val="23"/>
              </w:numPr>
              <w:spacing w:after="0" w:line="240" w:lineRule="auto"/>
              <w:rPr>
                <w:rFonts w:cstheme="minorHAnsi"/>
                <w:sz w:val="20"/>
                <w:szCs w:val="20"/>
              </w:rPr>
            </w:pPr>
            <w:r w:rsidRPr="000558C6">
              <w:rPr>
                <w:rFonts w:cstheme="minorHAnsi"/>
                <w:sz w:val="20"/>
                <w:szCs w:val="20"/>
              </w:rPr>
              <w:t xml:space="preserve">Correctly identify developmental stage of </w:t>
            </w:r>
            <w:r w:rsidR="005A28D9" w:rsidRPr="000558C6">
              <w:rPr>
                <w:rFonts w:cstheme="minorHAnsi"/>
                <w:sz w:val="20"/>
                <w:szCs w:val="20"/>
              </w:rPr>
              <w:t>adulthood and relevant concerns</w:t>
            </w:r>
          </w:p>
        </w:tc>
      </w:tr>
      <w:tr w:rsidR="00200073" w:rsidRPr="000558C6" w14:paraId="5A75EAC8" w14:textId="77777777" w:rsidTr="005A28D9">
        <w:trPr>
          <w:trHeight w:val="118"/>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72" w:type="dxa"/>
              <w:bottom w:w="0" w:type="dxa"/>
              <w:right w:w="72" w:type="dxa"/>
            </w:tcMar>
            <w:hideMark/>
          </w:tcPr>
          <w:p w14:paraId="73D8AD00" w14:textId="18D09ACD" w:rsidR="00200073" w:rsidRPr="000558C6" w:rsidRDefault="006B0D65" w:rsidP="007A1C39">
            <w:pPr>
              <w:spacing w:after="0" w:line="240" w:lineRule="auto"/>
              <w:jc w:val="center"/>
              <w:rPr>
                <w:rFonts w:cstheme="minorHAnsi"/>
                <w:b/>
                <w:sz w:val="20"/>
                <w:szCs w:val="20"/>
              </w:rPr>
            </w:pPr>
            <w:r w:rsidRPr="000558C6">
              <w:rPr>
                <w:rFonts w:cstheme="minorHAnsi"/>
                <w:b/>
                <w:sz w:val="20"/>
                <w:szCs w:val="20"/>
              </w:rPr>
              <w:t>Scenario Specific</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72" w:type="dxa"/>
              <w:bottom w:w="0" w:type="dxa"/>
              <w:right w:w="72" w:type="dxa"/>
            </w:tcMar>
            <w:hideMark/>
          </w:tcPr>
          <w:p w14:paraId="5A71CA97" w14:textId="5FDEBB42" w:rsidR="00200073" w:rsidRPr="000558C6" w:rsidRDefault="003B30CE" w:rsidP="007A1C39">
            <w:pPr>
              <w:spacing w:after="0" w:line="240" w:lineRule="auto"/>
              <w:jc w:val="center"/>
              <w:rPr>
                <w:rFonts w:cstheme="minorHAnsi"/>
                <w:b/>
                <w:sz w:val="20"/>
                <w:szCs w:val="20"/>
              </w:rPr>
            </w:pPr>
            <w:r w:rsidRPr="000558C6">
              <w:rPr>
                <w:rFonts w:cstheme="minorHAnsi"/>
                <w:b/>
                <w:bCs/>
                <w:sz w:val="20"/>
                <w:szCs w:val="20"/>
              </w:rPr>
              <w:t xml:space="preserve">Competencies </w:t>
            </w:r>
          </w:p>
        </w:tc>
      </w:tr>
      <w:tr w:rsidR="00BD0E9C" w:rsidRPr="000558C6" w14:paraId="50C28246" w14:textId="77777777" w:rsidTr="00BD0E9C">
        <w:trPr>
          <w:trHeight w:val="118"/>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50D4E558" w14:textId="3A9894BA" w:rsidR="00BD0E9C" w:rsidRPr="000558C6" w:rsidRDefault="00BD0E9C" w:rsidP="007A1C39">
            <w:pPr>
              <w:spacing w:after="0" w:line="240" w:lineRule="auto"/>
              <w:rPr>
                <w:rFonts w:cstheme="minorHAnsi"/>
                <w:sz w:val="20"/>
                <w:szCs w:val="20"/>
              </w:rPr>
            </w:pPr>
            <w:r w:rsidRPr="000558C6">
              <w:rPr>
                <w:rFonts w:cstheme="minorHAnsi"/>
                <w:sz w:val="20"/>
                <w:szCs w:val="20"/>
              </w:rPr>
              <w:t>Rapport:</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7550F890" w14:textId="77777777" w:rsidR="00BD0E9C" w:rsidRPr="000558C6" w:rsidRDefault="00BD0E9C" w:rsidP="007A1C39">
            <w:pPr>
              <w:spacing w:after="0" w:line="240" w:lineRule="auto"/>
              <w:rPr>
                <w:rFonts w:cstheme="minorHAnsi"/>
                <w:sz w:val="20"/>
                <w:szCs w:val="20"/>
              </w:rPr>
            </w:pPr>
            <w:r w:rsidRPr="000558C6">
              <w:rPr>
                <w:rFonts w:cstheme="minorHAnsi"/>
                <w:sz w:val="20"/>
                <w:szCs w:val="20"/>
              </w:rPr>
              <w:t xml:space="preserve">Establish therapeutic rapport </w:t>
            </w:r>
          </w:p>
          <w:p w14:paraId="3E5C9E21" w14:textId="77777777" w:rsidR="00BD0E9C" w:rsidRPr="000558C6" w:rsidRDefault="00BD0E9C" w:rsidP="007A1C39">
            <w:pPr>
              <w:pStyle w:val="ListParagraph"/>
              <w:numPr>
                <w:ilvl w:val="0"/>
                <w:numId w:val="2"/>
              </w:numPr>
              <w:spacing w:after="0" w:line="240" w:lineRule="auto"/>
              <w:rPr>
                <w:rFonts w:cstheme="minorHAnsi"/>
                <w:sz w:val="20"/>
                <w:szCs w:val="20"/>
              </w:rPr>
            </w:pPr>
            <w:r w:rsidRPr="000558C6">
              <w:rPr>
                <w:rFonts w:cstheme="minorHAnsi"/>
                <w:sz w:val="20"/>
                <w:szCs w:val="20"/>
              </w:rPr>
              <w:t>Introduce self</w:t>
            </w:r>
          </w:p>
          <w:p w14:paraId="022B2E89" w14:textId="77777777" w:rsidR="00BD0E9C" w:rsidRPr="000558C6" w:rsidRDefault="00BD0E9C" w:rsidP="007A1C39">
            <w:pPr>
              <w:pStyle w:val="ListParagraph"/>
              <w:numPr>
                <w:ilvl w:val="0"/>
                <w:numId w:val="2"/>
              </w:numPr>
              <w:spacing w:after="0" w:line="240" w:lineRule="auto"/>
              <w:rPr>
                <w:rFonts w:cstheme="minorHAnsi"/>
                <w:sz w:val="20"/>
                <w:szCs w:val="20"/>
              </w:rPr>
            </w:pPr>
            <w:r w:rsidRPr="000558C6">
              <w:rPr>
                <w:rFonts w:cstheme="minorHAnsi"/>
                <w:sz w:val="20"/>
                <w:szCs w:val="20"/>
              </w:rPr>
              <w:t>Explain who you are and what you do</w:t>
            </w:r>
          </w:p>
          <w:p w14:paraId="4DA4E961" w14:textId="77777777" w:rsidR="00BD0E9C" w:rsidRPr="000558C6" w:rsidRDefault="00BD0E9C" w:rsidP="007A1C39">
            <w:pPr>
              <w:pStyle w:val="ListParagraph"/>
              <w:numPr>
                <w:ilvl w:val="0"/>
                <w:numId w:val="2"/>
              </w:numPr>
              <w:spacing w:after="0" w:line="240" w:lineRule="auto"/>
              <w:rPr>
                <w:rFonts w:cstheme="minorHAnsi"/>
                <w:sz w:val="20"/>
                <w:szCs w:val="20"/>
              </w:rPr>
            </w:pPr>
            <w:r w:rsidRPr="000558C6">
              <w:rPr>
                <w:rFonts w:cstheme="minorHAnsi"/>
                <w:sz w:val="20"/>
                <w:szCs w:val="20"/>
              </w:rPr>
              <w:t>Administer PHQ-9</w:t>
            </w:r>
          </w:p>
          <w:p w14:paraId="72E8DD83" w14:textId="77777777" w:rsidR="00BD0E9C" w:rsidRPr="000558C6" w:rsidRDefault="00BD0E9C" w:rsidP="007A1C39">
            <w:pPr>
              <w:pStyle w:val="ListParagraph"/>
              <w:numPr>
                <w:ilvl w:val="0"/>
                <w:numId w:val="2"/>
              </w:numPr>
              <w:spacing w:after="0" w:line="240" w:lineRule="auto"/>
              <w:rPr>
                <w:rFonts w:cstheme="minorHAnsi"/>
                <w:sz w:val="20"/>
                <w:szCs w:val="20"/>
              </w:rPr>
            </w:pPr>
            <w:r w:rsidRPr="000558C6">
              <w:rPr>
                <w:rFonts w:cstheme="minorHAnsi"/>
                <w:sz w:val="20"/>
                <w:szCs w:val="20"/>
              </w:rPr>
              <w:t>Ask open ended questions to gather information</w:t>
            </w:r>
          </w:p>
          <w:p w14:paraId="126F3EA2" w14:textId="6ED4C079" w:rsidR="00BD0E9C" w:rsidRPr="000558C6" w:rsidRDefault="00BD0E9C" w:rsidP="007A1C39">
            <w:pPr>
              <w:pStyle w:val="ListParagraph"/>
              <w:numPr>
                <w:ilvl w:val="0"/>
                <w:numId w:val="2"/>
              </w:numPr>
              <w:spacing w:after="0" w:line="240" w:lineRule="auto"/>
              <w:rPr>
                <w:rFonts w:cstheme="minorHAnsi"/>
                <w:sz w:val="20"/>
                <w:szCs w:val="20"/>
              </w:rPr>
            </w:pPr>
            <w:r w:rsidRPr="000558C6">
              <w:rPr>
                <w:rFonts w:cstheme="minorHAnsi"/>
                <w:sz w:val="20"/>
                <w:szCs w:val="20"/>
              </w:rPr>
              <w:t>Reflective listening, compassion, paraphrasing what you hear</w:t>
            </w:r>
          </w:p>
        </w:tc>
      </w:tr>
      <w:tr w:rsidR="00200073" w:rsidRPr="000558C6" w14:paraId="76EA69F6" w14:textId="77777777" w:rsidTr="005A28D9">
        <w:trPr>
          <w:trHeight w:val="235"/>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hideMark/>
          </w:tcPr>
          <w:p w14:paraId="78BCD205" w14:textId="2C227C5D" w:rsidR="00200073" w:rsidRPr="000558C6" w:rsidRDefault="00680D44" w:rsidP="007A1C39">
            <w:pPr>
              <w:spacing w:after="0" w:line="240" w:lineRule="auto"/>
              <w:rPr>
                <w:rFonts w:cstheme="minorHAnsi"/>
                <w:sz w:val="20"/>
                <w:szCs w:val="20"/>
              </w:rPr>
            </w:pPr>
            <w:r w:rsidRPr="000558C6">
              <w:rPr>
                <w:rFonts w:cstheme="minorHAnsi"/>
                <w:sz w:val="20"/>
                <w:szCs w:val="20"/>
              </w:rPr>
              <w:t>Assessment</w:t>
            </w:r>
            <w:r w:rsidR="006B0D65" w:rsidRPr="000558C6">
              <w:rPr>
                <w:rFonts w:cstheme="minorHAnsi"/>
                <w:sz w:val="20"/>
                <w:szCs w:val="20"/>
              </w:rPr>
              <w:t>:</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hideMark/>
          </w:tcPr>
          <w:p w14:paraId="64F304DF" w14:textId="77777777" w:rsidR="004A3949" w:rsidRPr="000558C6" w:rsidRDefault="00916608" w:rsidP="007A1C39">
            <w:pPr>
              <w:spacing w:after="0" w:line="240" w:lineRule="auto"/>
              <w:rPr>
                <w:rFonts w:cstheme="minorHAnsi"/>
                <w:sz w:val="20"/>
                <w:szCs w:val="20"/>
              </w:rPr>
            </w:pPr>
            <w:r w:rsidRPr="000558C6">
              <w:rPr>
                <w:rFonts w:cstheme="minorHAnsi"/>
                <w:sz w:val="20"/>
                <w:szCs w:val="20"/>
              </w:rPr>
              <w:t>Assess domains and level of distress</w:t>
            </w:r>
          </w:p>
          <w:p w14:paraId="70B88B09" w14:textId="77777777" w:rsidR="00916608" w:rsidRPr="000558C6" w:rsidRDefault="00916608" w:rsidP="007A1C39">
            <w:pPr>
              <w:pStyle w:val="ListParagraph"/>
              <w:numPr>
                <w:ilvl w:val="0"/>
                <w:numId w:val="2"/>
              </w:numPr>
              <w:spacing w:after="0" w:line="240" w:lineRule="auto"/>
              <w:rPr>
                <w:rFonts w:cstheme="minorHAnsi"/>
                <w:sz w:val="20"/>
                <w:szCs w:val="20"/>
              </w:rPr>
            </w:pPr>
            <w:r w:rsidRPr="000558C6">
              <w:rPr>
                <w:rFonts w:cstheme="minorHAnsi"/>
                <w:sz w:val="20"/>
                <w:szCs w:val="20"/>
              </w:rPr>
              <w:t>Domains: Cognitive, Emotional, Behavioral, Spiritual, Physiological</w:t>
            </w:r>
          </w:p>
          <w:p w14:paraId="63BA2355" w14:textId="416525B5" w:rsidR="00916608" w:rsidRPr="000558C6" w:rsidRDefault="00916608" w:rsidP="007A1C39">
            <w:pPr>
              <w:pStyle w:val="ListParagraph"/>
              <w:numPr>
                <w:ilvl w:val="0"/>
                <w:numId w:val="2"/>
              </w:numPr>
              <w:spacing w:after="0" w:line="240" w:lineRule="auto"/>
              <w:rPr>
                <w:rFonts w:cstheme="minorHAnsi"/>
                <w:sz w:val="20"/>
                <w:szCs w:val="20"/>
              </w:rPr>
            </w:pPr>
            <w:r w:rsidRPr="000558C6">
              <w:rPr>
                <w:rFonts w:cstheme="minorHAnsi"/>
                <w:sz w:val="20"/>
                <w:szCs w:val="20"/>
              </w:rPr>
              <w:t>Distress vs. Dysfunction</w:t>
            </w:r>
          </w:p>
        </w:tc>
      </w:tr>
      <w:tr w:rsidR="00B2581B" w:rsidRPr="000558C6" w14:paraId="3BF9F3A1" w14:textId="77777777" w:rsidTr="005A28D9">
        <w:trPr>
          <w:trHeight w:val="235"/>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2C0FFE59" w14:textId="6FB4D07B" w:rsidR="00B2581B" w:rsidRPr="000558C6" w:rsidRDefault="00BD0E9C" w:rsidP="007A1C39">
            <w:pPr>
              <w:spacing w:after="0" w:line="240" w:lineRule="auto"/>
              <w:rPr>
                <w:rFonts w:cstheme="minorHAnsi"/>
                <w:sz w:val="20"/>
                <w:szCs w:val="20"/>
              </w:rPr>
            </w:pPr>
            <w:r w:rsidRPr="000558C6">
              <w:rPr>
                <w:rFonts w:cstheme="minorHAnsi"/>
                <w:sz w:val="20"/>
                <w:szCs w:val="20"/>
              </w:rPr>
              <w:t>Prioritization:</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47E7613F" w14:textId="5C6C4B87" w:rsidR="0085749B" w:rsidRPr="000558C6" w:rsidRDefault="0085749B" w:rsidP="007A1C39">
            <w:pPr>
              <w:spacing w:after="0" w:line="240" w:lineRule="auto"/>
              <w:rPr>
                <w:rFonts w:cstheme="minorHAnsi"/>
                <w:sz w:val="20"/>
                <w:szCs w:val="20"/>
              </w:rPr>
            </w:pPr>
            <w:r w:rsidRPr="000558C6">
              <w:rPr>
                <w:rFonts w:cstheme="minorHAnsi"/>
                <w:sz w:val="20"/>
                <w:szCs w:val="20"/>
              </w:rPr>
              <w:t>Prioritization and Triage</w:t>
            </w:r>
          </w:p>
          <w:p w14:paraId="76710114" w14:textId="77777777" w:rsidR="00B2581B" w:rsidRPr="000558C6" w:rsidRDefault="0085749B" w:rsidP="007A1C39">
            <w:pPr>
              <w:pStyle w:val="ListParagraph"/>
              <w:numPr>
                <w:ilvl w:val="0"/>
                <w:numId w:val="2"/>
              </w:numPr>
              <w:spacing w:after="0" w:line="240" w:lineRule="auto"/>
              <w:rPr>
                <w:rFonts w:cstheme="minorHAnsi"/>
                <w:sz w:val="20"/>
                <w:szCs w:val="20"/>
              </w:rPr>
            </w:pPr>
            <w:r w:rsidRPr="000558C6">
              <w:rPr>
                <w:rFonts w:cstheme="minorHAnsi"/>
                <w:sz w:val="20"/>
                <w:szCs w:val="20"/>
              </w:rPr>
              <w:t>What issue(s) to address first?</w:t>
            </w:r>
          </w:p>
          <w:p w14:paraId="0FB65380" w14:textId="77777777" w:rsidR="00417CB6" w:rsidRPr="000558C6" w:rsidRDefault="00417CB6" w:rsidP="007A1C39">
            <w:pPr>
              <w:pStyle w:val="ListParagraph"/>
              <w:numPr>
                <w:ilvl w:val="0"/>
                <w:numId w:val="2"/>
              </w:numPr>
              <w:spacing w:after="0" w:line="240" w:lineRule="auto"/>
              <w:rPr>
                <w:rFonts w:cstheme="minorHAnsi"/>
                <w:sz w:val="20"/>
                <w:szCs w:val="20"/>
              </w:rPr>
            </w:pPr>
            <w:r w:rsidRPr="000558C6">
              <w:rPr>
                <w:rFonts w:cstheme="minorHAnsi"/>
                <w:sz w:val="20"/>
                <w:szCs w:val="20"/>
              </w:rPr>
              <w:t>Evidence-Based Triage</w:t>
            </w:r>
          </w:p>
          <w:p w14:paraId="7C9D5CB1" w14:textId="78E9D4DF" w:rsidR="00417CB6" w:rsidRPr="000558C6" w:rsidRDefault="00417CB6" w:rsidP="007A1C39">
            <w:pPr>
              <w:pStyle w:val="ListParagraph"/>
              <w:numPr>
                <w:ilvl w:val="0"/>
                <w:numId w:val="2"/>
              </w:numPr>
              <w:spacing w:after="0" w:line="240" w:lineRule="auto"/>
              <w:rPr>
                <w:rFonts w:cstheme="minorHAnsi"/>
                <w:sz w:val="20"/>
                <w:szCs w:val="20"/>
              </w:rPr>
            </w:pPr>
            <w:r w:rsidRPr="000558C6">
              <w:rPr>
                <w:rFonts w:cstheme="minorHAnsi"/>
                <w:sz w:val="20"/>
                <w:szCs w:val="20"/>
              </w:rPr>
              <w:t>Risk-Based Triage</w:t>
            </w:r>
          </w:p>
        </w:tc>
      </w:tr>
      <w:tr w:rsidR="00B2581B" w:rsidRPr="000558C6" w14:paraId="63F61776" w14:textId="77777777" w:rsidTr="005A28D9">
        <w:trPr>
          <w:trHeight w:val="235"/>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12AD1C79" w14:textId="079C6A54" w:rsidR="00B2581B" w:rsidRPr="000558C6" w:rsidRDefault="00BD0E9C" w:rsidP="007A1C39">
            <w:pPr>
              <w:spacing w:after="0" w:line="240" w:lineRule="auto"/>
              <w:rPr>
                <w:rFonts w:cstheme="minorHAnsi"/>
                <w:sz w:val="20"/>
                <w:szCs w:val="20"/>
              </w:rPr>
            </w:pPr>
            <w:r w:rsidRPr="000558C6">
              <w:rPr>
                <w:rFonts w:cstheme="minorHAnsi"/>
                <w:sz w:val="20"/>
                <w:szCs w:val="20"/>
              </w:rPr>
              <w:t>Intervention:</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69EF7A60" w14:textId="77777777" w:rsidR="00BD0E9C" w:rsidRPr="000558C6" w:rsidRDefault="00BD0E9C" w:rsidP="007A1C39">
            <w:pPr>
              <w:spacing w:after="0" w:line="240" w:lineRule="auto"/>
              <w:rPr>
                <w:rFonts w:cstheme="minorHAnsi"/>
                <w:sz w:val="20"/>
                <w:szCs w:val="20"/>
              </w:rPr>
            </w:pPr>
            <w:r w:rsidRPr="000558C6">
              <w:rPr>
                <w:rFonts w:cstheme="minorHAnsi"/>
                <w:sz w:val="20"/>
                <w:szCs w:val="20"/>
              </w:rPr>
              <w:t>Plan and implement he appropriate intervention and support</w:t>
            </w:r>
          </w:p>
          <w:p w14:paraId="2336AF63" w14:textId="77777777" w:rsidR="00BD0E9C" w:rsidRPr="000558C6" w:rsidRDefault="00BD0E9C" w:rsidP="0076502D">
            <w:pPr>
              <w:pStyle w:val="ListParagraph"/>
              <w:numPr>
                <w:ilvl w:val="0"/>
                <w:numId w:val="8"/>
              </w:numPr>
              <w:spacing w:after="0" w:line="240" w:lineRule="auto"/>
              <w:rPr>
                <w:rFonts w:cstheme="minorHAnsi"/>
                <w:sz w:val="20"/>
                <w:szCs w:val="20"/>
              </w:rPr>
            </w:pPr>
            <w:r w:rsidRPr="000558C6">
              <w:rPr>
                <w:rFonts w:cstheme="minorHAnsi"/>
                <w:sz w:val="20"/>
                <w:szCs w:val="20"/>
              </w:rPr>
              <w:t>Stabilization Strategies</w:t>
            </w:r>
          </w:p>
          <w:p w14:paraId="1629FDB0" w14:textId="2E8C2D2E" w:rsidR="00B2581B" w:rsidRPr="000558C6" w:rsidRDefault="00BD0E9C" w:rsidP="0076502D">
            <w:pPr>
              <w:pStyle w:val="ListParagraph"/>
              <w:numPr>
                <w:ilvl w:val="0"/>
                <w:numId w:val="8"/>
              </w:numPr>
              <w:spacing w:after="0" w:line="240" w:lineRule="auto"/>
              <w:rPr>
                <w:rFonts w:cstheme="minorHAnsi"/>
                <w:sz w:val="20"/>
                <w:szCs w:val="20"/>
              </w:rPr>
            </w:pPr>
            <w:r w:rsidRPr="000558C6">
              <w:rPr>
                <w:rFonts w:cstheme="minorHAnsi"/>
                <w:sz w:val="20"/>
                <w:szCs w:val="20"/>
              </w:rPr>
              <w:t xml:space="preserve">Mitigation Strategies </w:t>
            </w:r>
          </w:p>
        </w:tc>
      </w:tr>
      <w:tr w:rsidR="00B2581B" w:rsidRPr="000558C6" w14:paraId="7271949D" w14:textId="77777777" w:rsidTr="005A28D9">
        <w:trPr>
          <w:trHeight w:val="235"/>
        </w:trPr>
        <w:tc>
          <w:tcPr>
            <w:tcW w:w="3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51EE8514" w14:textId="0633ADBA" w:rsidR="00B2581B" w:rsidRPr="000558C6" w:rsidRDefault="00BD0E9C" w:rsidP="007A1C39">
            <w:pPr>
              <w:spacing w:after="0" w:line="240" w:lineRule="auto"/>
              <w:rPr>
                <w:rFonts w:cstheme="minorHAnsi"/>
                <w:sz w:val="20"/>
                <w:szCs w:val="20"/>
              </w:rPr>
            </w:pPr>
            <w:r w:rsidRPr="000558C6">
              <w:rPr>
                <w:rFonts w:cstheme="minorHAnsi"/>
                <w:sz w:val="20"/>
                <w:szCs w:val="20"/>
              </w:rPr>
              <w:t>Disposition:</w:t>
            </w:r>
          </w:p>
        </w:tc>
        <w:tc>
          <w:tcPr>
            <w:tcW w:w="5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72" w:type="dxa"/>
              <w:bottom w:w="0" w:type="dxa"/>
              <w:right w:w="72" w:type="dxa"/>
            </w:tcMar>
          </w:tcPr>
          <w:p w14:paraId="08365B1D" w14:textId="77777777" w:rsidR="00680D44" w:rsidRPr="000558C6" w:rsidRDefault="00680D44" w:rsidP="007A1C39">
            <w:pPr>
              <w:spacing w:after="0" w:line="240" w:lineRule="auto"/>
              <w:rPr>
                <w:rFonts w:cstheme="minorHAnsi"/>
                <w:sz w:val="20"/>
                <w:szCs w:val="20"/>
              </w:rPr>
            </w:pPr>
            <w:r w:rsidRPr="000558C6">
              <w:rPr>
                <w:rFonts w:cstheme="minorHAnsi"/>
                <w:sz w:val="20"/>
                <w:szCs w:val="20"/>
              </w:rPr>
              <w:t>Disposition</w:t>
            </w:r>
          </w:p>
          <w:p w14:paraId="285218D7" w14:textId="77777777" w:rsidR="00680D44"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Assess efficacy of intervention – is further care needed?</w:t>
            </w:r>
          </w:p>
          <w:p w14:paraId="708FB782" w14:textId="77777777" w:rsidR="00680D44"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Collaboratively develop an individualized plan of care</w:t>
            </w:r>
          </w:p>
          <w:p w14:paraId="547FFA66" w14:textId="77777777" w:rsidR="00680D44"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Educate and refer to other resources (medical, mental health, spiritual, financial)</w:t>
            </w:r>
          </w:p>
          <w:p w14:paraId="4CB604C7" w14:textId="77777777" w:rsidR="00680D44"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Develop a timeline for re-evaluation and follow-up</w:t>
            </w:r>
          </w:p>
          <w:p w14:paraId="7DE22B71" w14:textId="77777777" w:rsidR="00680D44"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Provide plan that is understandable and acceptable to the patient</w:t>
            </w:r>
          </w:p>
          <w:p w14:paraId="46743066" w14:textId="099B12C2" w:rsidR="00B2581B" w:rsidRPr="000558C6" w:rsidRDefault="00680D44" w:rsidP="007A1C39">
            <w:pPr>
              <w:pStyle w:val="ListParagraph"/>
              <w:numPr>
                <w:ilvl w:val="0"/>
                <w:numId w:val="2"/>
              </w:numPr>
              <w:spacing w:after="0" w:line="240" w:lineRule="auto"/>
              <w:rPr>
                <w:rFonts w:cstheme="minorHAnsi"/>
                <w:sz w:val="20"/>
                <w:szCs w:val="20"/>
              </w:rPr>
            </w:pPr>
            <w:r w:rsidRPr="000558C6">
              <w:rPr>
                <w:rFonts w:cstheme="minorHAnsi"/>
                <w:sz w:val="20"/>
                <w:szCs w:val="20"/>
              </w:rPr>
              <w:t>Validation that the plan is understood by the patient</w:t>
            </w:r>
          </w:p>
        </w:tc>
      </w:tr>
    </w:tbl>
    <w:p w14:paraId="3B753782" w14:textId="4C5BA77F" w:rsidR="006B0D65" w:rsidRPr="00B146C6" w:rsidRDefault="00BD0E9C" w:rsidP="007A1C39">
      <w:pPr>
        <w:spacing w:line="240" w:lineRule="auto"/>
        <w:rPr>
          <w:rFonts w:ascii="Calibri" w:eastAsia="Times New Roman" w:hAnsi="Calibri" w:cs="Times New Roman"/>
          <w:color w:val="000000"/>
          <w:sz w:val="28"/>
          <w:szCs w:val="28"/>
        </w:rPr>
      </w:pPr>
      <w:r>
        <w:rPr>
          <w:rFonts w:ascii="Calibri" w:eastAsia="Times New Roman" w:hAnsi="Calibri" w:cs="Times New Roman"/>
          <w:b/>
          <w:color w:val="000000"/>
          <w:sz w:val="28"/>
          <w:szCs w:val="28"/>
        </w:rPr>
        <w:br w:type="page"/>
      </w:r>
      <w:r w:rsidR="006B0D65" w:rsidRPr="00B146C6">
        <w:rPr>
          <w:rFonts w:ascii="Calibri" w:eastAsia="Times New Roman" w:hAnsi="Calibri" w:cs="Times New Roman"/>
          <w:b/>
          <w:color w:val="000000"/>
          <w:sz w:val="28"/>
          <w:szCs w:val="28"/>
        </w:rPr>
        <w:lastRenderedPageBreak/>
        <w:t>1.</w:t>
      </w:r>
      <w:r w:rsidR="006B0D65">
        <w:rPr>
          <w:rFonts w:ascii="Calibri" w:eastAsia="Times New Roman" w:hAnsi="Calibri" w:cs="Times New Roman"/>
          <w:b/>
          <w:color w:val="000000"/>
          <w:sz w:val="28"/>
          <w:szCs w:val="28"/>
        </w:rPr>
        <w:t>7</w:t>
      </w:r>
      <w:r w:rsidR="006B0D65" w:rsidRPr="00B146C6">
        <w:rPr>
          <w:rFonts w:ascii="Calibri" w:eastAsia="Times New Roman" w:hAnsi="Calibri" w:cs="Times New Roman"/>
          <w:b/>
          <w:color w:val="000000"/>
          <w:sz w:val="28"/>
          <w:szCs w:val="28"/>
        </w:rPr>
        <w:t xml:space="preserve"> Intended Learners</w:t>
      </w:r>
    </w:p>
    <w:p w14:paraId="37AA5AD6" w14:textId="4D8E26CF" w:rsidR="000558C6" w:rsidRDefault="000558C6" w:rsidP="00920A61">
      <w:pPr>
        <w:spacing w:after="0" w:line="240" w:lineRule="auto"/>
      </w:pPr>
      <w:r w:rsidRPr="003B3807">
        <w:t>The</w:t>
      </w:r>
      <w:r>
        <w:rPr>
          <w:b/>
        </w:rPr>
        <w:t xml:space="preserve"> </w:t>
      </w:r>
      <w:r>
        <w:t xml:space="preserve">Ambulatory Care Nursing Simulation Toolkit was designed primarily for </w:t>
      </w:r>
      <w:r w:rsidRPr="001170A5">
        <w:rPr>
          <w:u w:val="single"/>
        </w:rPr>
        <w:t>pre-licensure</w:t>
      </w:r>
      <w:r w:rsidRPr="001170A5">
        <w:rPr>
          <w:b/>
          <w:u w:val="single"/>
        </w:rPr>
        <w:t xml:space="preserve"> </w:t>
      </w:r>
      <w:r w:rsidRPr="001170A5">
        <w:rPr>
          <w:u w:val="single"/>
        </w:rPr>
        <w:t>nursing</w:t>
      </w:r>
      <w:r w:rsidRPr="001170A5">
        <w:rPr>
          <w:b/>
          <w:u w:val="single"/>
        </w:rPr>
        <w:t xml:space="preserve"> </w:t>
      </w:r>
      <w:r w:rsidRPr="001170A5">
        <w:rPr>
          <w:u w:val="single"/>
        </w:rPr>
        <w:t>students</w:t>
      </w:r>
      <w:r>
        <w:t xml:space="preserve"> who have completed foundational courses (i.e., pathophysiology, pharmacology, </w:t>
      </w:r>
      <w:r w:rsidR="00B4041C">
        <w:t xml:space="preserve">fundamentals of </w:t>
      </w:r>
      <w:r>
        <w:t>nursing care, and medical-surgical clinical training)</w:t>
      </w:r>
      <w:r w:rsidR="005D1944">
        <w:t xml:space="preserve">. </w:t>
      </w:r>
      <w:r>
        <w:t xml:space="preserve">The course is also appropriate for </w:t>
      </w:r>
      <w:r w:rsidRPr="001170A5">
        <w:rPr>
          <w:u w:val="single"/>
        </w:rPr>
        <w:t>RN Residents</w:t>
      </w:r>
      <w:r>
        <w:t xml:space="preserve"> and for practicing RNs who are new to the ambulatory care setting</w:t>
      </w:r>
      <w:r w:rsidR="005D1944">
        <w:t xml:space="preserve">. </w:t>
      </w:r>
    </w:p>
    <w:p w14:paraId="1D6B9B43" w14:textId="77777777" w:rsidR="000558C6" w:rsidRDefault="000558C6" w:rsidP="007A1C39">
      <w:pPr>
        <w:spacing w:after="0" w:line="240" w:lineRule="auto"/>
        <w:rPr>
          <w:rFonts w:ascii="Calibri" w:eastAsia="Times New Roman" w:hAnsi="Calibri" w:cs="Times New Roman"/>
          <w:color w:val="000000"/>
        </w:rPr>
      </w:pPr>
    </w:p>
    <w:p w14:paraId="70AF8D54" w14:textId="77777777" w:rsidR="006B0D65" w:rsidRPr="005D0FE6" w:rsidRDefault="006B0D65" w:rsidP="007A1C39">
      <w:pPr>
        <w:spacing w:after="12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1.8</w:t>
      </w:r>
      <w:r w:rsidRPr="00B146C6">
        <w:rPr>
          <w:rFonts w:ascii="Calibri" w:eastAsia="Times New Roman" w:hAnsi="Calibri" w:cs="Times New Roman"/>
          <w:b/>
          <w:color w:val="000000"/>
          <w:sz w:val="28"/>
          <w:szCs w:val="28"/>
        </w:rPr>
        <w:t xml:space="preserve"> </w:t>
      </w:r>
      <w:r w:rsidRPr="005D0FE6">
        <w:rPr>
          <w:rFonts w:ascii="Calibri" w:eastAsia="Times New Roman" w:hAnsi="Calibri" w:cs="Times New Roman"/>
          <w:b/>
          <w:color w:val="000000"/>
          <w:sz w:val="28"/>
          <w:szCs w:val="28"/>
        </w:rPr>
        <w:t>Skills Required for Learners</w:t>
      </w:r>
    </w:p>
    <w:p w14:paraId="05DAAC49" w14:textId="77777777" w:rsidR="006B0D65" w:rsidRDefault="006B0D65" w:rsidP="007A1C39">
      <w:pPr>
        <w:spacing w:after="120" w:line="240" w:lineRule="auto"/>
        <w:rPr>
          <w:rFonts w:ascii="Calibri" w:eastAsia="Times New Roman" w:hAnsi="Calibri" w:cs="Times New Roman"/>
          <w:color w:val="000000"/>
        </w:rPr>
      </w:pPr>
      <w:r w:rsidRPr="00B146C6">
        <w:rPr>
          <w:rFonts w:ascii="Calibri" w:eastAsia="Times New Roman" w:hAnsi="Calibri" w:cs="Times New Roman"/>
          <w:b/>
          <w:color w:val="000000"/>
        </w:rPr>
        <w:t xml:space="preserve">Psychomotor skills </w:t>
      </w:r>
      <w:r w:rsidRPr="009A08E5">
        <w:rPr>
          <w:rFonts w:ascii="Calibri" w:eastAsia="Times New Roman" w:hAnsi="Calibri" w:cs="Times New Roman"/>
          <w:color w:val="000000"/>
        </w:rPr>
        <w:t>required prior to the simulation</w:t>
      </w:r>
      <w:r>
        <w:rPr>
          <w:rFonts w:ascii="Calibri" w:eastAsia="Times New Roman" w:hAnsi="Calibri" w:cs="Times New Roman"/>
          <w:color w:val="000000"/>
        </w:rPr>
        <w:t>:</w:t>
      </w:r>
    </w:p>
    <w:p w14:paraId="026E8C61" w14:textId="77777777" w:rsidR="006B0D65" w:rsidRPr="007D208A" w:rsidRDefault="006B0D65" w:rsidP="007A1C39">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Reflective listening, showing compassion &amp; empathy</w:t>
      </w:r>
    </w:p>
    <w:p w14:paraId="660C0C0D" w14:textId="77777777" w:rsidR="006B0D65" w:rsidRDefault="006B0D65" w:rsidP="007A1C39">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Use good communication to interview patients </w:t>
      </w:r>
    </w:p>
    <w:p w14:paraId="77372C02" w14:textId="77777777" w:rsidR="006B0D65" w:rsidRDefault="006B0D65" w:rsidP="007A1C39">
      <w:pPr>
        <w:pStyle w:val="ListParagraph"/>
        <w:numPr>
          <w:ilvl w:val="0"/>
          <w:numId w:val="2"/>
        </w:numPr>
        <w:spacing w:after="0" w:line="240" w:lineRule="auto"/>
        <w:rPr>
          <w:rFonts w:ascii="Calibri" w:eastAsia="Times New Roman" w:hAnsi="Calibri" w:cs="Times New Roman"/>
          <w:color w:val="000000"/>
        </w:rPr>
      </w:pPr>
      <w:r w:rsidRPr="6EDAB0E4">
        <w:rPr>
          <w:rFonts w:ascii="Calibri" w:eastAsia="Times New Roman" w:hAnsi="Calibri" w:cs="Times New Roman"/>
          <w:color w:val="000000" w:themeColor="text1"/>
        </w:rPr>
        <w:t>Communicate professionally in person</w:t>
      </w:r>
    </w:p>
    <w:p w14:paraId="1AA03F0A" w14:textId="77777777" w:rsidR="006B0D65" w:rsidRDefault="006B0D65" w:rsidP="007A1C39">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Synthesize information from multiple sources in applying the nursing process </w:t>
      </w:r>
    </w:p>
    <w:p w14:paraId="109F3548" w14:textId="77777777" w:rsidR="006B0D65" w:rsidRPr="00183FE9" w:rsidRDefault="006B0D65" w:rsidP="007A1C39">
      <w:pPr>
        <w:pStyle w:val="ListParagraph"/>
        <w:numPr>
          <w:ilvl w:val="0"/>
          <w:numId w:val="2"/>
        </w:numPr>
        <w:spacing w:after="0" w:line="240" w:lineRule="auto"/>
        <w:rPr>
          <w:rFonts w:ascii="Calibri" w:eastAsia="Times New Roman" w:hAnsi="Calibri" w:cs="Times New Roman"/>
          <w:color w:val="000000"/>
        </w:rPr>
      </w:pPr>
      <w:r>
        <w:rPr>
          <w:rFonts w:ascii="Calibri" w:eastAsia="Times New Roman" w:hAnsi="Calibri" w:cs="Times New Roman"/>
          <w:color w:val="000000"/>
        </w:rPr>
        <w:t>Communicate using SBAR format</w:t>
      </w:r>
    </w:p>
    <w:p w14:paraId="60378BD4" w14:textId="77777777" w:rsidR="006B0D65" w:rsidRDefault="006B0D65" w:rsidP="007A1C39">
      <w:pPr>
        <w:tabs>
          <w:tab w:val="left" w:pos="8678"/>
        </w:tabs>
        <w:spacing w:after="0" w:line="240" w:lineRule="auto"/>
        <w:rPr>
          <w:rFonts w:ascii="Calibri" w:eastAsia="Times New Roman" w:hAnsi="Calibri" w:cs="Times New Roman"/>
          <w:color w:val="000000"/>
        </w:rPr>
      </w:pPr>
      <w:r>
        <w:rPr>
          <w:rFonts w:ascii="Calibri" w:eastAsia="Times New Roman" w:hAnsi="Calibri" w:cs="Times New Roman"/>
          <w:color w:val="000000"/>
        </w:rPr>
        <w:tab/>
      </w:r>
    </w:p>
    <w:p w14:paraId="4DFC1E4E" w14:textId="77777777" w:rsidR="006B0D65" w:rsidRDefault="006B0D65" w:rsidP="007A1C39">
      <w:pPr>
        <w:spacing w:after="120" w:line="240" w:lineRule="auto"/>
        <w:rPr>
          <w:rFonts w:ascii="Calibri" w:eastAsia="Times New Roman" w:hAnsi="Calibri" w:cs="Times New Roman"/>
          <w:color w:val="000000"/>
        </w:rPr>
      </w:pPr>
      <w:r w:rsidRPr="00B146C6">
        <w:rPr>
          <w:rFonts w:ascii="Calibri" w:eastAsia="Times New Roman" w:hAnsi="Calibri" w:cs="Times New Roman"/>
          <w:b/>
          <w:color w:val="000000"/>
        </w:rPr>
        <w:t>Knowledge</w:t>
      </w:r>
      <w:r w:rsidRPr="009A08E5">
        <w:rPr>
          <w:rFonts w:ascii="Calibri" w:eastAsia="Times New Roman" w:hAnsi="Calibri" w:cs="Times New Roman"/>
          <w:color w:val="000000"/>
        </w:rPr>
        <w:t xml:space="preserve"> r</w:t>
      </w:r>
      <w:r>
        <w:rPr>
          <w:rFonts w:ascii="Calibri" w:eastAsia="Times New Roman" w:hAnsi="Calibri" w:cs="Times New Roman"/>
          <w:color w:val="000000"/>
        </w:rPr>
        <w:t>equired prior to the simulation:</w:t>
      </w:r>
    </w:p>
    <w:p w14:paraId="71B243B5" w14:textId="77777777" w:rsidR="006B0D65" w:rsidRDefault="006B0D65" w:rsidP="007A1C39">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PFA principles and RAPID steps</w:t>
      </w:r>
    </w:p>
    <w:p w14:paraId="5EDC7B4E" w14:textId="77777777" w:rsidR="006B0D65" w:rsidRDefault="006B0D65" w:rsidP="007A1C39">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Triage principles and protocols</w:t>
      </w:r>
    </w:p>
    <w:p w14:paraId="4B73362D" w14:textId="77777777" w:rsidR="006B0D65" w:rsidRDefault="006B0D65" w:rsidP="007A1C39">
      <w:pPr>
        <w:pStyle w:val="ListParagraph"/>
        <w:numPr>
          <w:ilvl w:val="0"/>
          <w:numId w:val="4"/>
        </w:numPr>
        <w:spacing w:after="0" w:line="240" w:lineRule="auto"/>
        <w:rPr>
          <w:rFonts w:ascii="Calibri" w:eastAsia="Times New Roman" w:hAnsi="Calibri" w:cs="Times New Roman"/>
          <w:color w:val="000000"/>
        </w:rPr>
      </w:pPr>
      <w:r>
        <w:rPr>
          <w:rFonts w:ascii="Calibri" w:eastAsia="Times New Roman" w:hAnsi="Calibri" w:cs="Times New Roman"/>
          <w:color w:val="000000"/>
        </w:rPr>
        <w:t>Nursing process in the context of telehealth nursing practice</w:t>
      </w:r>
    </w:p>
    <w:p w14:paraId="16B76967" w14:textId="1126EBCD" w:rsidR="007600F0" w:rsidRPr="007600F0" w:rsidRDefault="007600F0" w:rsidP="007A1C39">
      <w:pPr>
        <w:spacing w:line="240" w:lineRule="auto"/>
      </w:pPr>
    </w:p>
    <w:p w14:paraId="3D80AE43" w14:textId="77777777" w:rsidR="00BF10CD" w:rsidRDefault="00BF10CD" w:rsidP="007A1C39">
      <w:pPr>
        <w:spacing w:after="0" w:line="240" w:lineRule="auto"/>
        <w:rPr>
          <w:b/>
        </w:rPr>
      </w:pPr>
    </w:p>
    <w:p w14:paraId="42BE7F10" w14:textId="77777777" w:rsidR="00A329EF" w:rsidRDefault="00A329EF" w:rsidP="007A1C39">
      <w:pPr>
        <w:spacing w:line="240" w:lineRule="auto"/>
        <w:rPr>
          <w:rFonts w:ascii="Calibri" w:eastAsia="Times New Roman" w:hAnsi="Calibri" w:cs="Times New Roman"/>
          <w:b/>
          <w:sz w:val="28"/>
          <w:szCs w:val="28"/>
        </w:rPr>
      </w:pPr>
      <w:r>
        <w:rPr>
          <w:rFonts w:ascii="Calibri" w:eastAsia="Times New Roman" w:hAnsi="Calibri" w:cs="Times New Roman"/>
          <w:b/>
          <w:sz w:val="28"/>
          <w:szCs w:val="28"/>
        </w:rPr>
        <w:br w:type="page"/>
      </w:r>
    </w:p>
    <w:p w14:paraId="714DBFA0" w14:textId="77777777" w:rsidR="00A329EF" w:rsidRPr="00D66CB5" w:rsidRDefault="00A329EF" w:rsidP="007A1C39">
      <w:pPr>
        <w:spacing w:line="240" w:lineRule="auto"/>
        <w:rPr>
          <w:b/>
          <w:color w:val="7030A0"/>
          <w:sz w:val="36"/>
          <w:szCs w:val="36"/>
        </w:rPr>
      </w:pPr>
      <w:bookmarkStart w:id="1" w:name="SetUp"/>
      <w:bookmarkEnd w:id="1"/>
      <w:r w:rsidRPr="00D66CB5">
        <w:rPr>
          <w:b/>
          <w:color w:val="7030A0"/>
          <w:sz w:val="36"/>
          <w:szCs w:val="36"/>
        </w:rPr>
        <w:lastRenderedPageBreak/>
        <w:t>2.</w:t>
      </w:r>
      <w:r w:rsidRPr="00D66CB5">
        <w:rPr>
          <w:color w:val="7030A0"/>
        </w:rPr>
        <w:t xml:space="preserve"> </w:t>
      </w:r>
      <w:r w:rsidRPr="00D66CB5">
        <w:rPr>
          <w:rFonts w:ascii="Calibri" w:eastAsia="Times New Roman" w:hAnsi="Calibri" w:cs="Times New Roman"/>
          <w:b/>
          <w:color w:val="7030A0"/>
          <w:sz w:val="36"/>
          <w:szCs w:val="36"/>
        </w:rPr>
        <w:t xml:space="preserve">Simulation </w:t>
      </w:r>
      <w:r w:rsidRPr="00D66CB5">
        <w:rPr>
          <w:b/>
          <w:color w:val="7030A0"/>
          <w:sz w:val="36"/>
          <w:szCs w:val="36"/>
        </w:rPr>
        <w:t>Set-up</w:t>
      </w:r>
    </w:p>
    <w:p w14:paraId="7FB13510" w14:textId="77777777" w:rsidR="00A329EF" w:rsidRPr="00437167" w:rsidRDefault="00A329EF" w:rsidP="007A1C39">
      <w:pPr>
        <w:spacing w:after="120" w:line="240" w:lineRule="auto"/>
        <w:rPr>
          <w:b/>
          <w:sz w:val="28"/>
          <w:szCs w:val="28"/>
        </w:rPr>
      </w:pPr>
      <w:r w:rsidRPr="00437167">
        <w:rPr>
          <w:rFonts w:ascii="Calibri" w:eastAsia="Times New Roman" w:hAnsi="Calibri" w:cs="Times New Roman"/>
          <w:b/>
          <w:sz w:val="28"/>
          <w:szCs w:val="28"/>
        </w:rPr>
        <w:t xml:space="preserve">2.1 </w:t>
      </w:r>
      <w:r w:rsidRPr="00437167">
        <w:rPr>
          <w:b/>
          <w:sz w:val="28"/>
          <w:szCs w:val="28"/>
        </w:rPr>
        <w:t xml:space="preserve">Personnel Needed and Responsibilities </w:t>
      </w:r>
    </w:p>
    <w:p w14:paraId="5B5A8732" w14:textId="126587DA" w:rsidR="00A329EF" w:rsidRDefault="00A329EF" w:rsidP="007A1C39">
      <w:pPr>
        <w:pStyle w:val="ListParagraph"/>
        <w:numPr>
          <w:ilvl w:val="0"/>
          <w:numId w:val="1"/>
        </w:numPr>
        <w:spacing w:after="0" w:line="240" w:lineRule="auto"/>
      </w:pPr>
      <w:r w:rsidRPr="00437167">
        <w:rPr>
          <w:b/>
        </w:rPr>
        <w:t>Facilitator(s):</w:t>
      </w:r>
      <w:r w:rsidR="007A1C39">
        <w:t xml:space="preserve"> provide b</w:t>
      </w:r>
      <w:r>
        <w:t>riefing, facilitate the scenario and debriefing, play an acted role if needed.</w:t>
      </w:r>
    </w:p>
    <w:p w14:paraId="3B017E34" w14:textId="4D435014" w:rsidR="00A329EF" w:rsidRPr="00920A61" w:rsidRDefault="00A329EF" w:rsidP="00920A61">
      <w:pPr>
        <w:pStyle w:val="ListParagraph"/>
        <w:numPr>
          <w:ilvl w:val="0"/>
          <w:numId w:val="1"/>
        </w:numPr>
        <w:spacing w:after="0" w:line="240" w:lineRule="auto"/>
        <w:rPr>
          <w:b/>
        </w:rPr>
      </w:pPr>
      <w:r w:rsidRPr="00437167">
        <w:rPr>
          <w:b/>
        </w:rPr>
        <w:t xml:space="preserve">Actor(s): </w:t>
      </w:r>
      <w:r w:rsidR="00920A61">
        <w:t>p</w:t>
      </w:r>
      <w:r>
        <w:t>atient (played by facilitator), providers (both could be played by facilitator or simulation staff)</w:t>
      </w:r>
    </w:p>
    <w:p w14:paraId="5FB9FCD1" w14:textId="77777777" w:rsidR="00920A61" w:rsidRPr="00437167" w:rsidRDefault="00920A61" w:rsidP="00920A61">
      <w:pPr>
        <w:pStyle w:val="ListParagraph"/>
        <w:spacing w:after="0" w:line="240" w:lineRule="auto"/>
        <w:ind w:left="360"/>
        <w:rPr>
          <w:b/>
        </w:rPr>
      </w:pPr>
    </w:p>
    <w:p w14:paraId="786C02B8" w14:textId="77777777" w:rsidR="00A329EF" w:rsidRPr="00437167" w:rsidRDefault="00A329EF" w:rsidP="007A1C39">
      <w:pPr>
        <w:spacing w:after="120" w:line="240" w:lineRule="auto"/>
        <w:rPr>
          <w:rFonts w:ascii="Calibri" w:eastAsia="Times New Roman" w:hAnsi="Calibri" w:cs="Times New Roman"/>
          <w:b/>
          <w:color w:val="000000"/>
          <w:sz w:val="28"/>
          <w:szCs w:val="28"/>
        </w:rPr>
      </w:pPr>
      <w:bookmarkStart w:id="2" w:name="FacilitatorInfo"/>
      <w:r w:rsidRPr="00437167">
        <w:rPr>
          <w:rFonts w:ascii="Calibri" w:eastAsia="Times New Roman" w:hAnsi="Calibri" w:cs="Times New Roman"/>
          <w:b/>
          <w:color w:val="000000"/>
          <w:sz w:val="28"/>
          <w:szCs w:val="28"/>
        </w:rPr>
        <w:t xml:space="preserve">2.2 Acted </w:t>
      </w:r>
      <w:r>
        <w:rPr>
          <w:rFonts w:ascii="Calibri" w:eastAsia="Times New Roman" w:hAnsi="Calibri" w:cs="Times New Roman"/>
          <w:b/>
          <w:color w:val="000000"/>
          <w:sz w:val="28"/>
          <w:szCs w:val="28"/>
        </w:rPr>
        <w:t>R</w:t>
      </w:r>
      <w:r w:rsidRPr="00437167">
        <w:rPr>
          <w:rFonts w:ascii="Calibri" w:eastAsia="Times New Roman" w:hAnsi="Calibri" w:cs="Times New Roman"/>
          <w:b/>
          <w:color w:val="000000"/>
          <w:sz w:val="28"/>
          <w:szCs w:val="28"/>
        </w:rPr>
        <w:t>oles (scripted)</w:t>
      </w:r>
    </w:p>
    <w:tbl>
      <w:tblPr>
        <w:tblStyle w:val="TableGrid"/>
        <w:tblW w:w="0" w:type="auto"/>
        <w:tblLook w:val="04A0" w:firstRow="1" w:lastRow="0" w:firstColumn="1" w:lastColumn="0" w:noHBand="0" w:noVBand="1"/>
      </w:tblPr>
      <w:tblGrid>
        <w:gridCol w:w="2065"/>
        <w:gridCol w:w="7285"/>
      </w:tblGrid>
      <w:tr w:rsidR="00A329EF" w:rsidRPr="00534A2B" w14:paraId="0A7B3E96" w14:textId="77777777" w:rsidTr="00226DC2">
        <w:tc>
          <w:tcPr>
            <w:tcW w:w="2065" w:type="dxa"/>
            <w:shd w:val="clear" w:color="auto" w:fill="BFBFBF" w:themeFill="background1" w:themeFillShade="BF"/>
          </w:tcPr>
          <w:p w14:paraId="17541DA3" w14:textId="77777777" w:rsidR="00A329EF" w:rsidRPr="00534A2B" w:rsidRDefault="00A329EF" w:rsidP="007A1C39">
            <w:pPr>
              <w:rPr>
                <w:b/>
                <w:bCs/>
              </w:rPr>
            </w:pPr>
            <w:r w:rsidRPr="00534A2B">
              <w:rPr>
                <w:b/>
                <w:bCs/>
              </w:rPr>
              <w:t xml:space="preserve">Role </w:t>
            </w:r>
          </w:p>
        </w:tc>
        <w:tc>
          <w:tcPr>
            <w:tcW w:w="7285" w:type="dxa"/>
            <w:shd w:val="clear" w:color="auto" w:fill="BFBFBF" w:themeFill="background1" w:themeFillShade="BF"/>
          </w:tcPr>
          <w:p w14:paraId="1101BB4D" w14:textId="77777777" w:rsidR="00A329EF" w:rsidRPr="00534A2B" w:rsidRDefault="00A329EF" w:rsidP="007A1C39">
            <w:pPr>
              <w:rPr>
                <w:b/>
                <w:bCs/>
              </w:rPr>
            </w:pPr>
            <w:r w:rsidRPr="00534A2B">
              <w:rPr>
                <w:b/>
                <w:bCs/>
              </w:rPr>
              <w:t xml:space="preserve">Description </w:t>
            </w:r>
          </w:p>
        </w:tc>
      </w:tr>
      <w:tr w:rsidR="00A329EF" w:rsidRPr="00534A2B" w14:paraId="6A3BC2EA" w14:textId="77777777" w:rsidTr="00226DC2">
        <w:tc>
          <w:tcPr>
            <w:tcW w:w="2065" w:type="dxa"/>
          </w:tcPr>
          <w:p w14:paraId="351CAA27" w14:textId="002F4F11" w:rsidR="00A329EF" w:rsidRPr="00EA39AC" w:rsidRDefault="00A329EF" w:rsidP="007A1C39">
            <w:pPr>
              <w:rPr>
                <w:bCs/>
              </w:rPr>
            </w:pPr>
            <w:r>
              <w:rPr>
                <w:rFonts w:ascii="Calibri" w:eastAsia="Times New Roman" w:hAnsi="Calibri" w:cs="Times New Roman"/>
                <w:i/>
                <w:color w:val="000000"/>
              </w:rPr>
              <w:t>Patient</w:t>
            </w:r>
          </w:p>
        </w:tc>
        <w:tc>
          <w:tcPr>
            <w:tcW w:w="7285" w:type="dxa"/>
          </w:tcPr>
          <w:p w14:paraId="27B873B6" w14:textId="77777777" w:rsidR="00A329EF" w:rsidRPr="00EA39AC" w:rsidRDefault="00A329EF" w:rsidP="007A1C39">
            <w:pPr>
              <w:spacing w:after="120"/>
            </w:pPr>
            <w:r>
              <w:t>This role is the 78-year-old patient. The patient role will speak to the nurse in-person, by script.</w:t>
            </w:r>
          </w:p>
        </w:tc>
      </w:tr>
      <w:tr w:rsidR="00A329EF" w:rsidRPr="00534A2B" w14:paraId="5213C73B" w14:textId="77777777" w:rsidTr="00226DC2">
        <w:tc>
          <w:tcPr>
            <w:tcW w:w="2065" w:type="dxa"/>
          </w:tcPr>
          <w:p w14:paraId="11B174E2" w14:textId="31F8DD26" w:rsidR="00A329EF" w:rsidRPr="00BF10CD" w:rsidRDefault="00A329EF" w:rsidP="007A1C39">
            <w:pPr>
              <w:rPr>
                <w:rFonts w:ascii="Calibri" w:eastAsia="Times New Roman" w:hAnsi="Calibri" w:cs="Times New Roman"/>
                <w:i/>
              </w:rPr>
            </w:pPr>
            <w:r w:rsidRPr="00BF10CD">
              <w:rPr>
                <w:rFonts w:ascii="Calibri" w:eastAsia="Times New Roman" w:hAnsi="Calibri" w:cs="Times New Roman"/>
                <w:i/>
              </w:rPr>
              <w:t>Provider</w:t>
            </w:r>
          </w:p>
        </w:tc>
        <w:tc>
          <w:tcPr>
            <w:tcW w:w="7285" w:type="dxa"/>
          </w:tcPr>
          <w:p w14:paraId="5B5474DA" w14:textId="44E76AE6" w:rsidR="00A329EF" w:rsidRPr="00BF10CD" w:rsidRDefault="00A329EF" w:rsidP="00920A61">
            <w:pPr>
              <w:spacing w:after="160"/>
              <w:rPr>
                <w:bCs/>
              </w:rPr>
            </w:pPr>
            <w:r w:rsidRPr="00BF10CD">
              <w:rPr>
                <w:bCs/>
              </w:rPr>
              <w:t>The provider will receive the SBAR report from the</w:t>
            </w:r>
            <w:r>
              <w:rPr>
                <w:bCs/>
              </w:rPr>
              <w:t xml:space="preserve"> nurse</w:t>
            </w:r>
            <w:r w:rsidR="00920A61">
              <w:rPr>
                <w:bCs/>
              </w:rPr>
              <w:t xml:space="preserve">. </w:t>
            </w:r>
          </w:p>
        </w:tc>
      </w:tr>
    </w:tbl>
    <w:p w14:paraId="5BCEFBD2" w14:textId="77777777" w:rsidR="00A329EF" w:rsidRPr="00C43701" w:rsidRDefault="00A329EF" w:rsidP="007A1C39">
      <w:pPr>
        <w:spacing w:after="0" w:line="240" w:lineRule="auto"/>
        <w:rPr>
          <w:b/>
        </w:rPr>
      </w:pPr>
      <w:r w:rsidRPr="00534A2B">
        <w:rPr>
          <w:rFonts w:ascii="Calibri" w:eastAsia="Times New Roman" w:hAnsi="Calibri" w:cs="Times New Roman"/>
          <w:i/>
          <w:color w:val="000000"/>
        </w:rPr>
        <w:t xml:space="preserve"> </w:t>
      </w:r>
    </w:p>
    <w:p w14:paraId="055E05E0" w14:textId="285C619D" w:rsidR="00487346" w:rsidRPr="00BF10CD" w:rsidRDefault="00A329EF" w:rsidP="007A1C39">
      <w:pPr>
        <w:spacing w:after="120" w:line="240" w:lineRule="auto"/>
        <w:rPr>
          <w:b/>
          <w:sz w:val="28"/>
          <w:szCs w:val="28"/>
        </w:rPr>
      </w:pPr>
      <w:r w:rsidRPr="00437167">
        <w:rPr>
          <w:b/>
          <w:sz w:val="28"/>
          <w:szCs w:val="28"/>
        </w:rPr>
        <w:t>2.3 Set-up Information</w:t>
      </w:r>
    </w:p>
    <w:tbl>
      <w:tblPr>
        <w:tblStyle w:val="TableGrid"/>
        <w:tblW w:w="0" w:type="auto"/>
        <w:tblLook w:val="04A0" w:firstRow="1" w:lastRow="0" w:firstColumn="1" w:lastColumn="0" w:noHBand="0" w:noVBand="1"/>
      </w:tblPr>
      <w:tblGrid>
        <w:gridCol w:w="1795"/>
        <w:gridCol w:w="3777"/>
        <w:gridCol w:w="3778"/>
      </w:tblGrid>
      <w:tr w:rsidR="00BF10CD" w14:paraId="1DEE858E" w14:textId="77777777" w:rsidTr="005A28D9">
        <w:tc>
          <w:tcPr>
            <w:tcW w:w="1795" w:type="dxa"/>
            <w:shd w:val="clear" w:color="auto" w:fill="D9D9D9" w:themeFill="background1" w:themeFillShade="D9"/>
          </w:tcPr>
          <w:p w14:paraId="787175C1" w14:textId="77777777" w:rsidR="00BF10CD" w:rsidRPr="00E73B94" w:rsidRDefault="00BF10CD" w:rsidP="007A1C39">
            <w:pPr>
              <w:jc w:val="center"/>
              <w:rPr>
                <w:b/>
              </w:rPr>
            </w:pPr>
            <w:r>
              <w:rPr>
                <w:b/>
              </w:rPr>
              <w:t>Set-up</w:t>
            </w:r>
          </w:p>
        </w:tc>
        <w:tc>
          <w:tcPr>
            <w:tcW w:w="3777" w:type="dxa"/>
            <w:shd w:val="clear" w:color="auto" w:fill="D9D9D9" w:themeFill="background1" w:themeFillShade="D9"/>
          </w:tcPr>
          <w:p w14:paraId="33BF7110" w14:textId="77777777" w:rsidR="00BF10CD" w:rsidRPr="006C22CA" w:rsidRDefault="00BF10CD" w:rsidP="007A1C39">
            <w:pPr>
              <w:jc w:val="center"/>
              <w:rPr>
                <w:b/>
              </w:rPr>
            </w:pPr>
            <w:r w:rsidRPr="006C22CA">
              <w:rPr>
                <w:b/>
              </w:rPr>
              <w:t xml:space="preserve">Set-up information: </w:t>
            </w:r>
          </w:p>
          <w:p w14:paraId="526147B5" w14:textId="77777777" w:rsidR="00BF10CD" w:rsidRPr="006C22CA" w:rsidRDefault="00BF10CD" w:rsidP="007A1C39">
            <w:pPr>
              <w:jc w:val="center"/>
              <w:rPr>
                <w:b/>
                <w:u w:val="single"/>
              </w:rPr>
            </w:pPr>
            <w:r w:rsidRPr="006C22CA">
              <w:rPr>
                <w:b/>
                <w:color w:val="0000FF"/>
                <w:u w:val="single"/>
              </w:rPr>
              <w:t>In-Person</w:t>
            </w:r>
          </w:p>
        </w:tc>
        <w:tc>
          <w:tcPr>
            <w:tcW w:w="3778" w:type="dxa"/>
            <w:shd w:val="clear" w:color="auto" w:fill="D9D9D9" w:themeFill="background1" w:themeFillShade="D9"/>
          </w:tcPr>
          <w:p w14:paraId="7908BCDF" w14:textId="77777777" w:rsidR="00BF10CD" w:rsidRPr="006C22CA" w:rsidRDefault="00BF10CD" w:rsidP="007A1C39">
            <w:pPr>
              <w:jc w:val="center"/>
              <w:rPr>
                <w:b/>
              </w:rPr>
            </w:pPr>
            <w:r w:rsidRPr="006C22CA">
              <w:rPr>
                <w:b/>
              </w:rPr>
              <w:t>Set-up information:</w:t>
            </w:r>
          </w:p>
          <w:p w14:paraId="5F42BA36" w14:textId="77777777" w:rsidR="00BF10CD" w:rsidRPr="006C22CA" w:rsidRDefault="00BF10CD" w:rsidP="007A1C39">
            <w:pPr>
              <w:jc w:val="center"/>
              <w:rPr>
                <w:b/>
                <w:u w:val="single"/>
              </w:rPr>
            </w:pPr>
            <w:r w:rsidRPr="006C22CA">
              <w:rPr>
                <w:b/>
                <w:color w:val="FF0000"/>
                <w:u w:val="single"/>
              </w:rPr>
              <w:t>Remote</w:t>
            </w:r>
          </w:p>
        </w:tc>
      </w:tr>
      <w:tr w:rsidR="00BF10CD" w14:paraId="048F64BF" w14:textId="77777777" w:rsidTr="005A28D9">
        <w:tc>
          <w:tcPr>
            <w:tcW w:w="1795" w:type="dxa"/>
          </w:tcPr>
          <w:p w14:paraId="62866D8E" w14:textId="77777777" w:rsidR="00BF10CD" w:rsidRDefault="00BF10CD" w:rsidP="007A1C39">
            <w:pPr>
              <w:rPr>
                <w:b/>
              </w:rPr>
            </w:pPr>
            <w:r w:rsidRPr="00E73B94">
              <w:rPr>
                <w:b/>
              </w:rPr>
              <w:t>Setting</w:t>
            </w:r>
          </w:p>
          <w:p w14:paraId="5A25B9AD" w14:textId="673DF521" w:rsidR="00BF10CD" w:rsidRPr="005A28D9" w:rsidRDefault="00BF10CD" w:rsidP="007A1C39">
            <w:pPr>
              <w:rPr>
                <w:b/>
              </w:rPr>
            </w:pPr>
            <w:r>
              <w:t>Primary care clinic</w:t>
            </w:r>
          </w:p>
        </w:tc>
        <w:tc>
          <w:tcPr>
            <w:tcW w:w="3777" w:type="dxa"/>
          </w:tcPr>
          <w:p w14:paraId="61A9428C" w14:textId="5B829DB8" w:rsidR="00BF10CD" w:rsidRDefault="00BF10CD" w:rsidP="007A1C39">
            <w:pPr>
              <w:spacing w:after="120"/>
            </w:pPr>
            <w:r>
              <w:t>The simulation room should be set up as an outpatient exam room</w:t>
            </w:r>
            <w:r w:rsidR="005D1944">
              <w:t xml:space="preserve">. </w:t>
            </w:r>
          </w:p>
          <w:p w14:paraId="356AE5C7" w14:textId="77777777" w:rsidR="00BF10CD" w:rsidRDefault="00BF10CD" w:rsidP="007A1C39">
            <w:pPr>
              <w:ind w:left="271" w:hanging="270"/>
            </w:pPr>
            <w:r>
              <w:t xml:space="preserve"> </w:t>
            </w:r>
          </w:p>
        </w:tc>
        <w:tc>
          <w:tcPr>
            <w:tcW w:w="3778" w:type="dxa"/>
          </w:tcPr>
          <w:p w14:paraId="60FDD2DD" w14:textId="64CFFB2C" w:rsidR="00BF10CD" w:rsidRPr="006E1C7D" w:rsidRDefault="00BF10CD" w:rsidP="007A1C39">
            <w:pPr>
              <w:spacing w:after="120"/>
            </w:pPr>
            <w:r>
              <w:t>Use Zoom or other teleconferencing software with a neutral background</w:t>
            </w:r>
            <w:r w:rsidR="005D1944">
              <w:t xml:space="preserve">. </w:t>
            </w:r>
          </w:p>
        </w:tc>
      </w:tr>
      <w:tr w:rsidR="00BF10CD" w14:paraId="1BE76B38" w14:textId="77777777" w:rsidTr="005A28D9">
        <w:tc>
          <w:tcPr>
            <w:tcW w:w="1795" w:type="dxa"/>
          </w:tcPr>
          <w:p w14:paraId="0C189B8D" w14:textId="77777777" w:rsidR="00BF10CD" w:rsidRDefault="00BF10CD" w:rsidP="007A1C39">
            <w:r w:rsidRPr="00E73B94">
              <w:rPr>
                <w:b/>
              </w:rPr>
              <w:t>Manikin or task trainer</w:t>
            </w:r>
          </w:p>
        </w:tc>
        <w:tc>
          <w:tcPr>
            <w:tcW w:w="3777" w:type="dxa"/>
          </w:tcPr>
          <w:p w14:paraId="4CBB43E7" w14:textId="51439AC8" w:rsidR="00BF10CD" w:rsidRDefault="00BF10CD" w:rsidP="007A1C39">
            <w:pPr>
              <w:spacing w:after="120"/>
            </w:pPr>
            <w:r>
              <w:t>A person (staff or facilitator) will play the patient</w:t>
            </w:r>
            <w:r w:rsidR="005D1944">
              <w:t xml:space="preserve">. </w:t>
            </w:r>
          </w:p>
          <w:p w14:paraId="04D86B69" w14:textId="64F46D83" w:rsidR="00BF10CD" w:rsidRDefault="00BF10CD" w:rsidP="007A1C39">
            <w:pPr>
              <w:spacing w:after="120"/>
            </w:pPr>
            <w:r>
              <w:t xml:space="preserve">VS may will be taken using the simulator technology so the simulated VS will show for BP and HR. </w:t>
            </w:r>
          </w:p>
          <w:p w14:paraId="7D9D44BA" w14:textId="77777777" w:rsidR="00BF10CD" w:rsidRPr="00920A61" w:rsidRDefault="00BF10CD" w:rsidP="007A1C39">
            <w:pPr>
              <w:rPr>
                <w:rFonts w:cstheme="minorHAnsi"/>
              </w:rPr>
            </w:pPr>
            <w:r w:rsidRPr="00920A61">
              <w:rPr>
                <w:rFonts w:cstheme="minorHAnsi"/>
              </w:rPr>
              <w:t>Initial settings:</w:t>
            </w:r>
          </w:p>
          <w:tbl>
            <w:tblPr>
              <w:tblW w:w="1920" w:type="dxa"/>
              <w:tblInd w:w="448" w:type="dxa"/>
              <w:tblCellMar>
                <w:left w:w="0" w:type="dxa"/>
                <w:right w:w="0" w:type="dxa"/>
              </w:tblCellMar>
              <w:tblLook w:val="0600" w:firstRow="0" w:lastRow="0" w:firstColumn="0" w:lastColumn="0" w:noHBand="1" w:noVBand="1"/>
            </w:tblPr>
            <w:tblGrid>
              <w:gridCol w:w="900"/>
              <w:gridCol w:w="1020"/>
            </w:tblGrid>
            <w:tr w:rsidR="00BF10CD" w:rsidRPr="00920A61" w14:paraId="3D6561AF" w14:textId="77777777" w:rsidTr="00326B4A">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28C82" w14:textId="77777777" w:rsidR="00BF10CD" w:rsidRPr="00920A61" w:rsidRDefault="00BF10CD" w:rsidP="007A1C39">
                  <w:pPr>
                    <w:pStyle w:val="NormalWeb"/>
                    <w:tabs>
                      <w:tab w:val="left" w:pos="2720"/>
                    </w:tabs>
                    <w:spacing w:before="0" w:beforeAutospacing="0" w:after="0" w:afterAutospacing="0"/>
                    <w:rPr>
                      <w:rFonts w:asciiTheme="minorHAnsi" w:hAnsiTheme="minorHAnsi" w:cstheme="minorHAnsi"/>
                      <w:sz w:val="22"/>
                      <w:szCs w:val="22"/>
                    </w:rPr>
                  </w:pPr>
                  <w:r w:rsidRPr="00920A61">
                    <w:rPr>
                      <w:rFonts w:asciiTheme="minorHAnsi" w:hAnsiTheme="minorHAnsi" w:cstheme="minorHAnsi"/>
                      <w:b/>
                      <w:bCs/>
                      <w:color w:val="FF0000"/>
                      <w:kern w:val="24"/>
                      <w:sz w:val="22"/>
                      <w:szCs w:val="22"/>
                    </w:rPr>
                    <w:t>HR</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B5114D" w14:textId="2F7FEBD0" w:rsidR="00BF10CD" w:rsidRPr="00920A61" w:rsidRDefault="00285F89" w:rsidP="007A1C39">
                  <w:pPr>
                    <w:pStyle w:val="NormalWeb"/>
                    <w:tabs>
                      <w:tab w:val="left" w:pos="180"/>
                      <w:tab w:val="left" w:pos="3480"/>
                    </w:tabs>
                    <w:spacing w:before="0" w:beforeAutospacing="0" w:after="0" w:afterAutospacing="0"/>
                    <w:jc w:val="center"/>
                    <w:rPr>
                      <w:rFonts w:asciiTheme="minorHAnsi" w:hAnsiTheme="minorHAnsi" w:cstheme="minorHAnsi"/>
                      <w:sz w:val="22"/>
                      <w:szCs w:val="22"/>
                    </w:rPr>
                  </w:pPr>
                  <w:r w:rsidRPr="00920A61">
                    <w:rPr>
                      <w:rFonts w:asciiTheme="minorHAnsi" w:hAnsiTheme="minorHAnsi" w:cstheme="minorHAnsi"/>
                      <w:sz w:val="22"/>
                      <w:szCs w:val="22"/>
                    </w:rPr>
                    <w:t>67</w:t>
                  </w:r>
                </w:p>
              </w:tc>
            </w:tr>
            <w:tr w:rsidR="00BF10CD" w:rsidRPr="00920A61" w14:paraId="64F24C69" w14:textId="77777777" w:rsidTr="00326B4A">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13E94" w14:textId="77777777" w:rsidR="00BF10CD" w:rsidRPr="00920A61" w:rsidRDefault="00BF10CD" w:rsidP="007A1C39">
                  <w:pPr>
                    <w:pStyle w:val="NormalWeb"/>
                    <w:tabs>
                      <w:tab w:val="left" w:pos="2720"/>
                    </w:tabs>
                    <w:spacing w:before="0" w:beforeAutospacing="0" w:after="0" w:afterAutospacing="0"/>
                    <w:rPr>
                      <w:rFonts w:asciiTheme="minorHAnsi" w:hAnsiTheme="minorHAnsi" w:cstheme="minorHAnsi"/>
                      <w:sz w:val="22"/>
                      <w:szCs w:val="22"/>
                    </w:rPr>
                  </w:pPr>
                  <w:r w:rsidRPr="00920A61">
                    <w:rPr>
                      <w:rFonts w:asciiTheme="minorHAnsi" w:hAnsiTheme="minorHAnsi" w:cstheme="minorHAnsi"/>
                      <w:b/>
                      <w:bCs/>
                      <w:color w:val="FF0000"/>
                      <w:kern w:val="24"/>
                      <w:sz w:val="22"/>
                      <w:szCs w:val="22"/>
                    </w:rPr>
                    <w:t>Spo2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AAAE6D" w14:textId="792F9921" w:rsidR="00BF10CD" w:rsidRPr="00920A61" w:rsidRDefault="00BF10CD" w:rsidP="007A1C39">
                  <w:pPr>
                    <w:pStyle w:val="NormalWeb"/>
                    <w:tabs>
                      <w:tab w:val="left" w:pos="180"/>
                      <w:tab w:val="left" w:pos="3480"/>
                    </w:tabs>
                    <w:spacing w:before="0" w:beforeAutospacing="0" w:after="0" w:afterAutospacing="0"/>
                    <w:jc w:val="center"/>
                    <w:rPr>
                      <w:rFonts w:asciiTheme="minorHAnsi" w:hAnsiTheme="minorHAnsi" w:cstheme="minorHAnsi"/>
                      <w:sz w:val="22"/>
                      <w:szCs w:val="22"/>
                    </w:rPr>
                  </w:pPr>
                  <w:r w:rsidRPr="00920A61">
                    <w:rPr>
                      <w:rFonts w:asciiTheme="minorHAnsi" w:hAnsiTheme="minorHAnsi" w:cstheme="minorHAnsi"/>
                      <w:sz w:val="22"/>
                      <w:szCs w:val="22"/>
                    </w:rPr>
                    <w:t>9</w:t>
                  </w:r>
                  <w:r w:rsidR="00285F89" w:rsidRPr="00920A61">
                    <w:rPr>
                      <w:rFonts w:asciiTheme="minorHAnsi" w:hAnsiTheme="minorHAnsi" w:cstheme="minorHAnsi"/>
                      <w:sz w:val="22"/>
                      <w:szCs w:val="22"/>
                    </w:rPr>
                    <w:t>7</w:t>
                  </w:r>
                  <w:r w:rsidRPr="00920A61">
                    <w:rPr>
                      <w:rFonts w:asciiTheme="minorHAnsi" w:hAnsiTheme="minorHAnsi" w:cstheme="minorHAnsi"/>
                      <w:sz w:val="22"/>
                      <w:szCs w:val="22"/>
                    </w:rPr>
                    <w:t>%</w:t>
                  </w:r>
                </w:p>
              </w:tc>
            </w:tr>
            <w:tr w:rsidR="00BF10CD" w:rsidRPr="00920A61" w14:paraId="3BE81310" w14:textId="77777777" w:rsidTr="00326B4A">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6A368E" w14:textId="77777777" w:rsidR="00BF10CD" w:rsidRPr="00920A61" w:rsidRDefault="00BF10CD" w:rsidP="007A1C39">
                  <w:pPr>
                    <w:pStyle w:val="NormalWeb"/>
                    <w:tabs>
                      <w:tab w:val="left" w:pos="2720"/>
                    </w:tabs>
                    <w:spacing w:before="0" w:beforeAutospacing="0" w:after="0" w:afterAutospacing="0"/>
                    <w:rPr>
                      <w:rFonts w:asciiTheme="minorHAnsi" w:hAnsiTheme="minorHAnsi" w:cstheme="minorHAnsi"/>
                      <w:sz w:val="22"/>
                      <w:szCs w:val="22"/>
                    </w:rPr>
                  </w:pPr>
                  <w:r w:rsidRPr="00920A61">
                    <w:rPr>
                      <w:rFonts w:asciiTheme="minorHAnsi" w:hAnsiTheme="minorHAnsi" w:cstheme="minorHAnsi"/>
                      <w:b/>
                      <w:bCs/>
                      <w:color w:val="FF0000"/>
                      <w:kern w:val="24"/>
                      <w:sz w:val="22"/>
                      <w:szCs w:val="22"/>
                    </w:rPr>
                    <w:t>BP</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BBBA55" w14:textId="1A56B1D9" w:rsidR="00BF10CD" w:rsidRPr="00920A61" w:rsidRDefault="00BF10CD" w:rsidP="007A1C39">
                  <w:pPr>
                    <w:pStyle w:val="NormalWeb"/>
                    <w:tabs>
                      <w:tab w:val="left" w:pos="180"/>
                      <w:tab w:val="left" w:pos="3480"/>
                    </w:tabs>
                    <w:spacing w:before="0" w:beforeAutospacing="0" w:after="0" w:afterAutospacing="0"/>
                    <w:jc w:val="center"/>
                    <w:rPr>
                      <w:rFonts w:asciiTheme="minorHAnsi" w:hAnsiTheme="minorHAnsi" w:cstheme="minorHAnsi"/>
                      <w:sz w:val="22"/>
                      <w:szCs w:val="22"/>
                    </w:rPr>
                  </w:pPr>
                  <w:r w:rsidRPr="00920A61">
                    <w:rPr>
                      <w:rFonts w:asciiTheme="minorHAnsi" w:hAnsiTheme="minorHAnsi" w:cstheme="minorHAnsi"/>
                      <w:sz w:val="22"/>
                      <w:szCs w:val="22"/>
                    </w:rPr>
                    <w:t>1</w:t>
                  </w:r>
                  <w:r w:rsidR="00285F89" w:rsidRPr="00920A61">
                    <w:rPr>
                      <w:rFonts w:asciiTheme="minorHAnsi" w:hAnsiTheme="minorHAnsi" w:cstheme="minorHAnsi"/>
                      <w:sz w:val="22"/>
                      <w:szCs w:val="22"/>
                    </w:rPr>
                    <w:t>22</w:t>
                  </w:r>
                  <w:r w:rsidRPr="00920A61">
                    <w:rPr>
                      <w:rFonts w:asciiTheme="minorHAnsi" w:hAnsiTheme="minorHAnsi" w:cstheme="minorHAnsi"/>
                      <w:sz w:val="22"/>
                      <w:szCs w:val="22"/>
                    </w:rPr>
                    <w:t>/</w:t>
                  </w:r>
                  <w:r w:rsidR="00285F89" w:rsidRPr="00920A61">
                    <w:rPr>
                      <w:rFonts w:asciiTheme="minorHAnsi" w:hAnsiTheme="minorHAnsi" w:cstheme="minorHAnsi"/>
                      <w:sz w:val="22"/>
                      <w:szCs w:val="22"/>
                    </w:rPr>
                    <w:t>68</w:t>
                  </w:r>
                </w:p>
              </w:tc>
            </w:tr>
            <w:tr w:rsidR="00BF10CD" w:rsidRPr="00920A61" w14:paraId="58073C98" w14:textId="77777777" w:rsidTr="00326B4A">
              <w:trPr>
                <w:trHeight w:val="63"/>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031E4" w14:textId="77777777" w:rsidR="00BF10CD" w:rsidRPr="00920A61" w:rsidRDefault="00BF10CD" w:rsidP="007A1C39">
                  <w:pPr>
                    <w:pStyle w:val="NormalWeb"/>
                    <w:tabs>
                      <w:tab w:val="left" w:pos="2720"/>
                    </w:tabs>
                    <w:spacing w:before="0" w:beforeAutospacing="0" w:after="0" w:afterAutospacing="0"/>
                    <w:rPr>
                      <w:rFonts w:asciiTheme="minorHAnsi" w:hAnsiTheme="minorHAnsi" w:cstheme="minorHAnsi"/>
                      <w:sz w:val="22"/>
                      <w:szCs w:val="22"/>
                    </w:rPr>
                  </w:pPr>
                  <w:r w:rsidRPr="00920A61">
                    <w:rPr>
                      <w:rFonts w:asciiTheme="minorHAnsi" w:hAnsiTheme="minorHAnsi" w:cstheme="minorHAnsi"/>
                      <w:b/>
                      <w:bCs/>
                      <w:color w:val="FF0000"/>
                      <w:kern w:val="24"/>
                      <w:sz w:val="22"/>
                      <w:szCs w:val="22"/>
                    </w:rPr>
                    <w:t>RR</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F6D2F1" w14:textId="77777777" w:rsidR="00BF10CD" w:rsidRPr="00920A61" w:rsidRDefault="00BF10CD" w:rsidP="007A1C39">
                  <w:pPr>
                    <w:pStyle w:val="NormalWeb"/>
                    <w:tabs>
                      <w:tab w:val="left" w:pos="180"/>
                      <w:tab w:val="left" w:pos="3480"/>
                    </w:tabs>
                    <w:spacing w:before="0" w:beforeAutospacing="0" w:after="0" w:afterAutospacing="0"/>
                    <w:jc w:val="center"/>
                    <w:rPr>
                      <w:rFonts w:asciiTheme="minorHAnsi" w:hAnsiTheme="minorHAnsi" w:cstheme="minorHAnsi"/>
                      <w:sz w:val="22"/>
                      <w:szCs w:val="22"/>
                    </w:rPr>
                  </w:pPr>
                  <w:r w:rsidRPr="00920A61">
                    <w:rPr>
                      <w:rFonts w:asciiTheme="minorHAnsi" w:hAnsiTheme="minorHAnsi" w:cstheme="minorHAnsi"/>
                      <w:sz w:val="22"/>
                      <w:szCs w:val="22"/>
                    </w:rPr>
                    <w:t>16</w:t>
                  </w:r>
                </w:p>
              </w:tc>
            </w:tr>
            <w:tr w:rsidR="00BF10CD" w:rsidRPr="00920A61" w14:paraId="7BBF9593" w14:textId="77777777" w:rsidTr="00326B4A">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C7347" w14:textId="77777777" w:rsidR="00BF10CD" w:rsidRPr="00920A61" w:rsidRDefault="00BF10CD" w:rsidP="007A1C39">
                  <w:pPr>
                    <w:pStyle w:val="NormalWeb"/>
                    <w:tabs>
                      <w:tab w:val="left" w:pos="2720"/>
                    </w:tabs>
                    <w:spacing w:before="0" w:beforeAutospacing="0" w:after="0" w:afterAutospacing="0"/>
                    <w:rPr>
                      <w:rFonts w:asciiTheme="minorHAnsi" w:hAnsiTheme="minorHAnsi" w:cstheme="minorHAnsi"/>
                      <w:sz w:val="22"/>
                      <w:szCs w:val="22"/>
                    </w:rPr>
                  </w:pPr>
                  <w:r w:rsidRPr="00920A61">
                    <w:rPr>
                      <w:rFonts w:asciiTheme="minorHAnsi" w:hAnsiTheme="minorHAnsi" w:cstheme="minorHAnsi"/>
                      <w:b/>
                      <w:bCs/>
                      <w:color w:val="FF0000"/>
                      <w:kern w:val="24"/>
                      <w:sz w:val="22"/>
                      <w:szCs w:val="22"/>
                    </w:rPr>
                    <w:t>Temp</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CF3F62" w14:textId="38D8626C" w:rsidR="00BF10CD" w:rsidRPr="00920A61" w:rsidRDefault="00285F89" w:rsidP="007A1C39">
                  <w:pPr>
                    <w:pStyle w:val="NormalWeb"/>
                    <w:tabs>
                      <w:tab w:val="left" w:pos="180"/>
                      <w:tab w:val="left" w:pos="3480"/>
                    </w:tabs>
                    <w:spacing w:before="0" w:beforeAutospacing="0" w:after="0" w:afterAutospacing="0"/>
                    <w:jc w:val="center"/>
                    <w:rPr>
                      <w:rFonts w:asciiTheme="minorHAnsi" w:hAnsiTheme="minorHAnsi" w:cstheme="minorHAnsi"/>
                      <w:sz w:val="22"/>
                      <w:szCs w:val="22"/>
                    </w:rPr>
                  </w:pPr>
                  <w:r w:rsidRPr="00920A61">
                    <w:rPr>
                      <w:rFonts w:asciiTheme="minorHAnsi" w:hAnsiTheme="minorHAnsi" w:cstheme="minorHAnsi"/>
                      <w:sz w:val="22"/>
                      <w:szCs w:val="22"/>
                    </w:rPr>
                    <w:t>98</w:t>
                  </w:r>
                  <w:r w:rsidR="00BF10CD" w:rsidRPr="00920A61">
                    <w:rPr>
                      <w:rFonts w:asciiTheme="minorHAnsi" w:hAnsiTheme="minorHAnsi" w:cstheme="minorHAnsi"/>
                      <w:sz w:val="22"/>
                      <w:szCs w:val="22"/>
                    </w:rPr>
                    <w:t>.</w:t>
                  </w:r>
                  <w:r w:rsidRPr="00920A61">
                    <w:rPr>
                      <w:rFonts w:asciiTheme="minorHAnsi" w:hAnsiTheme="minorHAnsi" w:cstheme="minorHAnsi"/>
                      <w:sz w:val="22"/>
                      <w:szCs w:val="22"/>
                    </w:rPr>
                    <w:t>4</w:t>
                  </w:r>
                  <w:r w:rsidR="00BF10CD" w:rsidRPr="00920A61">
                    <w:rPr>
                      <w:rFonts w:asciiTheme="minorHAnsi" w:hAnsiTheme="minorHAnsi" w:cstheme="minorHAnsi"/>
                      <w:sz w:val="22"/>
                      <w:szCs w:val="22"/>
                    </w:rPr>
                    <w:t>°F</w:t>
                  </w:r>
                </w:p>
              </w:tc>
            </w:tr>
          </w:tbl>
          <w:p w14:paraId="7FDA15B8" w14:textId="5816505B" w:rsidR="00BF10CD" w:rsidRDefault="00BF10CD" w:rsidP="007A1C39"/>
        </w:tc>
        <w:tc>
          <w:tcPr>
            <w:tcW w:w="3778" w:type="dxa"/>
          </w:tcPr>
          <w:p w14:paraId="4AFE2E80" w14:textId="77777777" w:rsidR="00920A61" w:rsidRDefault="00BF10CD" w:rsidP="007A1C39">
            <w:pPr>
              <w:spacing w:after="120"/>
            </w:pPr>
            <w:r>
              <w:t>A person (staff or facilitator) will play the patient</w:t>
            </w:r>
            <w:r w:rsidR="005D1944">
              <w:t xml:space="preserve">. </w:t>
            </w:r>
          </w:p>
          <w:p w14:paraId="43054EBA" w14:textId="1AD867B4" w:rsidR="00240CD1" w:rsidRDefault="00920A61" w:rsidP="001B4CC2">
            <w:r>
              <w:t xml:space="preserve">Have </w:t>
            </w:r>
            <w:r w:rsidR="00240CD1">
              <w:t>the PowerPoint file “</w:t>
            </w:r>
            <w:r w:rsidR="001B4CC2" w:rsidRPr="003A6A0E">
              <w:t>CHSIE AC Simulation PFA PPT</w:t>
            </w:r>
            <w:r w:rsidR="00240CD1">
              <w:t>.pptx” open to screen-share images.</w:t>
            </w:r>
          </w:p>
          <w:p w14:paraId="6C8034A5" w14:textId="2D588FA3" w:rsidR="00BF10CD" w:rsidRDefault="005D1944" w:rsidP="007A1C39">
            <w:r>
              <w:t xml:space="preserve"> </w:t>
            </w:r>
          </w:p>
          <w:p w14:paraId="0D708113" w14:textId="77777777" w:rsidR="00BF10CD" w:rsidRDefault="00BF10CD" w:rsidP="007A1C39"/>
          <w:p w14:paraId="3014755E" w14:textId="77777777" w:rsidR="00BF10CD" w:rsidRDefault="00BF10CD" w:rsidP="007A1C39">
            <w:pPr>
              <w:spacing w:after="120"/>
            </w:pPr>
          </w:p>
        </w:tc>
      </w:tr>
      <w:tr w:rsidR="00BF10CD" w14:paraId="23D57D1A" w14:textId="77777777" w:rsidTr="005A28D9">
        <w:tc>
          <w:tcPr>
            <w:tcW w:w="1795" w:type="dxa"/>
          </w:tcPr>
          <w:p w14:paraId="3B6DD50F" w14:textId="77777777" w:rsidR="00BF10CD" w:rsidRPr="00E73B94" w:rsidRDefault="00BF10CD" w:rsidP="007A1C39">
            <w:pPr>
              <w:rPr>
                <w:b/>
              </w:rPr>
            </w:pPr>
            <w:r>
              <w:rPr>
                <w:b/>
              </w:rPr>
              <w:t>General clinical equipment</w:t>
            </w:r>
          </w:p>
        </w:tc>
        <w:tc>
          <w:tcPr>
            <w:tcW w:w="3777" w:type="dxa"/>
          </w:tcPr>
          <w:p w14:paraId="7F938214" w14:textId="77777777" w:rsidR="00BF10CD" w:rsidRDefault="00BF10CD" w:rsidP="0076502D">
            <w:pPr>
              <w:pStyle w:val="ListParagraph"/>
              <w:numPr>
                <w:ilvl w:val="0"/>
                <w:numId w:val="13"/>
              </w:numPr>
            </w:pPr>
            <w:r w:rsidRPr="00272D63">
              <w:t>Stethoscope</w:t>
            </w:r>
          </w:p>
          <w:p w14:paraId="58F22D1B" w14:textId="77777777" w:rsidR="00BF10CD" w:rsidRDefault="00BF10CD" w:rsidP="0076502D">
            <w:pPr>
              <w:pStyle w:val="ListParagraph"/>
              <w:numPr>
                <w:ilvl w:val="0"/>
                <w:numId w:val="13"/>
              </w:numPr>
            </w:pPr>
            <w:r>
              <w:t>VS – via simulation monitor</w:t>
            </w:r>
          </w:p>
          <w:p w14:paraId="0A133D46" w14:textId="4942AEE1" w:rsidR="00BF10CD" w:rsidRPr="00272D63" w:rsidRDefault="00BF10CD" w:rsidP="007A1C39"/>
        </w:tc>
        <w:tc>
          <w:tcPr>
            <w:tcW w:w="3778" w:type="dxa"/>
          </w:tcPr>
          <w:p w14:paraId="1F225231" w14:textId="4578F92E" w:rsidR="00BF10CD" w:rsidRDefault="00BF10CD" w:rsidP="00240CD1">
            <w:r w:rsidRPr="00737F64">
              <w:t>Images</w:t>
            </w:r>
            <w:r>
              <w:t xml:space="preserve"> </w:t>
            </w:r>
            <w:r w:rsidR="008678EE">
              <w:t>in the Powe</w:t>
            </w:r>
            <w:bookmarkStart w:id="3" w:name="_GoBack"/>
            <w:bookmarkEnd w:id="3"/>
            <w:r w:rsidR="008678EE">
              <w:t xml:space="preserve">rPoint </w:t>
            </w:r>
            <w:r>
              <w:t xml:space="preserve">for screen share: </w:t>
            </w:r>
          </w:p>
          <w:p w14:paraId="64F08975" w14:textId="50A6EB38" w:rsidR="00240CD1" w:rsidRPr="00240CD1" w:rsidRDefault="00240CD1" w:rsidP="0076502D">
            <w:pPr>
              <w:pStyle w:val="ListParagraph"/>
              <w:numPr>
                <w:ilvl w:val="0"/>
                <w:numId w:val="12"/>
              </w:numPr>
              <w:spacing w:after="120"/>
            </w:pPr>
            <w:r>
              <w:rPr>
                <w:i/>
              </w:rPr>
              <w:t>Patient picture</w:t>
            </w:r>
          </w:p>
          <w:p w14:paraId="02B7D847" w14:textId="1F56EDE1" w:rsidR="00BF10CD" w:rsidRPr="00737F64" w:rsidRDefault="00BF10CD" w:rsidP="0076502D">
            <w:pPr>
              <w:pStyle w:val="ListParagraph"/>
              <w:numPr>
                <w:ilvl w:val="0"/>
                <w:numId w:val="12"/>
              </w:numPr>
              <w:spacing w:after="120"/>
            </w:pPr>
            <w:r>
              <w:rPr>
                <w:i/>
              </w:rPr>
              <w:t xml:space="preserve">Vital Signs </w:t>
            </w:r>
          </w:p>
          <w:p w14:paraId="61F0D14A" w14:textId="7D950278" w:rsidR="00BF10CD" w:rsidRPr="00BF10CD" w:rsidRDefault="00BF10CD" w:rsidP="0076502D">
            <w:pPr>
              <w:pStyle w:val="ListParagraph"/>
              <w:numPr>
                <w:ilvl w:val="0"/>
                <w:numId w:val="12"/>
              </w:numPr>
              <w:spacing w:after="120"/>
            </w:pPr>
            <w:r>
              <w:rPr>
                <w:i/>
              </w:rPr>
              <w:t>PHQ-2</w:t>
            </w:r>
          </w:p>
          <w:p w14:paraId="53CCC9B4" w14:textId="77777777" w:rsidR="00BF10CD" w:rsidRPr="00AC2BFD" w:rsidRDefault="00BF10CD" w:rsidP="0076502D">
            <w:pPr>
              <w:pStyle w:val="ListParagraph"/>
              <w:numPr>
                <w:ilvl w:val="0"/>
                <w:numId w:val="12"/>
              </w:numPr>
              <w:spacing w:after="120"/>
            </w:pPr>
            <w:r>
              <w:rPr>
                <w:i/>
              </w:rPr>
              <w:t>PHQ-9</w:t>
            </w:r>
          </w:p>
          <w:p w14:paraId="6E99F83F" w14:textId="0729B6E9" w:rsidR="00AC2BFD" w:rsidRPr="00275DCC" w:rsidRDefault="00AC2BFD" w:rsidP="0076502D">
            <w:pPr>
              <w:pStyle w:val="ListParagraph"/>
              <w:numPr>
                <w:ilvl w:val="0"/>
                <w:numId w:val="12"/>
              </w:numPr>
              <w:spacing w:after="120"/>
            </w:pPr>
            <w:r>
              <w:rPr>
                <w:i/>
              </w:rPr>
              <w:t>PHQ-9 Scoring</w:t>
            </w:r>
          </w:p>
        </w:tc>
      </w:tr>
      <w:tr w:rsidR="00BF10CD" w14:paraId="00F730B8" w14:textId="77777777" w:rsidTr="005A28D9">
        <w:tc>
          <w:tcPr>
            <w:tcW w:w="1795" w:type="dxa"/>
          </w:tcPr>
          <w:p w14:paraId="502D1DCB" w14:textId="77777777" w:rsidR="00BF10CD" w:rsidRPr="00E73B94" w:rsidRDefault="00BF10CD" w:rsidP="007A1C39">
            <w:pPr>
              <w:rPr>
                <w:b/>
              </w:rPr>
            </w:pPr>
            <w:r>
              <w:rPr>
                <w:b/>
              </w:rPr>
              <w:t>Orders and documentation</w:t>
            </w:r>
          </w:p>
        </w:tc>
        <w:tc>
          <w:tcPr>
            <w:tcW w:w="3777" w:type="dxa"/>
          </w:tcPr>
          <w:p w14:paraId="3FC7EE5B" w14:textId="271E1DF6" w:rsidR="00A43C37" w:rsidRDefault="00D05423" w:rsidP="0076502D">
            <w:pPr>
              <w:pStyle w:val="ListParagraph"/>
              <w:numPr>
                <w:ilvl w:val="0"/>
                <w:numId w:val="12"/>
              </w:numPr>
            </w:pPr>
            <w:r>
              <w:t>PHQ-9 form for the student to give.</w:t>
            </w:r>
          </w:p>
          <w:p w14:paraId="6DDCDC4B" w14:textId="1542D3E6" w:rsidR="00BF10CD" w:rsidRPr="00E73B94" w:rsidRDefault="00BF10CD" w:rsidP="007A1C39">
            <w:pPr>
              <w:pStyle w:val="ListParagraph"/>
              <w:ind w:left="360"/>
            </w:pPr>
          </w:p>
        </w:tc>
        <w:tc>
          <w:tcPr>
            <w:tcW w:w="3778" w:type="dxa"/>
          </w:tcPr>
          <w:p w14:paraId="4CFC2A7F" w14:textId="7A73F218" w:rsidR="00BF10CD" w:rsidRDefault="00D05423" w:rsidP="00240CD1">
            <w:pPr>
              <w:pStyle w:val="ListParagraph"/>
              <w:spacing w:after="120"/>
              <w:ind w:left="0"/>
              <w:contextualSpacing w:val="0"/>
            </w:pPr>
            <w:r>
              <w:t xml:space="preserve">PHQ-9 questions and scoring on-screen via </w:t>
            </w:r>
            <w:r w:rsidR="005A28D9">
              <w:t>PowerPoint</w:t>
            </w:r>
            <w:r>
              <w:t xml:space="preserve"> for the students to administer.</w:t>
            </w:r>
          </w:p>
        </w:tc>
      </w:tr>
      <w:tr w:rsidR="00BF10CD" w14:paraId="7A604D23" w14:textId="77777777" w:rsidTr="005A28D9">
        <w:tc>
          <w:tcPr>
            <w:tcW w:w="1795" w:type="dxa"/>
          </w:tcPr>
          <w:p w14:paraId="2614A982" w14:textId="7AB91BA7" w:rsidR="00BF10CD" w:rsidRPr="00E73B94" w:rsidRDefault="00BF10CD" w:rsidP="007A1C39">
            <w:pPr>
              <w:rPr>
                <w:b/>
              </w:rPr>
            </w:pPr>
            <w:r>
              <w:rPr>
                <w:b/>
              </w:rPr>
              <w:lastRenderedPageBreak/>
              <w:t>Other documents</w:t>
            </w:r>
          </w:p>
        </w:tc>
        <w:tc>
          <w:tcPr>
            <w:tcW w:w="3777" w:type="dxa"/>
          </w:tcPr>
          <w:p w14:paraId="01B7AF95" w14:textId="5B9029C0" w:rsidR="00BF10CD" w:rsidRDefault="00BF10CD" w:rsidP="0076502D">
            <w:pPr>
              <w:pStyle w:val="ListParagraph"/>
              <w:numPr>
                <w:ilvl w:val="0"/>
                <w:numId w:val="14"/>
              </w:numPr>
            </w:pPr>
            <w:r>
              <w:t xml:space="preserve">Attendance </w:t>
            </w:r>
            <w:r w:rsidR="00BD0E9C">
              <w:t>form</w:t>
            </w:r>
          </w:p>
          <w:p w14:paraId="7ED78D74" w14:textId="0775F873" w:rsidR="00BF10CD" w:rsidRDefault="00BF10CD" w:rsidP="0076502D">
            <w:pPr>
              <w:pStyle w:val="ListParagraph"/>
              <w:numPr>
                <w:ilvl w:val="0"/>
                <w:numId w:val="14"/>
              </w:numPr>
            </w:pPr>
            <w:r>
              <w:t xml:space="preserve">Actor scripts </w:t>
            </w:r>
          </w:p>
          <w:p w14:paraId="61A0DECD" w14:textId="65E5DBF7" w:rsidR="00BF10CD" w:rsidRDefault="00BF10CD" w:rsidP="0076502D">
            <w:pPr>
              <w:pStyle w:val="ListParagraph"/>
              <w:numPr>
                <w:ilvl w:val="0"/>
                <w:numId w:val="14"/>
              </w:numPr>
              <w:spacing w:after="120"/>
            </w:pPr>
            <w:r w:rsidRPr="00F3078B">
              <w:t xml:space="preserve">Observer </w:t>
            </w:r>
            <w:r>
              <w:t>work</w:t>
            </w:r>
            <w:r w:rsidRPr="00F3078B">
              <w:t>sheet</w:t>
            </w:r>
            <w:r>
              <w:t xml:space="preserve"> </w:t>
            </w:r>
            <w:r w:rsidR="00BD0E9C">
              <w:t>(</w:t>
            </w:r>
            <w:r>
              <w:t>students should bring</w:t>
            </w:r>
            <w:r w:rsidR="00BD0E9C">
              <w:t>)</w:t>
            </w:r>
          </w:p>
        </w:tc>
        <w:tc>
          <w:tcPr>
            <w:tcW w:w="3778" w:type="dxa"/>
          </w:tcPr>
          <w:p w14:paraId="73904545" w14:textId="5CFAD79E" w:rsidR="00BF10CD" w:rsidRDefault="00BF10CD" w:rsidP="0076502D">
            <w:pPr>
              <w:pStyle w:val="ListParagraph"/>
              <w:numPr>
                <w:ilvl w:val="0"/>
                <w:numId w:val="11"/>
              </w:numPr>
              <w:contextualSpacing w:val="0"/>
            </w:pPr>
            <w:r>
              <w:t xml:space="preserve">Attendance form </w:t>
            </w:r>
          </w:p>
          <w:p w14:paraId="00BE705D" w14:textId="5DE9D159" w:rsidR="00BF10CD" w:rsidRDefault="00BF10CD" w:rsidP="0076502D">
            <w:pPr>
              <w:pStyle w:val="ListParagraph"/>
              <w:numPr>
                <w:ilvl w:val="0"/>
                <w:numId w:val="11"/>
              </w:numPr>
              <w:contextualSpacing w:val="0"/>
            </w:pPr>
            <w:r>
              <w:t xml:space="preserve">Actor scripts </w:t>
            </w:r>
          </w:p>
          <w:p w14:paraId="0A65B1BD" w14:textId="712A486A" w:rsidR="00BF10CD" w:rsidRDefault="00BF10CD" w:rsidP="0076502D">
            <w:pPr>
              <w:pStyle w:val="ListParagraph"/>
              <w:numPr>
                <w:ilvl w:val="0"/>
                <w:numId w:val="11"/>
              </w:numPr>
              <w:spacing w:after="120"/>
              <w:contextualSpacing w:val="0"/>
            </w:pPr>
            <w:r>
              <w:t xml:space="preserve">Observer worksheet </w:t>
            </w:r>
            <w:r w:rsidR="00BD0E9C">
              <w:t>(</w:t>
            </w:r>
            <w:r>
              <w:t>students should bring</w:t>
            </w:r>
            <w:r w:rsidR="00BD0E9C">
              <w:t>)</w:t>
            </w:r>
          </w:p>
        </w:tc>
      </w:tr>
    </w:tbl>
    <w:p w14:paraId="77CE2A46" w14:textId="7BBC643A" w:rsidR="00A97383" w:rsidRDefault="00A97383" w:rsidP="007A1C39">
      <w:pPr>
        <w:spacing w:after="0" w:line="240" w:lineRule="auto"/>
        <w:rPr>
          <w:b/>
        </w:rPr>
      </w:pPr>
    </w:p>
    <w:p w14:paraId="1D63939D" w14:textId="3DF31388" w:rsidR="00A329EF" w:rsidRPr="005A28D9" w:rsidRDefault="00A329EF" w:rsidP="007A1C39">
      <w:pPr>
        <w:spacing w:after="120" w:line="240" w:lineRule="auto"/>
        <w:rPr>
          <w:b/>
          <w:sz w:val="28"/>
          <w:szCs w:val="28"/>
        </w:rPr>
      </w:pPr>
      <w:r>
        <w:rPr>
          <w:b/>
          <w:sz w:val="28"/>
          <w:szCs w:val="28"/>
        </w:rPr>
        <w:t>2.4 Fidelity</w:t>
      </w:r>
    </w:p>
    <w:tbl>
      <w:tblPr>
        <w:tblStyle w:val="TableGrid"/>
        <w:tblW w:w="0" w:type="auto"/>
        <w:tblLook w:val="04A0" w:firstRow="1" w:lastRow="0" w:firstColumn="1" w:lastColumn="0" w:noHBand="0" w:noVBand="1"/>
      </w:tblPr>
      <w:tblGrid>
        <w:gridCol w:w="3595"/>
        <w:gridCol w:w="2877"/>
        <w:gridCol w:w="2878"/>
      </w:tblGrid>
      <w:tr w:rsidR="00A329EF" w:rsidRPr="00534A2B" w14:paraId="0A34BB3D" w14:textId="77777777" w:rsidTr="005A28D9">
        <w:tc>
          <w:tcPr>
            <w:tcW w:w="3595" w:type="dxa"/>
            <w:tcBorders>
              <w:bottom w:val="single" w:sz="4" w:space="0" w:color="auto"/>
            </w:tcBorders>
            <w:shd w:val="clear" w:color="auto" w:fill="D9D9D9" w:themeFill="background1" w:themeFillShade="D9"/>
          </w:tcPr>
          <w:p w14:paraId="1022B931" w14:textId="77777777" w:rsidR="00A329EF" w:rsidRPr="00534A2B" w:rsidRDefault="00A329EF" w:rsidP="007A1C39">
            <w:pPr>
              <w:rPr>
                <w:b/>
              </w:rPr>
            </w:pPr>
            <w:r w:rsidRPr="00534A2B">
              <w:rPr>
                <w:b/>
              </w:rPr>
              <w:t>Type of fidelity</w:t>
            </w:r>
          </w:p>
        </w:tc>
        <w:tc>
          <w:tcPr>
            <w:tcW w:w="2877" w:type="dxa"/>
            <w:tcBorders>
              <w:bottom w:val="single" w:sz="4" w:space="0" w:color="auto"/>
            </w:tcBorders>
            <w:shd w:val="clear" w:color="auto" w:fill="D9D9D9" w:themeFill="background1" w:themeFillShade="D9"/>
          </w:tcPr>
          <w:p w14:paraId="1F274766" w14:textId="77777777" w:rsidR="00A329EF" w:rsidRPr="006C22CA" w:rsidRDefault="00A329EF" w:rsidP="007A1C39">
            <w:pPr>
              <w:rPr>
                <w:b/>
              </w:rPr>
            </w:pPr>
            <w:r w:rsidRPr="006C22CA">
              <w:rPr>
                <w:b/>
              </w:rPr>
              <w:t xml:space="preserve">Characteristics of the simulation: </w:t>
            </w:r>
            <w:r w:rsidRPr="006C22CA">
              <w:rPr>
                <w:b/>
                <w:color w:val="0000FF"/>
                <w:u w:val="single"/>
              </w:rPr>
              <w:t xml:space="preserve">In </w:t>
            </w:r>
            <w:r w:rsidRPr="00160EB4">
              <w:rPr>
                <w:b/>
                <w:color w:val="0000FF"/>
                <w:u w:val="single"/>
              </w:rPr>
              <w:t>pers</w:t>
            </w:r>
            <w:r w:rsidRPr="006C22CA">
              <w:rPr>
                <w:b/>
                <w:color w:val="0000FF"/>
                <w:u w:val="single"/>
              </w:rPr>
              <w:t>on</w:t>
            </w:r>
          </w:p>
        </w:tc>
        <w:tc>
          <w:tcPr>
            <w:tcW w:w="2878" w:type="dxa"/>
            <w:tcBorders>
              <w:bottom w:val="single" w:sz="4" w:space="0" w:color="auto"/>
            </w:tcBorders>
            <w:shd w:val="clear" w:color="auto" w:fill="D9D9D9" w:themeFill="background1" w:themeFillShade="D9"/>
          </w:tcPr>
          <w:p w14:paraId="40EAC92E" w14:textId="77777777" w:rsidR="00A329EF" w:rsidRPr="006C22CA" w:rsidRDefault="00A329EF" w:rsidP="007A1C39">
            <w:pPr>
              <w:rPr>
                <w:b/>
              </w:rPr>
            </w:pPr>
            <w:r w:rsidRPr="006C22CA">
              <w:rPr>
                <w:b/>
              </w:rPr>
              <w:t xml:space="preserve">Characteristics of the simulation: </w:t>
            </w:r>
            <w:r w:rsidRPr="006C22CA">
              <w:rPr>
                <w:b/>
                <w:color w:val="FF0000"/>
                <w:u w:val="single"/>
              </w:rPr>
              <w:t>Remote</w:t>
            </w:r>
          </w:p>
        </w:tc>
      </w:tr>
      <w:tr w:rsidR="005A28D9" w:rsidRPr="00534A2B" w14:paraId="624F87EC" w14:textId="77777777" w:rsidTr="005A28D9">
        <w:tc>
          <w:tcPr>
            <w:tcW w:w="3595" w:type="dxa"/>
            <w:tcBorders>
              <w:bottom w:val="single" w:sz="4" w:space="0" w:color="auto"/>
            </w:tcBorders>
            <w:shd w:val="clear" w:color="auto" w:fill="auto"/>
          </w:tcPr>
          <w:p w14:paraId="507E59A3" w14:textId="77777777" w:rsidR="005A28D9" w:rsidRPr="00534A2B" w:rsidRDefault="005A28D9" w:rsidP="007A1C39">
            <w:pPr>
              <w:rPr>
                <w:b/>
              </w:rPr>
            </w:pPr>
            <w:r w:rsidRPr="00534A2B">
              <w:rPr>
                <w:b/>
              </w:rPr>
              <w:t xml:space="preserve">Physical: </w:t>
            </w:r>
            <w:r w:rsidRPr="001B17B5">
              <w:t>S</w:t>
            </w:r>
            <w:r w:rsidRPr="00534A2B">
              <w:t>etting, patient/actors, and props are used to create realism.</w:t>
            </w:r>
          </w:p>
          <w:p w14:paraId="244C45B8" w14:textId="79691CAF" w:rsidR="005A28D9" w:rsidRDefault="005A28D9" w:rsidP="007A1C39">
            <w:pPr>
              <w:rPr>
                <w:b/>
              </w:rPr>
            </w:pPr>
          </w:p>
        </w:tc>
        <w:tc>
          <w:tcPr>
            <w:tcW w:w="2877" w:type="dxa"/>
            <w:tcBorders>
              <w:bottom w:val="single" w:sz="4" w:space="0" w:color="auto"/>
            </w:tcBorders>
            <w:shd w:val="clear" w:color="auto" w:fill="auto"/>
          </w:tcPr>
          <w:p w14:paraId="1D1B6ED9" w14:textId="71CFC3BE" w:rsidR="005A28D9" w:rsidRPr="006C22CA" w:rsidRDefault="005A28D9" w:rsidP="00B51959">
            <w:pPr>
              <w:spacing w:after="120"/>
              <w:rPr>
                <w:b/>
              </w:rPr>
            </w:pPr>
            <w:r>
              <w:t>The simulation room will be set up to appear as an outpatient clinic.</w:t>
            </w:r>
          </w:p>
        </w:tc>
        <w:tc>
          <w:tcPr>
            <w:tcW w:w="2878" w:type="dxa"/>
            <w:tcBorders>
              <w:bottom w:val="single" w:sz="4" w:space="0" w:color="auto"/>
            </w:tcBorders>
            <w:shd w:val="clear" w:color="auto" w:fill="auto"/>
          </w:tcPr>
          <w:p w14:paraId="40784DDA" w14:textId="1DA334E5" w:rsidR="005A28D9" w:rsidRPr="006C22CA" w:rsidRDefault="00B51959" w:rsidP="00B51959">
            <w:pPr>
              <w:rPr>
                <w:b/>
              </w:rPr>
            </w:pPr>
            <w:r>
              <w:t>Images of the patient and forms provided</w:t>
            </w:r>
            <w:r w:rsidR="005A28D9">
              <w:t>.</w:t>
            </w:r>
          </w:p>
        </w:tc>
      </w:tr>
      <w:tr w:rsidR="005A28D9" w:rsidRPr="00534A2B" w14:paraId="677EDFC0" w14:textId="77777777" w:rsidTr="00226DC2">
        <w:tc>
          <w:tcPr>
            <w:tcW w:w="3595" w:type="dxa"/>
          </w:tcPr>
          <w:p w14:paraId="201E5FDF" w14:textId="3E5D8BC5" w:rsidR="005A28D9" w:rsidRPr="00534A2B" w:rsidRDefault="005A28D9" w:rsidP="008678EE">
            <w:pPr>
              <w:spacing w:after="120"/>
            </w:pPr>
            <w:r w:rsidRPr="00534A2B">
              <w:rPr>
                <w:b/>
              </w:rPr>
              <w:t xml:space="preserve">Conceptual: </w:t>
            </w:r>
            <w:r w:rsidRPr="00C46F09">
              <w:t>E</w:t>
            </w:r>
            <w:r w:rsidRPr="00534A2B">
              <w:t>lements of the scenario relate in a realistic way so the case makes sense as a whole</w:t>
            </w:r>
            <w:r w:rsidR="005D1944">
              <w:t xml:space="preserve">. </w:t>
            </w:r>
            <w:r w:rsidRPr="00534A2B">
              <w:t>E.g., VS consistent with diagnosis.</w:t>
            </w:r>
          </w:p>
        </w:tc>
        <w:tc>
          <w:tcPr>
            <w:tcW w:w="5755" w:type="dxa"/>
            <w:gridSpan w:val="2"/>
          </w:tcPr>
          <w:p w14:paraId="4850C082" w14:textId="23902C50" w:rsidR="005A28D9" w:rsidRDefault="005A28D9" w:rsidP="007A1C39">
            <w:pPr>
              <w:spacing w:after="120"/>
            </w:pPr>
            <w:r w:rsidRPr="00A710C4">
              <w:t>Students</w:t>
            </w:r>
            <w:r w:rsidRPr="005A28D9">
              <w:rPr>
                <w:i/>
              </w:rPr>
              <w:t xml:space="preserve"> </w:t>
            </w:r>
            <w:r>
              <w:t>will use PHQ assessments.</w:t>
            </w:r>
          </w:p>
          <w:p w14:paraId="5CF6148A" w14:textId="3E1E181F" w:rsidR="005A28D9" w:rsidRPr="00A710C4" w:rsidRDefault="005A28D9" w:rsidP="007A1C39">
            <w:pPr>
              <w:spacing w:after="120"/>
            </w:pPr>
            <w:r>
              <w:t>The case was modeled on common psychological wellness issues in older adults.</w:t>
            </w:r>
          </w:p>
        </w:tc>
      </w:tr>
      <w:tr w:rsidR="005A28D9" w:rsidRPr="00534A2B" w14:paraId="4C681D66" w14:textId="77777777" w:rsidTr="00226DC2">
        <w:tc>
          <w:tcPr>
            <w:tcW w:w="3595" w:type="dxa"/>
          </w:tcPr>
          <w:p w14:paraId="095ABEFE" w14:textId="64233EB4" w:rsidR="005A28D9" w:rsidRPr="00534A2B" w:rsidRDefault="005A28D9" w:rsidP="007A1C39">
            <w:pPr>
              <w:rPr>
                <w:b/>
              </w:rPr>
            </w:pPr>
            <w:r w:rsidRPr="00534A2B">
              <w:rPr>
                <w:b/>
              </w:rPr>
              <w:t xml:space="preserve">Conceptual: </w:t>
            </w:r>
            <w:r w:rsidRPr="00C46F09">
              <w:t>E</w:t>
            </w:r>
            <w:r w:rsidRPr="00534A2B">
              <w:t>lements of the scenario relate in a realistic way</w:t>
            </w:r>
            <w:r>
              <w:t>.</w:t>
            </w:r>
            <w:r w:rsidRPr="00534A2B">
              <w:t xml:space="preserve"> </w:t>
            </w:r>
          </w:p>
        </w:tc>
        <w:tc>
          <w:tcPr>
            <w:tcW w:w="5755" w:type="dxa"/>
            <w:gridSpan w:val="2"/>
          </w:tcPr>
          <w:p w14:paraId="1BEF74FF" w14:textId="0027A7E5" w:rsidR="005A28D9" w:rsidRDefault="005A28D9" w:rsidP="007A1C39">
            <w:pPr>
              <w:spacing w:after="120"/>
            </w:pPr>
            <w:r>
              <w:t>Scripting will allow for actual conversations for assessment and care planning</w:t>
            </w:r>
            <w:r w:rsidR="005D1944">
              <w:t xml:space="preserve">. </w:t>
            </w:r>
            <w:r>
              <w:t>The actor should provide signs of depression mixed with anxiety (e.g., flat or sad affect and voice, slow or hesitant to respond, restlessness).</w:t>
            </w:r>
          </w:p>
        </w:tc>
      </w:tr>
    </w:tbl>
    <w:p w14:paraId="325D7F16" w14:textId="77777777" w:rsidR="00671440" w:rsidRDefault="00671440" w:rsidP="007A1C39">
      <w:pPr>
        <w:spacing w:line="240" w:lineRule="auto"/>
        <w:rPr>
          <w:b/>
        </w:rPr>
      </w:pPr>
      <w:r>
        <w:rPr>
          <w:b/>
        </w:rPr>
        <w:br w:type="page"/>
      </w:r>
    </w:p>
    <w:p w14:paraId="160B8D20" w14:textId="77777777" w:rsidR="00A329EF" w:rsidRPr="00D66CB5" w:rsidRDefault="00A329EF" w:rsidP="007A1C39">
      <w:pPr>
        <w:spacing w:after="0" w:line="240" w:lineRule="auto"/>
        <w:rPr>
          <w:b/>
          <w:sz w:val="36"/>
          <w:szCs w:val="36"/>
        </w:rPr>
      </w:pPr>
      <w:bookmarkStart w:id="4" w:name="FacilitatorOrientation"/>
      <w:bookmarkEnd w:id="4"/>
      <w:r w:rsidRPr="00D66CB5">
        <w:rPr>
          <w:b/>
          <w:color w:val="7030A0"/>
          <w:sz w:val="36"/>
          <w:szCs w:val="36"/>
        </w:rPr>
        <w:lastRenderedPageBreak/>
        <w:t>3. Facilitator Orientation</w:t>
      </w:r>
    </w:p>
    <w:p w14:paraId="3B83B934" w14:textId="77777777" w:rsidR="005A28D9" w:rsidRDefault="005A28D9" w:rsidP="007A1C39">
      <w:pPr>
        <w:spacing w:after="0" w:line="240" w:lineRule="auto"/>
        <w:rPr>
          <w:b/>
          <w:sz w:val="28"/>
          <w:szCs w:val="28"/>
        </w:rPr>
      </w:pPr>
    </w:p>
    <w:p w14:paraId="4DCC5EB7" w14:textId="7B7E68B4" w:rsidR="00A329EF" w:rsidRPr="00437167" w:rsidRDefault="00A329EF" w:rsidP="007A1C39">
      <w:pPr>
        <w:spacing w:after="120" w:line="240" w:lineRule="auto"/>
        <w:rPr>
          <w:b/>
          <w:sz w:val="28"/>
          <w:szCs w:val="28"/>
        </w:rPr>
      </w:pPr>
      <w:r w:rsidRPr="00437167">
        <w:rPr>
          <w:b/>
          <w:sz w:val="28"/>
          <w:szCs w:val="28"/>
        </w:rPr>
        <w:t>3.1 Scenario Overview</w:t>
      </w:r>
      <w:r w:rsidRPr="00437167">
        <w:rPr>
          <w:sz w:val="28"/>
          <w:szCs w:val="28"/>
        </w:rPr>
        <w:t xml:space="preserve"> </w:t>
      </w:r>
      <w:r w:rsidRPr="00437167">
        <w:rPr>
          <w:b/>
          <w:sz w:val="28"/>
          <w:szCs w:val="28"/>
        </w:rPr>
        <w:t>(with correct treatment decisions–</w:t>
      </w:r>
      <w:r w:rsidRPr="00437167">
        <w:rPr>
          <w:b/>
          <w:sz w:val="28"/>
          <w:szCs w:val="28"/>
          <w:u w:val="single"/>
        </w:rPr>
        <w:t xml:space="preserve"> do not share with students</w:t>
      </w:r>
      <w:r w:rsidRPr="00437167">
        <w:rPr>
          <w:b/>
          <w:sz w:val="28"/>
          <w:szCs w:val="28"/>
        </w:rPr>
        <w:t>):</w:t>
      </w:r>
    </w:p>
    <w:bookmarkEnd w:id="2"/>
    <w:p w14:paraId="6F572E19" w14:textId="03516B66" w:rsidR="00A43C37" w:rsidRDefault="00A43C37" w:rsidP="007A1C39">
      <w:pPr>
        <w:spacing w:line="240" w:lineRule="auto"/>
      </w:pPr>
      <w:r>
        <w:t xml:space="preserve">In this scenario, the patient is a </w:t>
      </w:r>
      <w:r w:rsidR="00DB059E">
        <w:t xml:space="preserve">78-year-old </w:t>
      </w:r>
      <w:r w:rsidR="00E724C2">
        <w:t>female</w:t>
      </w:r>
      <w:r w:rsidR="00DB059E">
        <w:t xml:space="preserve"> who is presenting to the clinic for a </w:t>
      </w:r>
      <w:r w:rsidR="00285F89">
        <w:t>physical exam</w:t>
      </w:r>
      <w:r w:rsidR="005D1944">
        <w:t xml:space="preserve">. </w:t>
      </w:r>
      <w:r>
        <w:t xml:space="preserve">The scenario starts with students receiving report from an MA who roomed the patient, checked vital signs, and checked the PHQ-2, which indicated the need for full depression screening with a score of </w:t>
      </w:r>
      <w:r w:rsidR="00E724C2">
        <w:t>4</w:t>
      </w:r>
      <w:r w:rsidR="005D1944">
        <w:t xml:space="preserve">. </w:t>
      </w:r>
    </w:p>
    <w:p w14:paraId="557AE73E" w14:textId="3A07C7FA" w:rsidR="00717933" w:rsidRDefault="005A28D9" w:rsidP="007A1C39">
      <w:pPr>
        <w:spacing w:after="120" w:line="240" w:lineRule="auto"/>
      </w:pPr>
      <w:r>
        <w:t xml:space="preserve">The </w:t>
      </w:r>
      <w:r w:rsidR="00717933">
        <w:t xml:space="preserve">students will go through the RAPID process with the patient, with a different student playing the nurse at each step of the process. </w:t>
      </w:r>
    </w:p>
    <w:p w14:paraId="0CB97449" w14:textId="1B509F27" w:rsidR="00717933" w:rsidRDefault="00717933" w:rsidP="0076502D">
      <w:pPr>
        <w:pStyle w:val="ListParagraph"/>
        <w:numPr>
          <w:ilvl w:val="0"/>
          <w:numId w:val="20"/>
        </w:numPr>
        <w:spacing w:after="120" w:line="240" w:lineRule="auto"/>
        <w:contextualSpacing w:val="0"/>
      </w:pPr>
      <w:r>
        <w:t>(</w:t>
      </w:r>
      <w:r w:rsidRPr="005A28D9">
        <w:rPr>
          <w:b/>
        </w:rPr>
        <w:t>R</w:t>
      </w:r>
      <w:r>
        <w:t xml:space="preserve">) The first student will </w:t>
      </w:r>
      <w:r w:rsidR="00FF2007">
        <w:t xml:space="preserve">begin with </w:t>
      </w:r>
      <w:r w:rsidR="00FF2007" w:rsidRPr="005A28D9">
        <w:rPr>
          <w:b/>
        </w:rPr>
        <w:t>rapport building</w:t>
      </w:r>
      <w:r w:rsidR="00FF2007">
        <w:t xml:space="preserve"> by introducing sel</w:t>
      </w:r>
      <w:r w:rsidR="00B51959">
        <w:t>f and</w:t>
      </w:r>
      <w:r w:rsidR="00FF2007">
        <w:t xml:space="preserve"> role</w:t>
      </w:r>
      <w:r w:rsidR="00B51959">
        <w:t>,</w:t>
      </w:r>
      <w:r w:rsidR="00FF2007">
        <w:t xml:space="preserve"> and request</w:t>
      </w:r>
      <w:r w:rsidR="00B51959">
        <w:t>ing</w:t>
      </w:r>
      <w:r w:rsidR="00FF2007">
        <w:t xml:space="preserve"> permission to administer PHQ-9. </w:t>
      </w:r>
      <w:r w:rsidR="000D70F5">
        <w:t xml:space="preserve">After calculating results, </w:t>
      </w:r>
      <w:r w:rsidR="00B51959">
        <w:t xml:space="preserve">the </w:t>
      </w:r>
      <w:r w:rsidR="000D70F5">
        <w:t xml:space="preserve">student will see that </w:t>
      </w:r>
      <w:r>
        <w:t>the score is in the moderate depression range</w:t>
      </w:r>
      <w:r w:rsidR="005D1944">
        <w:t xml:space="preserve">. </w:t>
      </w:r>
      <w:r>
        <w:t xml:space="preserve">The student should </w:t>
      </w:r>
      <w:r w:rsidR="000D70F5">
        <w:t xml:space="preserve">report results back to patient and </w:t>
      </w:r>
      <w:r>
        <w:t xml:space="preserve">begin </w:t>
      </w:r>
      <w:r w:rsidRPr="00B51959">
        <w:rPr>
          <w:b/>
        </w:rPr>
        <w:t>reflective listening</w:t>
      </w:r>
      <w:r w:rsidR="000D70F5">
        <w:t xml:space="preserve">, with </w:t>
      </w:r>
      <w:r w:rsidR="005A28D9">
        <w:t>open-ended</w:t>
      </w:r>
      <w:r w:rsidR="000D70F5">
        <w:t xml:space="preserve"> questions</w:t>
      </w:r>
      <w:r w:rsidR="005D1944">
        <w:t xml:space="preserve">. </w:t>
      </w:r>
    </w:p>
    <w:p w14:paraId="4AB1D976" w14:textId="1CBD2814" w:rsidR="00717933" w:rsidRDefault="00717933" w:rsidP="0076502D">
      <w:pPr>
        <w:pStyle w:val="ListParagraph"/>
        <w:numPr>
          <w:ilvl w:val="0"/>
          <w:numId w:val="20"/>
        </w:numPr>
        <w:spacing w:after="120" w:line="240" w:lineRule="auto"/>
        <w:contextualSpacing w:val="0"/>
      </w:pPr>
      <w:r>
        <w:t>(</w:t>
      </w:r>
      <w:r w:rsidRPr="005A28D9">
        <w:rPr>
          <w:b/>
        </w:rPr>
        <w:t>A</w:t>
      </w:r>
      <w:r>
        <w:t xml:space="preserve">) The second student will </w:t>
      </w:r>
      <w:r w:rsidRPr="007762F0">
        <w:rPr>
          <w:b/>
        </w:rPr>
        <w:t>assess</w:t>
      </w:r>
      <w:r>
        <w:t xml:space="preserve"> the patient, finding that </w:t>
      </w:r>
      <w:r w:rsidR="00E724C2">
        <w:t>s</w:t>
      </w:r>
      <w:r>
        <w:t xml:space="preserve">he </w:t>
      </w:r>
      <w:r w:rsidRPr="007762F0">
        <w:t xml:space="preserve">is </w:t>
      </w:r>
      <w:r w:rsidR="00B51959">
        <w:t>anxious due to concerns about</w:t>
      </w:r>
      <w:r w:rsidR="007A37F3" w:rsidRPr="007762F0">
        <w:t xml:space="preserve"> COVID-19</w:t>
      </w:r>
      <w:r w:rsidR="007A1C39">
        <w:t xml:space="preserve">, and is feeling </w:t>
      </w:r>
      <w:r w:rsidR="00C376CE" w:rsidRPr="007762F0">
        <w:t xml:space="preserve">depressed and lonely due to </w:t>
      </w:r>
      <w:r w:rsidR="007A37F3" w:rsidRPr="007762F0">
        <w:t xml:space="preserve">loss of usual </w:t>
      </w:r>
      <w:r w:rsidR="00C376CE" w:rsidRPr="007762F0">
        <w:t xml:space="preserve">social </w:t>
      </w:r>
      <w:r w:rsidR="007A37F3" w:rsidRPr="007762F0">
        <w:t>support system</w:t>
      </w:r>
      <w:r w:rsidR="00C376CE" w:rsidRPr="007762F0">
        <w:t>. She</w:t>
      </w:r>
      <w:r w:rsidR="00C376CE">
        <w:t xml:space="preserve"> is a widow </w:t>
      </w:r>
      <w:r>
        <w:t xml:space="preserve">with no family in the area and no social support. </w:t>
      </w:r>
      <w:r w:rsidR="00C376CE">
        <w:t>Despite this emotional distress, she is able to manage her own basic needs.</w:t>
      </w:r>
    </w:p>
    <w:p w14:paraId="7193F1D6" w14:textId="4367019B" w:rsidR="00717933" w:rsidRDefault="00717933" w:rsidP="0076502D">
      <w:pPr>
        <w:pStyle w:val="ListParagraph"/>
        <w:numPr>
          <w:ilvl w:val="0"/>
          <w:numId w:val="20"/>
        </w:numPr>
        <w:spacing w:after="120" w:line="240" w:lineRule="auto"/>
        <w:contextualSpacing w:val="0"/>
      </w:pPr>
      <w:r>
        <w:t>(</w:t>
      </w:r>
      <w:r w:rsidRPr="005A28D9">
        <w:rPr>
          <w:b/>
        </w:rPr>
        <w:t>P</w:t>
      </w:r>
      <w:r>
        <w:t xml:space="preserve">) </w:t>
      </w:r>
      <w:r w:rsidRPr="005A28D9">
        <w:rPr>
          <w:b/>
        </w:rPr>
        <w:t>Prioritization</w:t>
      </w:r>
      <w:r>
        <w:t xml:space="preserve"> should be “evidence-based” (emphasizing cognitive, functional, and emotional health</w:t>
      </w:r>
      <w:r w:rsidR="00C376CE">
        <w:t>)</w:t>
      </w:r>
      <w:r>
        <w:t xml:space="preserve"> rather than </w:t>
      </w:r>
      <w:r w:rsidR="00B51959">
        <w:t>“</w:t>
      </w:r>
      <w:r>
        <w:t>risk-based</w:t>
      </w:r>
      <w:r w:rsidR="00B51959">
        <w:t>”</w:t>
      </w:r>
      <w:r>
        <w:t xml:space="preserve"> since </w:t>
      </w:r>
      <w:r w:rsidR="00C376CE">
        <w:t>s</w:t>
      </w:r>
      <w:r>
        <w:t>he is not in immediate danger (no suicidal ideation).</w:t>
      </w:r>
    </w:p>
    <w:p w14:paraId="063AB863" w14:textId="789C8A6F" w:rsidR="00364293" w:rsidRDefault="00364293" w:rsidP="0076502D">
      <w:pPr>
        <w:pStyle w:val="ListParagraph"/>
        <w:numPr>
          <w:ilvl w:val="1"/>
          <w:numId w:val="20"/>
        </w:numPr>
        <w:spacing w:after="120" w:line="240" w:lineRule="auto"/>
        <w:contextualSpacing w:val="0"/>
      </w:pPr>
      <w:r>
        <w:t xml:space="preserve">**There may not be a lot of direct patient contact for this part, as prioritization generally </w:t>
      </w:r>
      <w:r w:rsidR="00565B0E">
        <w:t xml:space="preserve">done by the nurse, based on </w:t>
      </w:r>
      <w:r w:rsidR="00C376CE">
        <w:t>findings of</w:t>
      </w:r>
      <w:r w:rsidR="00565B0E">
        <w:t xml:space="preserve"> assessment</w:t>
      </w:r>
      <w:r w:rsidR="00C376CE">
        <w:t xml:space="preserve"> phase</w:t>
      </w:r>
      <w:r w:rsidR="00565B0E">
        <w:t>. However, the nurse can ask the patient what she is most concerned or distressed about</w:t>
      </w:r>
      <w:r w:rsidR="00C376CE">
        <w:t xml:space="preserve"> and/or ask additional questions about her distress.</w:t>
      </w:r>
    </w:p>
    <w:p w14:paraId="12FD0D4B" w14:textId="035C46FB" w:rsidR="00565B0E" w:rsidRDefault="00565B0E" w:rsidP="0076502D">
      <w:pPr>
        <w:pStyle w:val="ListParagraph"/>
        <w:numPr>
          <w:ilvl w:val="1"/>
          <w:numId w:val="20"/>
        </w:numPr>
        <w:spacing w:after="120" w:line="240" w:lineRule="auto"/>
        <w:contextualSpacing w:val="0"/>
      </w:pPr>
      <w:r>
        <w:t xml:space="preserve">In this stage, the nurse/student can instead think </w:t>
      </w:r>
      <w:r w:rsidR="007762F0">
        <w:t>a</w:t>
      </w:r>
      <w:r w:rsidR="005A28D9">
        <w:t>loud</w:t>
      </w:r>
      <w:r>
        <w:t xml:space="preserve"> and share how the student is prioritizing issues and what is most concerning regarding patient’s condition.</w:t>
      </w:r>
    </w:p>
    <w:p w14:paraId="36FCD92A" w14:textId="780ED515" w:rsidR="00717933" w:rsidRDefault="00717933" w:rsidP="0076502D">
      <w:pPr>
        <w:pStyle w:val="ListParagraph"/>
        <w:numPr>
          <w:ilvl w:val="0"/>
          <w:numId w:val="20"/>
        </w:numPr>
        <w:spacing w:after="120" w:line="240" w:lineRule="auto"/>
        <w:contextualSpacing w:val="0"/>
      </w:pPr>
      <w:r>
        <w:t>(</w:t>
      </w:r>
      <w:r w:rsidRPr="005A28D9">
        <w:rPr>
          <w:b/>
        </w:rPr>
        <w:t>I</w:t>
      </w:r>
      <w:r>
        <w:t xml:space="preserve">) </w:t>
      </w:r>
      <w:r w:rsidRPr="005A28D9">
        <w:rPr>
          <w:b/>
        </w:rPr>
        <w:t>Interventions</w:t>
      </w:r>
      <w:r>
        <w:t xml:space="preserve"> should focus on </w:t>
      </w:r>
      <w:r w:rsidRPr="009D7FD5">
        <w:rPr>
          <w:u w:val="single"/>
        </w:rPr>
        <w:t>loneliness</w:t>
      </w:r>
      <w:r w:rsidRPr="00B51959">
        <w:t xml:space="preserve"> </w:t>
      </w:r>
      <w:r>
        <w:t xml:space="preserve">(increase social support), validating </w:t>
      </w:r>
      <w:r w:rsidRPr="009D7FD5">
        <w:rPr>
          <w:u w:val="single"/>
        </w:rPr>
        <w:t>anxiousness</w:t>
      </w:r>
      <w:r>
        <w:t xml:space="preserve"> and providing education on appropriate </w:t>
      </w:r>
      <w:r w:rsidRPr="009D7FD5">
        <w:rPr>
          <w:u w:val="single"/>
        </w:rPr>
        <w:t>precautions</w:t>
      </w:r>
      <w:r>
        <w:t xml:space="preserve"> to take, </w:t>
      </w:r>
      <w:r w:rsidR="00B51959">
        <w:t xml:space="preserve">and </w:t>
      </w:r>
      <w:r>
        <w:t xml:space="preserve">educating on </w:t>
      </w:r>
      <w:r w:rsidRPr="009D7FD5">
        <w:rPr>
          <w:u w:val="single"/>
        </w:rPr>
        <w:t>stress management</w:t>
      </w:r>
      <w:r w:rsidR="00B51959">
        <w:t xml:space="preserve"> (e.g</w:t>
      </w:r>
      <w:r>
        <w:t>.</w:t>
      </w:r>
      <w:r w:rsidR="00B51959">
        <w:t>,</w:t>
      </w:r>
      <w:r>
        <w:t xml:space="preserve"> deep breathing).</w:t>
      </w:r>
      <w:r w:rsidR="00565B0E">
        <w:t xml:space="preserve"> </w:t>
      </w:r>
    </w:p>
    <w:p w14:paraId="29D3507B" w14:textId="388959F4" w:rsidR="00717933" w:rsidRDefault="00717933" w:rsidP="0076502D">
      <w:pPr>
        <w:pStyle w:val="ListParagraph"/>
        <w:numPr>
          <w:ilvl w:val="0"/>
          <w:numId w:val="20"/>
        </w:numPr>
        <w:spacing w:after="120" w:line="240" w:lineRule="auto"/>
        <w:contextualSpacing w:val="0"/>
      </w:pPr>
      <w:r>
        <w:t>(</w:t>
      </w:r>
      <w:r w:rsidRPr="005A28D9">
        <w:rPr>
          <w:b/>
        </w:rPr>
        <w:t>D</w:t>
      </w:r>
      <w:r>
        <w:t xml:space="preserve">) </w:t>
      </w:r>
      <w:r w:rsidRPr="005A28D9">
        <w:rPr>
          <w:b/>
        </w:rPr>
        <w:t>Disposition</w:t>
      </w:r>
      <w:r>
        <w:t xml:space="preserve"> should involve </w:t>
      </w:r>
      <w:r w:rsidR="00B51959">
        <w:t xml:space="preserve">the </w:t>
      </w:r>
      <w:r w:rsidR="00565B0E">
        <w:t xml:space="preserve">nurse educating </w:t>
      </w:r>
      <w:r w:rsidR="00B51959">
        <w:t xml:space="preserve">the </w:t>
      </w:r>
      <w:r w:rsidR="00565B0E">
        <w:t xml:space="preserve">patient about and recommending behavioral health </w:t>
      </w:r>
      <w:r w:rsidR="00B51959">
        <w:t>services</w:t>
      </w:r>
      <w:r w:rsidR="00565B0E">
        <w:t xml:space="preserve"> due to her level of emotional distress. Then, nurse will conduct a </w:t>
      </w:r>
      <w:r>
        <w:t xml:space="preserve">warm hand-off to a behavioral health provider </w:t>
      </w:r>
      <w:r w:rsidR="00B51959">
        <w:t xml:space="preserve">using SBAR </w:t>
      </w:r>
      <w:r>
        <w:t>and work with the patient to plan follow-up behaviors for increasing social support.</w:t>
      </w:r>
    </w:p>
    <w:p w14:paraId="1F3C3834" w14:textId="61E36806" w:rsidR="00E20466" w:rsidRDefault="00E20466" w:rsidP="007A1C39">
      <w:pPr>
        <w:spacing w:after="0" w:line="240" w:lineRule="auto"/>
        <w:rPr>
          <w:b/>
        </w:rPr>
      </w:pPr>
    </w:p>
    <w:p w14:paraId="47BAD058" w14:textId="77777777" w:rsidR="00A329EF" w:rsidRDefault="00A329EF" w:rsidP="007A1C39">
      <w:pPr>
        <w:spacing w:after="120" w:line="240" w:lineRule="auto"/>
        <w:rPr>
          <w:sz w:val="28"/>
          <w:szCs w:val="28"/>
        </w:rPr>
      </w:pPr>
      <w:r w:rsidRPr="00437167">
        <w:rPr>
          <w:b/>
          <w:sz w:val="28"/>
          <w:szCs w:val="28"/>
        </w:rPr>
        <w:t>3.2 Facilitator Requirements and Preparation</w:t>
      </w:r>
    </w:p>
    <w:p w14:paraId="468ED231" w14:textId="18CE714B" w:rsidR="00A329EF" w:rsidRDefault="004E1DC0" w:rsidP="007A1C39">
      <w:pPr>
        <w:spacing w:after="120" w:line="240" w:lineRule="auto"/>
        <w:ind w:left="360"/>
      </w:pPr>
      <w:r>
        <w:t>The facilitator must be competent in the appro</w:t>
      </w:r>
      <w:r w:rsidR="007A1C39">
        <w:t xml:space="preserve">priate simulation skills (i.e., </w:t>
      </w:r>
      <w:r>
        <w:t>briefing, acting in a simulation, and debriefing)</w:t>
      </w:r>
      <w:r w:rsidR="00A329EF">
        <w:t xml:space="preserve">. </w:t>
      </w:r>
      <w:r>
        <w:t xml:space="preserve">The facilitator </w:t>
      </w:r>
      <w:r w:rsidR="001B0317">
        <w:t xml:space="preserve">should review the </w:t>
      </w:r>
      <w:r>
        <w:t xml:space="preserve">full </w:t>
      </w:r>
      <w:r w:rsidR="001B0317">
        <w:t>simulation guide (i.e., this document)</w:t>
      </w:r>
      <w:r w:rsidR="000326AD">
        <w:t>.</w:t>
      </w:r>
    </w:p>
    <w:p w14:paraId="43AE1AD2" w14:textId="058733FC" w:rsidR="001B0317" w:rsidRDefault="004E1DC0" w:rsidP="007A1C39">
      <w:pPr>
        <w:spacing w:after="120" w:line="240" w:lineRule="auto"/>
        <w:ind w:left="360"/>
      </w:pPr>
      <w:r>
        <w:t>The facilitator</w:t>
      </w:r>
      <w:r w:rsidR="001B0317">
        <w:t xml:space="preserve"> </w:t>
      </w:r>
      <w:r>
        <w:t xml:space="preserve">also </w:t>
      </w:r>
      <w:r w:rsidR="001B0317">
        <w:t xml:space="preserve">should review the readings/videos assigned in the </w:t>
      </w:r>
      <w:r w:rsidR="00081D24">
        <w:t>Student G</w:t>
      </w:r>
      <w:r w:rsidR="001B0317">
        <w:t>uide to incorporate teaching points in briefing and debriefing</w:t>
      </w:r>
      <w:r w:rsidR="000326AD">
        <w:t xml:space="preserve">. </w:t>
      </w:r>
      <w:r w:rsidR="001B0317">
        <w:t xml:space="preserve">Key topics include principles of </w:t>
      </w:r>
      <w:r w:rsidR="00C376CE">
        <w:t xml:space="preserve">PFA, including reflective listening, assessment, triage &amp; prioritization, intervention and disposition. </w:t>
      </w:r>
    </w:p>
    <w:p w14:paraId="184B5D94" w14:textId="04D1154D" w:rsidR="00A329EF" w:rsidRPr="000E1ACC" w:rsidRDefault="00A329EF" w:rsidP="007A1C39">
      <w:pPr>
        <w:spacing w:after="120" w:line="240" w:lineRule="auto"/>
        <w:rPr>
          <w:b/>
          <w:sz w:val="28"/>
          <w:szCs w:val="28"/>
        </w:rPr>
      </w:pPr>
      <w:r w:rsidRPr="000E1ACC">
        <w:rPr>
          <w:b/>
          <w:sz w:val="28"/>
          <w:szCs w:val="28"/>
        </w:rPr>
        <w:lastRenderedPageBreak/>
        <w:t>3.3 Level of facilitation during the scenario (low, medium, high)</w:t>
      </w:r>
      <w:r w:rsidR="007762F0">
        <w:rPr>
          <w:b/>
          <w:sz w:val="28"/>
          <w:szCs w:val="28"/>
        </w:rPr>
        <w:t xml:space="preserve">: Medium </w:t>
      </w:r>
    </w:p>
    <w:p w14:paraId="51AFAD0C" w14:textId="68231932" w:rsidR="00081D24" w:rsidRPr="001E1948" w:rsidRDefault="00081D24" w:rsidP="007A1C39">
      <w:pPr>
        <w:spacing w:after="0" w:line="240" w:lineRule="auto"/>
        <w:rPr>
          <w:b/>
          <w:highlight w:val="yellow"/>
        </w:rPr>
      </w:pPr>
      <w:r w:rsidRPr="001E1948">
        <w:t>Students</w:t>
      </w:r>
      <w:r>
        <w:rPr>
          <w:b/>
        </w:rPr>
        <w:t xml:space="preserve"> </w:t>
      </w:r>
      <w:r w:rsidRPr="001E1948">
        <w:t>have completed</w:t>
      </w:r>
      <w:r>
        <w:t xml:space="preserve"> a preparatory module and readings on </w:t>
      </w:r>
      <w:r w:rsidR="00E045EE">
        <w:t>PFA</w:t>
      </w:r>
      <w:r w:rsidR="005D1944">
        <w:t xml:space="preserve">. </w:t>
      </w:r>
      <w:r>
        <w:t>Any cuing should be done within the context of the acted role (</w:t>
      </w:r>
      <w:r w:rsidR="00E045EE">
        <w:t xml:space="preserve">patient </w:t>
      </w:r>
      <w:r>
        <w:t>or clinician) to the extent possible</w:t>
      </w:r>
      <w:r w:rsidR="005D1944">
        <w:t xml:space="preserve">. </w:t>
      </w:r>
    </w:p>
    <w:p w14:paraId="0D140673" w14:textId="5065A02E" w:rsidR="00A97383" w:rsidRPr="001E1948" w:rsidRDefault="00A97383" w:rsidP="007A1C39">
      <w:pPr>
        <w:spacing w:after="0" w:line="240" w:lineRule="auto"/>
        <w:rPr>
          <w:b/>
          <w:highlight w:val="yellow"/>
        </w:rPr>
      </w:pPr>
    </w:p>
    <w:p w14:paraId="7A2D5BE9" w14:textId="30EEC5ED" w:rsidR="00AB774A" w:rsidRDefault="007A1C39" w:rsidP="007A1C39">
      <w:pPr>
        <w:spacing w:after="120" w:line="240" w:lineRule="auto"/>
      </w:pPr>
      <w:r w:rsidRPr="000E1ACC">
        <w:rPr>
          <w:b/>
          <w:sz w:val="28"/>
          <w:szCs w:val="28"/>
        </w:rPr>
        <w:t>3.4 Simulation</w:t>
      </w:r>
      <w:r w:rsidR="00AB774A" w:rsidRPr="000E1ACC">
        <w:rPr>
          <w:b/>
          <w:sz w:val="28"/>
          <w:szCs w:val="28"/>
        </w:rPr>
        <w:t xml:space="preserve"> evaluation</w:t>
      </w:r>
    </w:p>
    <w:p w14:paraId="33D9A160" w14:textId="6B16EE26" w:rsidR="0031099F" w:rsidRPr="00594395" w:rsidRDefault="00AB774A" w:rsidP="007A1C39">
      <w:pPr>
        <w:spacing w:after="0" w:line="240" w:lineRule="auto"/>
        <w:rPr>
          <w:b/>
          <w:sz w:val="28"/>
          <w:szCs w:val="28"/>
        </w:rPr>
      </w:pPr>
      <w:r>
        <w:t>This simulation was developed as part of a HRSA-funded Nursing Education, Practice, Retention, and Quality Research (NEPQR) project</w:t>
      </w:r>
      <w:r w:rsidR="005D1944">
        <w:t xml:space="preserve">. </w:t>
      </w:r>
      <w:r>
        <w:t>We request that schools using this simulation ask students to complete the online evaluation form after they have participated in the simulation (including those who were observers)</w:t>
      </w:r>
      <w:r w:rsidR="005D1944">
        <w:t xml:space="preserve">. </w:t>
      </w:r>
      <w:r>
        <w:t>This evaluation includes the Simulation Effectiveness Tool-Modified (SET-M) and evaluation of the learning outcomes</w:t>
      </w:r>
      <w:r w:rsidR="005D1944">
        <w:t xml:space="preserve">. </w:t>
      </w:r>
      <w:r>
        <w:t xml:space="preserve">We will gladly share evaluation data with schools at which the students are located, upon request </w:t>
      </w:r>
      <w:r w:rsidR="0031099F">
        <w:t>(email Nicole Summerside at</w:t>
      </w:r>
      <w:r w:rsidR="0031099F">
        <w:rPr>
          <w:rStyle w:val="Hyperlink"/>
        </w:rPr>
        <w:t xml:space="preserve"> nicoles1@uw.edu</w:t>
      </w:r>
      <w:r w:rsidR="0031099F">
        <w:t xml:space="preserve">). </w:t>
      </w:r>
    </w:p>
    <w:p w14:paraId="64E3A52F" w14:textId="69529DBB" w:rsidR="00AB774A" w:rsidRDefault="00AB774A" w:rsidP="007A1C39">
      <w:pPr>
        <w:spacing w:after="0" w:line="240" w:lineRule="auto"/>
      </w:pPr>
    </w:p>
    <w:p w14:paraId="49BE5B79" w14:textId="77777777" w:rsidR="007452AC" w:rsidRDefault="007452AC" w:rsidP="007A1C39">
      <w:pPr>
        <w:spacing w:after="0" w:line="240" w:lineRule="auto"/>
      </w:pPr>
      <w:r w:rsidRPr="000E1ACC">
        <w:rPr>
          <w:b/>
          <w:i/>
        </w:rPr>
        <w:t>Online evaluation URL:</w:t>
      </w:r>
      <w:r>
        <w:t xml:space="preserve"> </w:t>
      </w:r>
      <w:hyperlink r:id="rId11" w:history="1">
        <w:r w:rsidRPr="00EB16EE">
          <w:rPr>
            <w:rStyle w:val="Hyperlink"/>
          </w:rPr>
          <w:t>https://docs.google.com/forms/d/e/1FAIpQLSeT5-xG5vHpPzHG3txIdb7FiTrGRMOQ-3PhI4Kc8Y4qCAx9nQ/viewform?usp=sf_link</w:t>
        </w:r>
      </w:hyperlink>
    </w:p>
    <w:p w14:paraId="26C8124A" w14:textId="77777777" w:rsidR="007452AC" w:rsidRDefault="007452AC" w:rsidP="007A1C39">
      <w:pPr>
        <w:spacing w:after="0" w:line="240" w:lineRule="auto"/>
        <w:rPr>
          <w:b/>
          <w:sz w:val="28"/>
          <w:szCs w:val="28"/>
        </w:rPr>
      </w:pPr>
      <w:r>
        <w:rPr>
          <w:b/>
          <w:sz w:val="28"/>
          <w:szCs w:val="28"/>
        </w:rPr>
        <w:br w:type="page"/>
      </w:r>
    </w:p>
    <w:p w14:paraId="70807475" w14:textId="7C0A81C7" w:rsidR="00A97383" w:rsidRPr="005A28D9" w:rsidRDefault="00AB774A" w:rsidP="007A1C39">
      <w:pPr>
        <w:spacing w:after="0" w:line="240" w:lineRule="auto"/>
        <w:rPr>
          <w:b/>
          <w:color w:val="7030A0"/>
          <w:sz w:val="36"/>
          <w:szCs w:val="36"/>
        </w:rPr>
      </w:pPr>
      <w:bookmarkStart w:id="5" w:name="Facilitation"/>
      <w:bookmarkEnd w:id="5"/>
      <w:r w:rsidRPr="00D66CB5">
        <w:rPr>
          <w:b/>
          <w:color w:val="7030A0"/>
          <w:sz w:val="36"/>
          <w:szCs w:val="36"/>
        </w:rPr>
        <w:lastRenderedPageBreak/>
        <w:t>4</w:t>
      </w:r>
      <w:r>
        <w:rPr>
          <w:b/>
          <w:color w:val="7030A0"/>
          <w:sz w:val="36"/>
          <w:szCs w:val="36"/>
        </w:rPr>
        <w:t>. Simulation Facilitation Guide</w:t>
      </w:r>
    </w:p>
    <w:p w14:paraId="42998D10" w14:textId="64D6881F" w:rsidR="00081D24" w:rsidRPr="00FA5ED9" w:rsidRDefault="00081D24" w:rsidP="007A1C39">
      <w:pPr>
        <w:spacing w:after="0" w:line="240" w:lineRule="auto"/>
        <w:jc w:val="center"/>
        <w:rPr>
          <w:b/>
        </w:rPr>
      </w:pPr>
    </w:p>
    <w:p w14:paraId="06EB8B58" w14:textId="5D78DF5B" w:rsidR="00FA5ED9" w:rsidRPr="005A28D9" w:rsidRDefault="00AB774A" w:rsidP="007A1C39">
      <w:pPr>
        <w:spacing w:after="0" w:line="240" w:lineRule="auto"/>
        <w:rPr>
          <w:b/>
          <w:sz w:val="28"/>
          <w:szCs w:val="28"/>
        </w:rPr>
      </w:pPr>
      <w:r w:rsidRPr="000E1ACC">
        <w:rPr>
          <w:b/>
          <w:sz w:val="28"/>
          <w:szCs w:val="28"/>
        </w:rPr>
        <w:t xml:space="preserve">4.1 </w:t>
      </w:r>
      <w:r w:rsidR="00F74884">
        <w:rPr>
          <w:b/>
          <w:sz w:val="28"/>
          <w:szCs w:val="28"/>
        </w:rPr>
        <w:t>Suggested</w:t>
      </w:r>
      <w:r>
        <w:rPr>
          <w:b/>
          <w:sz w:val="28"/>
          <w:szCs w:val="28"/>
        </w:rPr>
        <w:t xml:space="preserve"> Timeline</w:t>
      </w:r>
    </w:p>
    <w:tbl>
      <w:tblPr>
        <w:tblStyle w:val="TableGrid"/>
        <w:tblW w:w="9355" w:type="dxa"/>
        <w:tblLook w:val="04A0" w:firstRow="1" w:lastRow="0" w:firstColumn="1" w:lastColumn="0" w:noHBand="0" w:noVBand="1"/>
      </w:tblPr>
      <w:tblGrid>
        <w:gridCol w:w="2155"/>
        <w:gridCol w:w="7200"/>
      </w:tblGrid>
      <w:tr w:rsidR="00717933" w:rsidRPr="00583602" w14:paraId="66F472FA" w14:textId="77777777" w:rsidTr="005A28D9">
        <w:tc>
          <w:tcPr>
            <w:tcW w:w="2155" w:type="dxa"/>
          </w:tcPr>
          <w:p w14:paraId="154D6692" w14:textId="77777777" w:rsidR="00717933" w:rsidRPr="00583602" w:rsidRDefault="00717933" w:rsidP="007A1C39">
            <w:pPr>
              <w:spacing w:after="120"/>
              <w:jc w:val="center"/>
              <w:rPr>
                <w:b/>
              </w:rPr>
            </w:pPr>
            <w:r w:rsidRPr="00583602">
              <w:rPr>
                <w:b/>
              </w:rPr>
              <w:t>Time</w:t>
            </w:r>
          </w:p>
        </w:tc>
        <w:tc>
          <w:tcPr>
            <w:tcW w:w="7200" w:type="dxa"/>
          </w:tcPr>
          <w:p w14:paraId="0F73C25F" w14:textId="77777777" w:rsidR="00717933" w:rsidRPr="00583602" w:rsidRDefault="00717933" w:rsidP="007A1C39">
            <w:pPr>
              <w:spacing w:after="120"/>
              <w:jc w:val="center"/>
              <w:rPr>
                <w:b/>
              </w:rPr>
            </w:pPr>
            <w:r w:rsidRPr="00583602">
              <w:rPr>
                <w:b/>
              </w:rPr>
              <w:t>Event</w:t>
            </w:r>
          </w:p>
        </w:tc>
      </w:tr>
      <w:tr w:rsidR="00717933" w:rsidRPr="00583602" w14:paraId="16089588" w14:textId="77777777" w:rsidTr="005A28D9">
        <w:tc>
          <w:tcPr>
            <w:tcW w:w="2155" w:type="dxa"/>
          </w:tcPr>
          <w:p w14:paraId="4AEBD110" w14:textId="0D154703" w:rsidR="00717933" w:rsidRPr="00583602" w:rsidRDefault="00717933" w:rsidP="007A1C39">
            <w:pPr>
              <w:spacing w:after="120"/>
            </w:pPr>
            <w:r w:rsidRPr="00583602">
              <w:t>1</w:t>
            </w:r>
            <w:r>
              <w:t>5</w:t>
            </w:r>
            <w:r w:rsidRPr="00583602">
              <w:t xml:space="preserve"> minutes</w:t>
            </w:r>
          </w:p>
        </w:tc>
        <w:tc>
          <w:tcPr>
            <w:tcW w:w="7200" w:type="dxa"/>
          </w:tcPr>
          <w:p w14:paraId="0F0D8DE0" w14:textId="7BAE7951" w:rsidR="00717933" w:rsidRPr="00583602" w:rsidRDefault="007A1C39" w:rsidP="007A1C39">
            <w:pPr>
              <w:spacing w:after="120"/>
            </w:pPr>
            <w:r>
              <w:t>B</w:t>
            </w:r>
            <w:r w:rsidR="00717933">
              <w:t>riefing</w:t>
            </w:r>
          </w:p>
        </w:tc>
      </w:tr>
      <w:tr w:rsidR="00717933" w:rsidRPr="00583602" w14:paraId="3053D2D8" w14:textId="77777777" w:rsidTr="005A28D9">
        <w:tc>
          <w:tcPr>
            <w:tcW w:w="2155" w:type="dxa"/>
          </w:tcPr>
          <w:p w14:paraId="420B2656" w14:textId="745C5221" w:rsidR="00717933" w:rsidRPr="00583602" w:rsidRDefault="007452AC" w:rsidP="007A1C39">
            <w:pPr>
              <w:spacing w:after="120"/>
            </w:pPr>
            <w:r>
              <w:t>35</w:t>
            </w:r>
            <w:r w:rsidR="00717933" w:rsidRPr="00583602">
              <w:t xml:space="preserve"> minutes</w:t>
            </w:r>
          </w:p>
        </w:tc>
        <w:tc>
          <w:tcPr>
            <w:tcW w:w="7200" w:type="dxa"/>
          </w:tcPr>
          <w:p w14:paraId="3418A3E2" w14:textId="77777777" w:rsidR="00717933" w:rsidRPr="00583602" w:rsidRDefault="00717933" w:rsidP="007A1C39">
            <w:pPr>
              <w:spacing w:after="120"/>
            </w:pPr>
            <w:r w:rsidRPr="00583602">
              <w:t>Run scenario</w:t>
            </w:r>
          </w:p>
        </w:tc>
      </w:tr>
      <w:tr w:rsidR="007452AC" w14:paraId="36A6EAB5" w14:textId="77777777" w:rsidTr="007452AC">
        <w:tc>
          <w:tcPr>
            <w:tcW w:w="2155" w:type="dxa"/>
          </w:tcPr>
          <w:p w14:paraId="5249BCF7" w14:textId="77777777" w:rsidR="007452AC" w:rsidRDefault="007452AC" w:rsidP="007A1C39">
            <w:pPr>
              <w:spacing w:after="120"/>
            </w:pPr>
            <w:r>
              <w:t>10 minutes</w:t>
            </w:r>
          </w:p>
        </w:tc>
        <w:tc>
          <w:tcPr>
            <w:tcW w:w="7200" w:type="dxa"/>
          </w:tcPr>
          <w:p w14:paraId="71E343A4" w14:textId="77777777" w:rsidR="007452AC" w:rsidRDefault="007452AC" w:rsidP="007A1C39">
            <w:pPr>
              <w:spacing w:after="120"/>
            </w:pPr>
            <w:r>
              <w:t>Break</w:t>
            </w:r>
          </w:p>
        </w:tc>
      </w:tr>
      <w:tr w:rsidR="00717933" w:rsidRPr="00583602" w14:paraId="7C726B2E" w14:textId="77777777" w:rsidTr="005A28D9">
        <w:tc>
          <w:tcPr>
            <w:tcW w:w="2155" w:type="dxa"/>
          </w:tcPr>
          <w:p w14:paraId="6131ECF1" w14:textId="257652E8" w:rsidR="00717933" w:rsidRDefault="007452AC" w:rsidP="007A1C39">
            <w:pPr>
              <w:spacing w:after="120"/>
            </w:pPr>
            <w:r>
              <w:t>10</w:t>
            </w:r>
            <w:r w:rsidR="00717933">
              <w:t xml:space="preserve"> minutes</w:t>
            </w:r>
          </w:p>
        </w:tc>
        <w:tc>
          <w:tcPr>
            <w:tcW w:w="7200" w:type="dxa"/>
          </w:tcPr>
          <w:p w14:paraId="039B6B5C" w14:textId="0B9D3D6F" w:rsidR="00717933" w:rsidRPr="00583602" w:rsidRDefault="00717933" w:rsidP="007A1C39">
            <w:pPr>
              <w:spacing w:after="120"/>
            </w:pPr>
            <w:r>
              <w:t>SBAR hand-off to behavioral health</w:t>
            </w:r>
          </w:p>
        </w:tc>
      </w:tr>
      <w:tr w:rsidR="00717933" w:rsidRPr="00583602" w14:paraId="3523C3E1" w14:textId="77777777" w:rsidTr="005A28D9">
        <w:tc>
          <w:tcPr>
            <w:tcW w:w="2155" w:type="dxa"/>
          </w:tcPr>
          <w:p w14:paraId="498B2434" w14:textId="50855D5A" w:rsidR="00717933" w:rsidRPr="00583602" w:rsidRDefault="007452AC" w:rsidP="007A1C39">
            <w:pPr>
              <w:spacing w:after="120"/>
            </w:pPr>
            <w:r w:rsidRPr="007452AC">
              <w:t>4</w:t>
            </w:r>
            <w:r w:rsidR="00717933" w:rsidRPr="007452AC">
              <w:t>0</w:t>
            </w:r>
            <w:r w:rsidR="00717933" w:rsidRPr="00583602">
              <w:t xml:space="preserve"> minutes</w:t>
            </w:r>
          </w:p>
        </w:tc>
        <w:tc>
          <w:tcPr>
            <w:tcW w:w="7200" w:type="dxa"/>
          </w:tcPr>
          <w:p w14:paraId="5518D803" w14:textId="77777777" w:rsidR="00717933" w:rsidRPr="00583602" w:rsidRDefault="00717933" w:rsidP="007A1C39">
            <w:pPr>
              <w:spacing w:after="120"/>
            </w:pPr>
            <w:r w:rsidRPr="00583602">
              <w:t>Debrief</w:t>
            </w:r>
            <w:r>
              <w:t>ing (use guide)</w:t>
            </w:r>
          </w:p>
        </w:tc>
      </w:tr>
    </w:tbl>
    <w:p w14:paraId="153105C0" w14:textId="77777777" w:rsidR="00FA5ED9" w:rsidRPr="00233BA7" w:rsidRDefault="00FA5ED9" w:rsidP="007A1C39">
      <w:pPr>
        <w:spacing w:after="0" w:line="240" w:lineRule="auto"/>
        <w:jc w:val="center"/>
        <w:rPr>
          <w:b/>
          <w:sz w:val="28"/>
          <w:szCs w:val="28"/>
        </w:rPr>
      </w:pPr>
    </w:p>
    <w:p w14:paraId="0A39E4B7" w14:textId="3C8AB9E9" w:rsidR="00A12698" w:rsidRPr="00DC316C" w:rsidRDefault="00A12698" w:rsidP="007A1C39">
      <w:pPr>
        <w:spacing w:line="240" w:lineRule="auto"/>
        <w:rPr>
          <w:b/>
          <w:sz w:val="28"/>
          <w:szCs w:val="28"/>
        </w:rPr>
      </w:pPr>
      <w:r>
        <w:rPr>
          <w:b/>
          <w:sz w:val="28"/>
          <w:szCs w:val="28"/>
        </w:rPr>
        <w:t xml:space="preserve">4.2 </w:t>
      </w:r>
      <w:r w:rsidR="007A1C39">
        <w:rPr>
          <w:b/>
          <w:sz w:val="28"/>
          <w:szCs w:val="28"/>
        </w:rPr>
        <w:t>B</w:t>
      </w:r>
      <w:r w:rsidRPr="00DC316C">
        <w:rPr>
          <w:b/>
          <w:sz w:val="28"/>
          <w:szCs w:val="28"/>
        </w:rPr>
        <w:t>riefing</w:t>
      </w:r>
    </w:p>
    <w:p w14:paraId="6A080364" w14:textId="77777777" w:rsidR="00A12698" w:rsidRPr="00FC6F78" w:rsidRDefault="00A12698" w:rsidP="007A1C39">
      <w:pPr>
        <w:pStyle w:val="ListParagraph"/>
        <w:numPr>
          <w:ilvl w:val="0"/>
          <w:numId w:val="5"/>
        </w:numPr>
        <w:spacing w:after="0" w:line="240" w:lineRule="auto"/>
        <w:contextualSpacing w:val="0"/>
      </w:pPr>
      <w:r w:rsidRPr="00DA6389">
        <w:rPr>
          <w:b/>
        </w:rPr>
        <w:t>Greet the group</w:t>
      </w:r>
      <w:r>
        <w:rPr>
          <w:b/>
        </w:rPr>
        <w:t xml:space="preserve"> and establish a safe learning environment.</w:t>
      </w:r>
    </w:p>
    <w:p w14:paraId="5076F509" w14:textId="4A2C4961" w:rsidR="00A12698" w:rsidRPr="00FC6F78" w:rsidRDefault="00A12698" w:rsidP="007A1C39">
      <w:pPr>
        <w:pStyle w:val="ListParagraph"/>
        <w:numPr>
          <w:ilvl w:val="1"/>
          <w:numId w:val="5"/>
        </w:numPr>
        <w:spacing w:line="240" w:lineRule="auto"/>
        <w:contextualSpacing w:val="0"/>
      </w:pPr>
      <w:r w:rsidRPr="002C55F5">
        <w:t>Review th</w:t>
      </w:r>
      <w:r w:rsidRPr="00FC6F78">
        <w:rPr>
          <w:rFonts w:cstheme="minorHAnsi"/>
        </w:rPr>
        <w:t xml:space="preserve">e </w:t>
      </w:r>
      <w:hyperlink r:id="rId12" w:history="1">
        <w:r w:rsidRPr="00FC6F78">
          <w:rPr>
            <w:rStyle w:val="Hyperlink"/>
            <w:rFonts w:cstheme="minorHAnsi"/>
          </w:rPr>
          <w:t>Basic Assumption</w:t>
        </w:r>
        <w:r w:rsidRPr="00FC6F78">
          <w:rPr>
            <w:rStyle w:val="Hyperlink"/>
            <w:rFonts w:cstheme="minorHAnsi"/>
            <w:vertAlign w:val="superscript"/>
          </w:rPr>
          <w:t>TM</w:t>
        </w:r>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5D1944">
        <w:t xml:space="preserve">. </w:t>
      </w:r>
    </w:p>
    <w:p w14:paraId="7EA32EB6" w14:textId="781DCE0C" w:rsidR="00A12698" w:rsidRDefault="00A12698" w:rsidP="007A1C39">
      <w:pPr>
        <w:pStyle w:val="ListParagraph"/>
        <w:numPr>
          <w:ilvl w:val="1"/>
          <w:numId w:val="5"/>
        </w:numPr>
        <w:spacing w:line="240" w:lineRule="auto"/>
        <w:contextualSpacing w:val="0"/>
      </w:pPr>
      <w:r>
        <w:t>Remind them of the ground-rules of simulation: full participation, professional behavior, and confidentiality. Establish a fiction contract. Learners are to engage in a respectful manner, honoring diversity of thought and of personal background.</w:t>
      </w:r>
    </w:p>
    <w:p w14:paraId="5543F127" w14:textId="5808C2B7" w:rsidR="00A12698" w:rsidRDefault="00E915CC" w:rsidP="00093223">
      <w:pPr>
        <w:pStyle w:val="ListParagraph"/>
        <w:numPr>
          <w:ilvl w:val="1"/>
          <w:numId w:val="5"/>
        </w:numPr>
        <w:spacing w:after="0" w:line="240" w:lineRule="auto"/>
        <w:contextualSpacing w:val="0"/>
      </w:pPr>
      <w:r w:rsidRPr="00E915CC">
        <w:rPr>
          <w:b/>
          <w:color w:val="FF0000"/>
          <w:u w:val="single"/>
        </w:rPr>
        <w:t>Remote</w:t>
      </w:r>
      <w:r>
        <w:t xml:space="preserve">: </w:t>
      </w:r>
      <w:r w:rsidR="00A12698" w:rsidRPr="00FC6F78">
        <w:t>If</w:t>
      </w:r>
      <w:r w:rsidR="00A12698">
        <w:t xml:space="preserve"> the simulation is conducted over video conferencing, orient the learners to expectations pertaining to communication etiquette and use of audio, video, and mute functions</w:t>
      </w:r>
      <w:r w:rsidR="005D1944">
        <w:t xml:space="preserve">. </w:t>
      </w:r>
    </w:p>
    <w:p w14:paraId="6322CE08" w14:textId="77777777" w:rsidR="00093223" w:rsidRPr="00FC6F78" w:rsidRDefault="00093223" w:rsidP="00093223">
      <w:pPr>
        <w:pStyle w:val="ListParagraph"/>
        <w:spacing w:after="0" w:line="240" w:lineRule="auto"/>
        <w:ind w:left="1080"/>
        <w:contextualSpacing w:val="0"/>
      </w:pPr>
    </w:p>
    <w:p w14:paraId="3BE19120" w14:textId="77777777" w:rsidR="00A12698" w:rsidRPr="00A12698" w:rsidRDefault="00A97383" w:rsidP="007A1C39">
      <w:pPr>
        <w:pStyle w:val="ListParagraph"/>
        <w:numPr>
          <w:ilvl w:val="0"/>
          <w:numId w:val="5"/>
        </w:numPr>
        <w:spacing w:after="0" w:line="240" w:lineRule="auto"/>
      </w:pPr>
      <w:r w:rsidRPr="00870814">
        <w:rPr>
          <w:b/>
        </w:rPr>
        <w:t>Purpose of th</w:t>
      </w:r>
      <w:r w:rsidR="000C6934" w:rsidRPr="00870814">
        <w:rPr>
          <w:b/>
        </w:rPr>
        <w:t>e Simulation (read to students)</w:t>
      </w:r>
      <w:r w:rsidR="000326AD">
        <w:rPr>
          <w:b/>
        </w:rPr>
        <w:t xml:space="preserve">. </w:t>
      </w:r>
    </w:p>
    <w:p w14:paraId="654CE4C5" w14:textId="508319FB" w:rsidR="00990CFF" w:rsidRDefault="00990CFF" w:rsidP="00093223">
      <w:pPr>
        <w:pStyle w:val="ListParagraph"/>
        <w:spacing w:after="0" w:line="240" w:lineRule="auto"/>
        <w:ind w:left="360"/>
        <w:contextualSpacing w:val="0"/>
      </w:pPr>
      <w:r w:rsidRPr="00990CFF">
        <w:t>“</w:t>
      </w:r>
      <w:r w:rsidR="00E915CC">
        <w:t>The purpose of this simulation-based activity is to practice psychological first aid (PFA) in a scenario with someone who is experiencing an emotional crisis.  Learners will apply steps within the RAPID model of PFA to mitigate and stabilize crises and to triage the patient’s needs</w:t>
      </w:r>
      <w:r>
        <w:t>.</w:t>
      </w:r>
      <w:r w:rsidR="00717933">
        <w:t>”</w:t>
      </w:r>
      <w:r>
        <w:t xml:space="preserve"> </w:t>
      </w:r>
    </w:p>
    <w:p w14:paraId="508898C2" w14:textId="77777777" w:rsidR="00093223" w:rsidRDefault="00093223" w:rsidP="00093223">
      <w:pPr>
        <w:pStyle w:val="ListParagraph"/>
        <w:spacing w:after="0" w:line="240" w:lineRule="auto"/>
        <w:ind w:left="360"/>
        <w:contextualSpacing w:val="0"/>
      </w:pPr>
    </w:p>
    <w:p w14:paraId="13ECD869" w14:textId="77777777" w:rsidR="00A12698" w:rsidRPr="00D63A9A" w:rsidRDefault="00A12698" w:rsidP="007A1C39">
      <w:pPr>
        <w:pStyle w:val="ListParagraph"/>
        <w:numPr>
          <w:ilvl w:val="0"/>
          <w:numId w:val="5"/>
        </w:numPr>
        <w:spacing w:after="0" w:line="240" w:lineRule="auto"/>
        <w:contextualSpacing w:val="0"/>
      </w:pPr>
      <w:r>
        <w:rPr>
          <w:b/>
          <w:color w:val="000000"/>
        </w:rPr>
        <w:t xml:space="preserve">Learning Objectives </w:t>
      </w:r>
      <w:r w:rsidRPr="00DD5FCA">
        <w:rPr>
          <w:b/>
          <w:i/>
          <w:color w:val="000000"/>
        </w:rPr>
        <w:t>briefly</w:t>
      </w:r>
      <w:r>
        <w:rPr>
          <w:b/>
          <w:color w:val="000000"/>
        </w:rPr>
        <w:t>.</w:t>
      </w:r>
    </w:p>
    <w:p w14:paraId="0036F51D" w14:textId="687DB384" w:rsidR="00A12698" w:rsidRPr="00C106A3" w:rsidRDefault="00A12698" w:rsidP="007A1C39">
      <w:pPr>
        <w:pStyle w:val="ListParagraph"/>
        <w:spacing w:line="240" w:lineRule="auto"/>
        <w:ind w:left="360"/>
        <w:contextualSpacing w:val="0"/>
      </w:pPr>
      <w:r w:rsidRPr="002C55F5">
        <w:rPr>
          <w:color w:val="000000"/>
        </w:rPr>
        <w:t xml:space="preserve">The purpose </w:t>
      </w:r>
      <w:r>
        <w:rPr>
          <w:color w:val="000000"/>
        </w:rPr>
        <w:t xml:space="preserve">of reviewing the learning objectives is to </w:t>
      </w:r>
      <w:r w:rsidRPr="002C55F5">
        <w:rPr>
          <w:color w:val="000000"/>
        </w:rPr>
        <w:t xml:space="preserve">orient the students </w:t>
      </w:r>
      <w:r>
        <w:rPr>
          <w:color w:val="000000"/>
        </w:rPr>
        <w:t xml:space="preserve">just enough that they know what </w:t>
      </w:r>
      <w:r w:rsidRPr="002C55F5">
        <w:rPr>
          <w:color w:val="000000"/>
        </w:rPr>
        <w:t xml:space="preserve">to </w:t>
      </w:r>
      <w:r w:rsidR="00E53984">
        <w:rPr>
          <w:color w:val="000000"/>
        </w:rPr>
        <w:t xml:space="preserve">do in </w:t>
      </w:r>
      <w:r w:rsidRPr="002C55F5">
        <w:rPr>
          <w:color w:val="000000"/>
        </w:rPr>
        <w:t>the simulation</w:t>
      </w:r>
      <w:r w:rsidR="005D1944">
        <w:rPr>
          <w:color w:val="000000"/>
        </w:rPr>
        <w:t xml:space="preserve">. </w:t>
      </w:r>
    </w:p>
    <w:p w14:paraId="07822930" w14:textId="5C21BD3F" w:rsidR="00717933" w:rsidRPr="00717933" w:rsidRDefault="00717933" w:rsidP="0076502D">
      <w:pPr>
        <w:pStyle w:val="ListParagraph"/>
        <w:numPr>
          <w:ilvl w:val="0"/>
          <w:numId w:val="24"/>
        </w:numPr>
        <w:spacing w:line="240" w:lineRule="auto"/>
        <w:rPr>
          <w:rFonts w:cs="Times New Roman"/>
        </w:rPr>
      </w:pPr>
      <w:r w:rsidRPr="00717933">
        <w:rPr>
          <w:rFonts w:cs="Times New Roman"/>
        </w:rPr>
        <w:t xml:space="preserve">Apply the steps of the RAPID model to provide PFA to someone who is in emotional distress. </w:t>
      </w:r>
    </w:p>
    <w:p w14:paraId="2772CDA9" w14:textId="5F134CC6" w:rsidR="00717933" w:rsidRPr="00717933" w:rsidRDefault="00717933" w:rsidP="0076502D">
      <w:pPr>
        <w:pStyle w:val="ListParagraph"/>
        <w:numPr>
          <w:ilvl w:val="0"/>
          <w:numId w:val="24"/>
        </w:numPr>
        <w:spacing w:line="240" w:lineRule="auto"/>
        <w:rPr>
          <w:rFonts w:cs="Times New Roman"/>
        </w:rPr>
      </w:pPr>
      <w:r w:rsidRPr="00717933">
        <w:rPr>
          <w:rFonts w:cs="Times New Roman"/>
        </w:rPr>
        <w:t xml:space="preserve">Apply </w:t>
      </w:r>
      <w:r>
        <w:t xml:space="preserve">the principles of triage to prioritize which needs to address. </w:t>
      </w:r>
    </w:p>
    <w:p w14:paraId="7A48A136" w14:textId="5031F4B3" w:rsidR="00717933" w:rsidRPr="00717933" w:rsidRDefault="00717933" w:rsidP="0076502D">
      <w:pPr>
        <w:pStyle w:val="ListParagraph"/>
        <w:numPr>
          <w:ilvl w:val="0"/>
          <w:numId w:val="24"/>
        </w:numPr>
        <w:spacing w:line="240" w:lineRule="auto"/>
        <w:rPr>
          <w:rFonts w:cs="Times New Roman"/>
        </w:rPr>
      </w:pPr>
      <w:r w:rsidRPr="00717933">
        <w:rPr>
          <w:rFonts w:cs="Times New Roman"/>
        </w:rPr>
        <w:t xml:space="preserve">Provide basic emotional support interventions. </w:t>
      </w:r>
    </w:p>
    <w:p w14:paraId="4F5D8622" w14:textId="4FF462B1" w:rsidR="00717933" w:rsidRPr="00717933" w:rsidRDefault="00717933" w:rsidP="0076502D">
      <w:pPr>
        <w:pStyle w:val="ListParagraph"/>
        <w:numPr>
          <w:ilvl w:val="0"/>
          <w:numId w:val="24"/>
        </w:numPr>
        <w:spacing w:line="240" w:lineRule="auto"/>
        <w:rPr>
          <w:rFonts w:cs="Times New Roman"/>
        </w:rPr>
      </w:pPr>
      <w:r w:rsidRPr="00717933">
        <w:rPr>
          <w:rFonts w:cs="Times New Roman"/>
        </w:rPr>
        <w:t xml:space="preserve">Assess efficacy of intervention and need for additional referrals for resources. </w:t>
      </w:r>
    </w:p>
    <w:p w14:paraId="3623BB42" w14:textId="185A4AF3" w:rsidR="00717933" w:rsidRDefault="00717933" w:rsidP="007A1C39">
      <w:pPr>
        <w:pStyle w:val="ListParagraph"/>
        <w:spacing w:line="240" w:lineRule="auto"/>
        <w:ind w:left="360"/>
        <w:rPr>
          <w:rFonts w:cs="Times New Roman"/>
        </w:rPr>
      </w:pPr>
    </w:p>
    <w:p w14:paraId="47D40594" w14:textId="3726013E" w:rsidR="00A12698" w:rsidRPr="00A12698" w:rsidRDefault="00A97383" w:rsidP="007A1C39">
      <w:pPr>
        <w:pStyle w:val="ListParagraph"/>
        <w:numPr>
          <w:ilvl w:val="0"/>
          <w:numId w:val="5"/>
        </w:numPr>
        <w:spacing w:after="0" w:line="240" w:lineRule="auto"/>
        <w:contextualSpacing w:val="0"/>
      </w:pPr>
      <w:r w:rsidRPr="00583602">
        <w:rPr>
          <w:b/>
        </w:rPr>
        <w:t>Expectations</w:t>
      </w:r>
      <w:r w:rsidR="00A12698">
        <w:rPr>
          <w:b/>
        </w:rPr>
        <w:t>.</w:t>
      </w:r>
    </w:p>
    <w:p w14:paraId="32296B3B" w14:textId="790798A6" w:rsidR="00A97383" w:rsidRDefault="00A97383" w:rsidP="00093223">
      <w:pPr>
        <w:pStyle w:val="ListParagraph"/>
        <w:spacing w:after="0" w:line="240" w:lineRule="auto"/>
        <w:ind w:left="360"/>
        <w:contextualSpacing w:val="0"/>
      </w:pPr>
      <w:r>
        <w:rPr>
          <w:b/>
        </w:rPr>
        <w:t xml:space="preserve"> </w:t>
      </w:r>
      <w:r w:rsidRPr="00932243">
        <w:t>“</w:t>
      </w:r>
      <w:r w:rsidR="00D05423">
        <w:t xml:space="preserve">The patient is a 78 year-old </w:t>
      </w:r>
      <w:r w:rsidR="005E1587">
        <w:t>woman</w:t>
      </w:r>
      <w:r w:rsidR="00D05423">
        <w:t xml:space="preserve"> who is at the clinic for a regular annual physical</w:t>
      </w:r>
      <w:r w:rsidR="005D1944">
        <w:t xml:space="preserve">. </w:t>
      </w:r>
      <w:r w:rsidR="00D05423">
        <w:t>As part of the normal “rooming” process, the medical assistant</w:t>
      </w:r>
      <w:r w:rsidR="00093223">
        <w:t xml:space="preserve"> (MA)</w:t>
      </w:r>
      <w:r w:rsidR="00D05423">
        <w:t xml:space="preserve"> has collected the vital signs and PHQ-2</w:t>
      </w:r>
      <w:r w:rsidR="005D1944">
        <w:t xml:space="preserve">. </w:t>
      </w:r>
      <w:r w:rsidR="00D05423">
        <w:t>The PHQ-2 indicates the need for further depression screening</w:t>
      </w:r>
      <w:r w:rsidR="005D1944">
        <w:t xml:space="preserve">. </w:t>
      </w:r>
      <w:r w:rsidR="00D05423">
        <w:t>The scenario will begin with you receiving report from the MA and meeting the patient</w:t>
      </w:r>
      <w:r w:rsidR="005D1944">
        <w:t xml:space="preserve">. </w:t>
      </w:r>
      <w:r w:rsidR="00D05423">
        <w:t xml:space="preserve">We will be switching roles for each step of </w:t>
      </w:r>
      <w:r w:rsidR="00D05423">
        <w:lastRenderedPageBreak/>
        <w:t>the RAPID process, so five students will get the chance to interact with the patient</w:t>
      </w:r>
      <w:r w:rsidR="005D1944">
        <w:t xml:space="preserve">. </w:t>
      </w:r>
      <w:r w:rsidR="00D05423">
        <w:t>I will cue you when it is time to pause, plan, and switch roles</w:t>
      </w:r>
      <w:r w:rsidR="005D1944">
        <w:t xml:space="preserve">. </w:t>
      </w:r>
      <w:r w:rsidR="00D05423">
        <w:t>After the scenario, we’ll take a break</w:t>
      </w:r>
      <w:r w:rsidR="005D1944">
        <w:t xml:space="preserve">. </w:t>
      </w:r>
      <w:r w:rsidR="00D05423">
        <w:t>Then we will practice SBAR report and debrief the whole simulation.</w:t>
      </w:r>
      <w:r>
        <w:t>”</w:t>
      </w:r>
    </w:p>
    <w:p w14:paraId="4E152CFF" w14:textId="77777777" w:rsidR="00093223" w:rsidRDefault="00093223" w:rsidP="00093223">
      <w:pPr>
        <w:pStyle w:val="ListParagraph"/>
        <w:spacing w:after="0" w:line="240" w:lineRule="auto"/>
        <w:ind w:left="360"/>
        <w:contextualSpacing w:val="0"/>
      </w:pPr>
    </w:p>
    <w:p w14:paraId="28AF98DF" w14:textId="2AAAB13A" w:rsidR="00AB774A" w:rsidRDefault="00A12698" w:rsidP="007A1C39">
      <w:pPr>
        <w:pStyle w:val="ListParagraph"/>
        <w:numPr>
          <w:ilvl w:val="0"/>
          <w:numId w:val="5"/>
        </w:numPr>
        <w:spacing w:after="120" w:line="240" w:lineRule="auto"/>
        <w:contextualSpacing w:val="0"/>
        <w:rPr>
          <w:b/>
        </w:rPr>
      </w:pPr>
      <w:r>
        <w:rPr>
          <w:b/>
        </w:rPr>
        <w:t>Assign roles.</w:t>
      </w:r>
    </w:p>
    <w:p w14:paraId="1797A396" w14:textId="77777777" w:rsidR="00A329EF" w:rsidRPr="00534A2B" w:rsidRDefault="00A329EF" w:rsidP="007A1C39">
      <w:pPr>
        <w:spacing w:after="0" w:line="240" w:lineRule="auto"/>
        <w:rPr>
          <w:rFonts w:ascii="Calibri" w:eastAsia="Times New Roman" w:hAnsi="Calibri" w:cs="Times New Roman"/>
          <w:b/>
          <w:color w:val="000000"/>
        </w:rPr>
      </w:pPr>
      <w:r w:rsidRPr="00534A2B">
        <w:rPr>
          <w:rFonts w:ascii="Calibri" w:eastAsia="Times New Roman" w:hAnsi="Calibri" w:cs="Times New Roman"/>
          <w:b/>
          <w:color w:val="000000"/>
        </w:rPr>
        <w:t>Student/learner roles (unscripted)</w:t>
      </w:r>
    </w:p>
    <w:tbl>
      <w:tblPr>
        <w:tblStyle w:val="TableGrid"/>
        <w:tblW w:w="0" w:type="auto"/>
        <w:tblLook w:val="04A0" w:firstRow="1" w:lastRow="0" w:firstColumn="1" w:lastColumn="0" w:noHBand="0" w:noVBand="1"/>
      </w:tblPr>
      <w:tblGrid>
        <w:gridCol w:w="1714"/>
        <w:gridCol w:w="7280"/>
      </w:tblGrid>
      <w:tr w:rsidR="00A329EF" w:rsidRPr="00534A2B" w14:paraId="4C3CEB8A" w14:textId="77777777" w:rsidTr="00A12698">
        <w:tc>
          <w:tcPr>
            <w:tcW w:w="1714" w:type="dxa"/>
            <w:shd w:val="clear" w:color="auto" w:fill="BFBFBF" w:themeFill="background1" w:themeFillShade="BF"/>
          </w:tcPr>
          <w:p w14:paraId="2F6B7574" w14:textId="77777777" w:rsidR="00A329EF" w:rsidRPr="00534A2B" w:rsidRDefault="00A329EF" w:rsidP="007A1C39">
            <w:pPr>
              <w:rPr>
                <w:b/>
                <w:bCs/>
              </w:rPr>
            </w:pPr>
            <w:r w:rsidRPr="00534A2B">
              <w:rPr>
                <w:b/>
                <w:bCs/>
              </w:rPr>
              <w:t xml:space="preserve">Role </w:t>
            </w:r>
          </w:p>
        </w:tc>
        <w:tc>
          <w:tcPr>
            <w:tcW w:w="7280" w:type="dxa"/>
            <w:shd w:val="clear" w:color="auto" w:fill="BFBFBF" w:themeFill="background1" w:themeFillShade="BF"/>
          </w:tcPr>
          <w:p w14:paraId="4885B350" w14:textId="77777777" w:rsidR="00A329EF" w:rsidRPr="00534A2B" w:rsidRDefault="00A329EF" w:rsidP="007A1C39">
            <w:pPr>
              <w:rPr>
                <w:b/>
                <w:bCs/>
              </w:rPr>
            </w:pPr>
            <w:r w:rsidRPr="00534A2B">
              <w:rPr>
                <w:b/>
                <w:bCs/>
              </w:rPr>
              <w:t xml:space="preserve">Description </w:t>
            </w:r>
          </w:p>
        </w:tc>
      </w:tr>
      <w:tr w:rsidR="00A329EF" w:rsidRPr="00534A2B" w14:paraId="6A068671" w14:textId="77777777" w:rsidTr="00A12698">
        <w:tc>
          <w:tcPr>
            <w:tcW w:w="1714" w:type="dxa"/>
          </w:tcPr>
          <w:p w14:paraId="5824E10D" w14:textId="77777777" w:rsidR="00A329EF" w:rsidRPr="00534A2B" w:rsidRDefault="00A329EF" w:rsidP="007A1C39">
            <w:pPr>
              <w:spacing w:after="120"/>
              <w:rPr>
                <w:bCs/>
                <w:i/>
              </w:rPr>
            </w:pPr>
            <w:r>
              <w:rPr>
                <w:bCs/>
                <w:i/>
              </w:rPr>
              <w:t>Nurse</w:t>
            </w:r>
          </w:p>
        </w:tc>
        <w:tc>
          <w:tcPr>
            <w:tcW w:w="7280" w:type="dxa"/>
          </w:tcPr>
          <w:p w14:paraId="72600E03" w14:textId="3251EF60" w:rsidR="00A329EF" w:rsidRPr="00EA39AC" w:rsidRDefault="00A329EF" w:rsidP="007A1C39">
            <w:pPr>
              <w:spacing w:after="120"/>
              <w:rPr>
                <w:bCs/>
              </w:rPr>
            </w:pPr>
            <w:r>
              <w:rPr>
                <w:bCs/>
              </w:rPr>
              <w:t>Five students will play a role during this simulation: one for each step of PFA</w:t>
            </w:r>
            <w:r w:rsidR="005D1944">
              <w:rPr>
                <w:bCs/>
              </w:rPr>
              <w:t xml:space="preserve">. </w:t>
            </w:r>
            <w:r>
              <w:rPr>
                <w:bCs/>
              </w:rPr>
              <w:t>The facilitator will let students know when to pause the scenario and change roles. The whole group will discuss the events and collaboratively plan how to proceed between each step.</w:t>
            </w:r>
          </w:p>
        </w:tc>
      </w:tr>
      <w:tr w:rsidR="00A329EF" w:rsidRPr="00534A2B" w14:paraId="21540441" w14:textId="77777777" w:rsidTr="00A12698">
        <w:tc>
          <w:tcPr>
            <w:tcW w:w="1714" w:type="dxa"/>
          </w:tcPr>
          <w:p w14:paraId="176098E9" w14:textId="6CA12DB6" w:rsidR="00A329EF" w:rsidRDefault="00AB774A" w:rsidP="007A1C39">
            <w:pPr>
              <w:spacing w:after="120"/>
              <w:rPr>
                <w:bCs/>
                <w:i/>
              </w:rPr>
            </w:pPr>
            <w:r>
              <w:rPr>
                <w:bCs/>
                <w:i/>
              </w:rPr>
              <w:t>Observers</w:t>
            </w:r>
          </w:p>
        </w:tc>
        <w:tc>
          <w:tcPr>
            <w:tcW w:w="7280" w:type="dxa"/>
          </w:tcPr>
          <w:p w14:paraId="6FD6DFC9" w14:textId="4918760D" w:rsidR="00A329EF" w:rsidRPr="00EA39AC" w:rsidRDefault="00A329EF" w:rsidP="00093223">
            <w:pPr>
              <w:spacing w:after="120"/>
              <w:rPr>
                <w:bCs/>
              </w:rPr>
            </w:pPr>
            <w:r>
              <w:rPr>
                <w:bCs/>
              </w:rPr>
              <w:t xml:space="preserve">All students </w:t>
            </w:r>
            <w:r w:rsidR="00093223">
              <w:rPr>
                <w:bCs/>
              </w:rPr>
              <w:t>will use the observer form to guide their learning and to prepare for debriefing</w:t>
            </w:r>
            <w:r>
              <w:rPr>
                <w:bCs/>
              </w:rPr>
              <w:t>.</w:t>
            </w:r>
          </w:p>
        </w:tc>
      </w:tr>
    </w:tbl>
    <w:p w14:paraId="5FF1B27B" w14:textId="77777777" w:rsidR="00D05423" w:rsidRPr="00B622C9" w:rsidRDefault="00D05423" w:rsidP="007A1C39">
      <w:pPr>
        <w:pStyle w:val="ListParagraph"/>
        <w:spacing w:before="120" w:after="0" w:line="240" w:lineRule="auto"/>
        <w:ind w:left="360"/>
        <w:contextualSpacing w:val="0"/>
      </w:pPr>
    </w:p>
    <w:p w14:paraId="3A2055B4" w14:textId="1B73E06F" w:rsidR="0042573E" w:rsidRDefault="0042573E" w:rsidP="007A1C39">
      <w:pPr>
        <w:pStyle w:val="ListParagraph"/>
        <w:numPr>
          <w:ilvl w:val="0"/>
          <w:numId w:val="5"/>
        </w:numPr>
        <w:spacing w:before="120" w:after="0" w:line="240" w:lineRule="auto"/>
        <w:contextualSpacing w:val="0"/>
        <w:rPr>
          <w:b/>
        </w:rPr>
      </w:pPr>
      <w:r>
        <w:rPr>
          <w:b/>
        </w:rPr>
        <w:t>Orientation to the simulation set-up</w:t>
      </w:r>
    </w:p>
    <w:tbl>
      <w:tblPr>
        <w:tblStyle w:val="TableGrid"/>
        <w:tblW w:w="0" w:type="auto"/>
        <w:tblInd w:w="-5" w:type="dxa"/>
        <w:tblLook w:val="04A0" w:firstRow="1" w:lastRow="0" w:firstColumn="1" w:lastColumn="0" w:noHBand="0" w:noVBand="1"/>
      </w:tblPr>
      <w:tblGrid>
        <w:gridCol w:w="1710"/>
        <w:gridCol w:w="7645"/>
      </w:tblGrid>
      <w:tr w:rsidR="0042573E" w14:paraId="14B8A0CC" w14:textId="77777777" w:rsidTr="00A12698">
        <w:tc>
          <w:tcPr>
            <w:tcW w:w="1710" w:type="dxa"/>
          </w:tcPr>
          <w:p w14:paraId="0584A3F9" w14:textId="77777777" w:rsidR="0042573E" w:rsidRPr="0073674E" w:rsidRDefault="0042573E" w:rsidP="007A1C39">
            <w:r w:rsidRPr="0073674E">
              <w:t>What should be done “for real” (e.g., VS, making phone call)</w:t>
            </w:r>
          </w:p>
        </w:tc>
        <w:tc>
          <w:tcPr>
            <w:tcW w:w="7645" w:type="dxa"/>
          </w:tcPr>
          <w:p w14:paraId="0C76623D" w14:textId="75ED3FDF" w:rsidR="00D05423" w:rsidRDefault="00D05423" w:rsidP="007A1C39">
            <w:pPr>
              <w:spacing w:after="120"/>
            </w:pPr>
            <w:r>
              <w:t>Talk to the patient as you would a real patient.</w:t>
            </w:r>
          </w:p>
          <w:p w14:paraId="2383DCC1" w14:textId="2B2E7344" w:rsidR="0042573E" w:rsidRPr="00B8713E" w:rsidRDefault="0042573E" w:rsidP="007A1C39">
            <w:pPr>
              <w:spacing w:after="120"/>
            </w:pPr>
            <w:r>
              <w:t>Give SBAR to the provider</w:t>
            </w:r>
            <w:r w:rsidR="00CA18FB">
              <w:t>s</w:t>
            </w:r>
            <w:r w:rsidR="00C5622D">
              <w:t>.</w:t>
            </w:r>
          </w:p>
        </w:tc>
      </w:tr>
      <w:tr w:rsidR="0042573E" w14:paraId="0CA6C5B5" w14:textId="77777777" w:rsidTr="00A12698">
        <w:tc>
          <w:tcPr>
            <w:tcW w:w="1710" w:type="dxa"/>
          </w:tcPr>
          <w:p w14:paraId="05561B68" w14:textId="68977327" w:rsidR="0042573E" w:rsidRPr="0073674E" w:rsidRDefault="0042573E" w:rsidP="007A1C39">
            <w:r w:rsidRPr="0073674E">
              <w:t xml:space="preserve">How will </w:t>
            </w:r>
            <w:r w:rsidR="00C5622D">
              <w:t xml:space="preserve">information </w:t>
            </w:r>
            <w:r w:rsidRPr="0073674E">
              <w:t>be obtained</w:t>
            </w:r>
          </w:p>
        </w:tc>
        <w:tc>
          <w:tcPr>
            <w:tcW w:w="7645" w:type="dxa"/>
          </w:tcPr>
          <w:p w14:paraId="53660A52" w14:textId="001931DB" w:rsidR="00C5622D" w:rsidRPr="00B8713E" w:rsidRDefault="00D05423" w:rsidP="007A1C39">
            <w:r>
              <w:t>The patient or facilitator will give you any findings that you need.</w:t>
            </w:r>
          </w:p>
        </w:tc>
      </w:tr>
      <w:tr w:rsidR="0042573E" w14:paraId="52D43019" w14:textId="77777777" w:rsidTr="00A12698">
        <w:tc>
          <w:tcPr>
            <w:tcW w:w="1710" w:type="dxa"/>
          </w:tcPr>
          <w:p w14:paraId="74FB6307" w14:textId="77777777" w:rsidR="0042573E" w:rsidRPr="0073674E" w:rsidRDefault="0042573E" w:rsidP="007A1C39">
            <w:r w:rsidRPr="0073674E">
              <w:t>What supplies are in the room and what is elsewhere</w:t>
            </w:r>
          </w:p>
        </w:tc>
        <w:tc>
          <w:tcPr>
            <w:tcW w:w="7645" w:type="dxa"/>
          </w:tcPr>
          <w:p w14:paraId="6B12FF2C" w14:textId="36DF50EA" w:rsidR="0042573E" w:rsidRPr="00B8713E" w:rsidRDefault="0042573E" w:rsidP="007A1C39">
            <w:r>
              <w:t>All resources are in the room/</w:t>
            </w:r>
            <w:r w:rsidR="000326AD">
              <w:t>remote</w:t>
            </w:r>
            <w:r>
              <w:t>.</w:t>
            </w:r>
          </w:p>
        </w:tc>
      </w:tr>
      <w:tr w:rsidR="0042573E" w14:paraId="5147EF6B" w14:textId="77777777" w:rsidTr="00A12698">
        <w:tc>
          <w:tcPr>
            <w:tcW w:w="1710" w:type="dxa"/>
          </w:tcPr>
          <w:p w14:paraId="31460553" w14:textId="77777777" w:rsidR="0042573E" w:rsidRPr="0073674E" w:rsidRDefault="0042573E" w:rsidP="007A1C39">
            <w:r>
              <w:t>What do observers do?</w:t>
            </w:r>
          </w:p>
        </w:tc>
        <w:tc>
          <w:tcPr>
            <w:tcW w:w="7645" w:type="dxa"/>
          </w:tcPr>
          <w:p w14:paraId="66471D9D" w14:textId="4F2737E0" w:rsidR="0042573E" w:rsidRPr="00B8713E" w:rsidRDefault="0042573E" w:rsidP="007A1C39">
            <w:r w:rsidRPr="00B8713E">
              <w:t>Complete the observer form and participate in debriefing</w:t>
            </w:r>
            <w:r w:rsidR="005D1944">
              <w:t xml:space="preserve">. </w:t>
            </w:r>
          </w:p>
        </w:tc>
      </w:tr>
    </w:tbl>
    <w:p w14:paraId="1BE114A7" w14:textId="77777777" w:rsidR="00A12698" w:rsidRDefault="00A12698" w:rsidP="007A1C39">
      <w:pPr>
        <w:pStyle w:val="ListParagraph"/>
        <w:spacing w:before="120" w:after="0" w:line="240" w:lineRule="auto"/>
        <w:ind w:left="360"/>
        <w:rPr>
          <w:rFonts w:ascii="Calibri" w:eastAsia="Times New Roman" w:hAnsi="Calibri" w:cs="Times New Roman"/>
          <w:b/>
          <w:color w:val="000000"/>
        </w:rPr>
      </w:pPr>
    </w:p>
    <w:p w14:paraId="794D8B3B" w14:textId="0054CB0E" w:rsidR="00A97383" w:rsidRDefault="00A97383" w:rsidP="007A1C39">
      <w:pPr>
        <w:pStyle w:val="ListParagraph"/>
        <w:numPr>
          <w:ilvl w:val="0"/>
          <w:numId w:val="5"/>
        </w:numPr>
        <w:spacing w:before="120" w:after="0" w:line="240" w:lineRule="auto"/>
        <w:rPr>
          <w:rFonts w:ascii="Calibri" w:eastAsia="Times New Roman" w:hAnsi="Calibri" w:cs="Times New Roman"/>
          <w:b/>
          <w:color w:val="000000"/>
        </w:rPr>
      </w:pPr>
      <w:r w:rsidRPr="009A5DC8">
        <w:rPr>
          <w:rFonts w:ascii="Calibri" w:eastAsia="Times New Roman" w:hAnsi="Calibri" w:cs="Times New Roman"/>
          <w:b/>
          <w:color w:val="000000"/>
        </w:rPr>
        <w:t xml:space="preserve">Clinical Case </w:t>
      </w:r>
      <w:r>
        <w:rPr>
          <w:rFonts w:ascii="Calibri" w:eastAsia="Times New Roman" w:hAnsi="Calibri" w:cs="Times New Roman"/>
          <w:b/>
          <w:color w:val="000000"/>
        </w:rPr>
        <w:t>Background/Learner Brief – to be read</w:t>
      </w:r>
      <w:r w:rsidR="00CA18FB">
        <w:rPr>
          <w:rFonts w:ascii="Calibri" w:eastAsia="Times New Roman" w:hAnsi="Calibri" w:cs="Times New Roman"/>
          <w:b/>
          <w:color w:val="000000"/>
        </w:rPr>
        <w:t xml:space="preserve"> and shown</w:t>
      </w:r>
      <w:r>
        <w:rPr>
          <w:rFonts w:ascii="Calibri" w:eastAsia="Times New Roman" w:hAnsi="Calibri" w:cs="Times New Roman"/>
          <w:b/>
          <w:color w:val="000000"/>
        </w:rPr>
        <w:t xml:space="preserve"> to the students immediately before the simulation scenario</w:t>
      </w:r>
      <w:r w:rsidR="00A12698">
        <w:rPr>
          <w:rFonts w:ascii="Calibri" w:eastAsia="Times New Roman" w:hAnsi="Calibri" w:cs="Times New Roman"/>
          <w:b/>
          <w:color w:val="000000"/>
        </w:rPr>
        <w:t>.</w:t>
      </w:r>
    </w:p>
    <w:p w14:paraId="4FFE94DA" w14:textId="77777777" w:rsidR="00A12698" w:rsidRDefault="00A12698" w:rsidP="007A1C39">
      <w:pPr>
        <w:pStyle w:val="ListParagraph"/>
        <w:spacing w:before="120" w:after="0" w:line="240" w:lineRule="auto"/>
        <w:ind w:left="360"/>
        <w:rPr>
          <w:rFonts w:ascii="Calibri" w:eastAsia="Times New Roman" w:hAnsi="Calibri" w:cs="Times New Roman"/>
          <w:b/>
          <w:color w:val="000000"/>
        </w:rPr>
      </w:pPr>
    </w:p>
    <w:p w14:paraId="1A3EF8A7" w14:textId="1415FE5C" w:rsidR="00D05423" w:rsidRDefault="00717933" w:rsidP="007A1C39">
      <w:pPr>
        <w:spacing w:line="240" w:lineRule="auto"/>
        <w:ind w:left="360"/>
      </w:pPr>
      <w:r>
        <w:t>Medical Assistant report</w:t>
      </w:r>
      <w:r w:rsidR="00C9658E">
        <w:t xml:space="preserve"> (</w:t>
      </w:r>
      <w:r w:rsidR="00C9658E" w:rsidRPr="00C9658E">
        <w:rPr>
          <w:b/>
        </w:rPr>
        <w:t xml:space="preserve">use </w:t>
      </w:r>
      <w:r w:rsidR="00C9658E">
        <w:rPr>
          <w:b/>
        </w:rPr>
        <w:t xml:space="preserve">PPT </w:t>
      </w:r>
      <w:r w:rsidR="00C9658E" w:rsidRPr="00C9658E">
        <w:rPr>
          <w:b/>
        </w:rPr>
        <w:t>slides #2 and 3</w:t>
      </w:r>
      <w:r w:rsidR="00C9658E">
        <w:t>)</w:t>
      </w:r>
      <w:r>
        <w:t xml:space="preserve">:  </w:t>
      </w:r>
      <w:r w:rsidR="00D05423">
        <w:t>“Hi</w:t>
      </w:r>
      <w:r w:rsidR="005D1944">
        <w:t xml:space="preserve">. </w:t>
      </w:r>
      <w:r w:rsidR="00D05423">
        <w:t>I just roomed Mr</w:t>
      </w:r>
      <w:r w:rsidR="002706FC">
        <w:t>s</w:t>
      </w:r>
      <w:r w:rsidR="00D05423">
        <w:t xml:space="preserve">. </w:t>
      </w:r>
      <w:r w:rsidR="002706FC">
        <w:t>Jones</w:t>
      </w:r>
      <w:r w:rsidR="005D1944">
        <w:t xml:space="preserve">. </w:t>
      </w:r>
      <w:r w:rsidR="002706FC">
        <w:t>Sh</w:t>
      </w:r>
      <w:r w:rsidR="00D05423">
        <w:t>e’s in room 6 and is here for h</w:t>
      </w:r>
      <w:r w:rsidR="002706FC">
        <w:t>er</w:t>
      </w:r>
      <w:r w:rsidR="00D05423">
        <w:t xml:space="preserve"> annual physical exam</w:t>
      </w:r>
      <w:r w:rsidR="005D1944">
        <w:t xml:space="preserve">. </w:t>
      </w:r>
      <w:r w:rsidR="00D05423">
        <w:t>H</w:t>
      </w:r>
      <w:r w:rsidR="002706FC">
        <w:t>er</w:t>
      </w:r>
      <w:r w:rsidR="00D05423">
        <w:t xml:space="preserve"> vital signs were all within normal range, but h</w:t>
      </w:r>
      <w:r w:rsidR="002706FC">
        <w:t>er</w:t>
      </w:r>
      <w:r w:rsidR="00D05423">
        <w:t xml:space="preserve"> PHQ-2 was </w:t>
      </w:r>
      <w:r w:rsidR="00CA18FB">
        <w:t>4</w:t>
      </w:r>
      <w:r w:rsidR="005D1944">
        <w:t xml:space="preserve">. </w:t>
      </w:r>
      <w:r w:rsidR="00D05423">
        <w:t>I checked h</w:t>
      </w:r>
      <w:r w:rsidR="002706FC">
        <w:t>er</w:t>
      </w:r>
      <w:r w:rsidR="00A12698">
        <w:t xml:space="preserve"> chart </w:t>
      </w:r>
      <w:r w:rsidR="00D05423">
        <w:t>and the PHQ-2 was 2 the prior two years</w:t>
      </w:r>
      <w:r w:rsidR="005D1944">
        <w:t xml:space="preserve">. </w:t>
      </w:r>
      <w:r w:rsidR="00D05423">
        <w:t xml:space="preserve">Are you available to assess </w:t>
      </w:r>
      <w:r w:rsidR="002706FC">
        <w:t>her</w:t>
      </w:r>
      <w:r w:rsidR="00D05423">
        <w:t xml:space="preserve"> and give the PHQ-9?”</w:t>
      </w:r>
    </w:p>
    <w:p w14:paraId="571A1660" w14:textId="1B2810E6" w:rsidR="0042573E" w:rsidRPr="001F44F6" w:rsidRDefault="0042573E" w:rsidP="007A1C39">
      <w:pPr>
        <w:spacing w:before="120" w:after="0" w:line="240" w:lineRule="auto"/>
      </w:pPr>
    </w:p>
    <w:p w14:paraId="570C9326" w14:textId="39E83A97" w:rsidR="0042573E" w:rsidRDefault="0042573E" w:rsidP="007A1C39">
      <w:pPr>
        <w:spacing w:line="240" w:lineRule="auto"/>
        <w:rPr>
          <w:b/>
        </w:rPr>
      </w:pPr>
    </w:p>
    <w:p w14:paraId="697E5EE6" w14:textId="43943399" w:rsidR="00A12698" w:rsidRDefault="00AB774A" w:rsidP="007A1C39">
      <w:pPr>
        <w:spacing w:line="240" w:lineRule="auto"/>
        <w:rPr>
          <w:b/>
        </w:rPr>
      </w:pPr>
      <w:r>
        <w:rPr>
          <w:b/>
        </w:rPr>
        <w:br w:type="page"/>
      </w:r>
    </w:p>
    <w:p w14:paraId="4ECA84A1" w14:textId="77777777" w:rsidR="00A12698" w:rsidRDefault="00A12698" w:rsidP="007A1C39">
      <w:pPr>
        <w:spacing w:line="240" w:lineRule="auto"/>
        <w:rPr>
          <w:b/>
          <w:sz w:val="28"/>
          <w:szCs w:val="28"/>
        </w:rPr>
        <w:sectPr w:rsidR="00A12698" w:rsidSect="00263D9B">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E25421A" w14:textId="05B368DC" w:rsidR="009D7FD5" w:rsidRDefault="00AB774A" w:rsidP="007A1C39">
      <w:pPr>
        <w:spacing w:line="240" w:lineRule="auto"/>
      </w:pPr>
      <w:r>
        <w:rPr>
          <w:b/>
          <w:sz w:val="28"/>
          <w:szCs w:val="28"/>
        </w:rPr>
        <w:lastRenderedPageBreak/>
        <w:t xml:space="preserve">4.3 Simulation Facilitation &amp; Operation: </w:t>
      </w:r>
      <w:r w:rsidRPr="00715095">
        <w:rPr>
          <w:b/>
          <w:sz w:val="28"/>
          <w:szCs w:val="28"/>
        </w:rPr>
        <w:t>Scenario Progression Outline</w:t>
      </w:r>
    </w:p>
    <w:tbl>
      <w:tblPr>
        <w:tblStyle w:val="TableGrid"/>
        <w:tblW w:w="5000" w:type="pct"/>
        <w:tblLook w:val="04A0" w:firstRow="1" w:lastRow="0" w:firstColumn="1" w:lastColumn="0" w:noHBand="0" w:noVBand="1"/>
      </w:tblPr>
      <w:tblGrid>
        <w:gridCol w:w="1409"/>
        <w:gridCol w:w="2906"/>
        <w:gridCol w:w="3960"/>
        <w:gridCol w:w="4675"/>
      </w:tblGrid>
      <w:tr w:rsidR="009D7FD5" w14:paraId="4E5CF63D" w14:textId="77777777" w:rsidTr="008A55CB">
        <w:tc>
          <w:tcPr>
            <w:tcW w:w="1409" w:type="dxa"/>
            <w:shd w:val="clear" w:color="auto" w:fill="D9D9D9" w:themeFill="background1" w:themeFillShade="D9"/>
          </w:tcPr>
          <w:p w14:paraId="0D2F27E9" w14:textId="3A2D8348" w:rsidR="00C9658E" w:rsidRDefault="009D7FD5" w:rsidP="00C9658E">
            <w:pPr>
              <w:jc w:val="center"/>
              <w:rPr>
                <w:b/>
              </w:rPr>
            </w:pPr>
            <w:r>
              <w:rPr>
                <w:b/>
              </w:rPr>
              <w:t>Act</w:t>
            </w:r>
          </w:p>
        </w:tc>
        <w:tc>
          <w:tcPr>
            <w:tcW w:w="2906" w:type="dxa"/>
            <w:shd w:val="clear" w:color="auto" w:fill="D9D9D9" w:themeFill="background1" w:themeFillShade="D9"/>
          </w:tcPr>
          <w:p w14:paraId="34D1E9BE" w14:textId="3BCE25C2" w:rsidR="009D7FD5" w:rsidRDefault="009D7FD5" w:rsidP="007A1C39">
            <w:pPr>
              <w:jc w:val="center"/>
              <w:rPr>
                <w:b/>
              </w:rPr>
            </w:pPr>
            <w:r>
              <w:rPr>
                <w:b/>
              </w:rPr>
              <w:t>Facilitation</w:t>
            </w:r>
          </w:p>
        </w:tc>
        <w:tc>
          <w:tcPr>
            <w:tcW w:w="3960" w:type="dxa"/>
            <w:shd w:val="clear" w:color="auto" w:fill="D9D9D9" w:themeFill="background1" w:themeFillShade="D9"/>
          </w:tcPr>
          <w:p w14:paraId="651ADCF9" w14:textId="0E0A1B9C" w:rsidR="009D7FD5" w:rsidRDefault="009D7FD5" w:rsidP="007A1C39">
            <w:pPr>
              <w:jc w:val="center"/>
              <w:rPr>
                <w:b/>
              </w:rPr>
            </w:pPr>
            <w:r>
              <w:rPr>
                <w:b/>
              </w:rPr>
              <w:t>Performance Expectations</w:t>
            </w:r>
          </w:p>
        </w:tc>
        <w:tc>
          <w:tcPr>
            <w:tcW w:w="4675" w:type="dxa"/>
            <w:shd w:val="clear" w:color="auto" w:fill="D9D9D9" w:themeFill="background1" w:themeFillShade="D9"/>
          </w:tcPr>
          <w:p w14:paraId="529C39A9" w14:textId="3129116B" w:rsidR="009D7FD5" w:rsidRDefault="009D7FD5" w:rsidP="007A1C39">
            <w:pPr>
              <w:jc w:val="center"/>
              <w:rPr>
                <w:b/>
              </w:rPr>
            </w:pPr>
            <w:r>
              <w:rPr>
                <w:b/>
              </w:rPr>
              <w:t>Actor Notes</w:t>
            </w:r>
          </w:p>
        </w:tc>
      </w:tr>
      <w:tr w:rsidR="009D7FD5" w14:paraId="0EB3C986" w14:textId="77777777" w:rsidTr="008A55CB">
        <w:trPr>
          <w:trHeight w:val="70"/>
        </w:trPr>
        <w:tc>
          <w:tcPr>
            <w:tcW w:w="1409" w:type="dxa"/>
          </w:tcPr>
          <w:p w14:paraId="5F5F66F0" w14:textId="5E7DAF6F" w:rsidR="009D7FD5" w:rsidRDefault="009D7FD5" w:rsidP="007A1C39">
            <w:r>
              <w:rPr>
                <w:b/>
              </w:rPr>
              <w:t xml:space="preserve">Act Ia – Rapport Building &amp; Reflective Listening </w:t>
            </w:r>
          </w:p>
          <w:p w14:paraId="3DEECFDD" w14:textId="630C48CF" w:rsidR="009D7FD5" w:rsidRDefault="009D7FD5" w:rsidP="007A1C39"/>
          <w:p w14:paraId="26C82CEA" w14:textId="77777777" w:rsidR="009D7FD5" w:rsidRDefault="009D7FD5" w:rsidP="007A1C39">
            <w:pPr>
              <w:rPr>
                <w:b/>
              </w:rPr>
            </w:pPr>
          </w:p>
        </w:tc>
        <w:tc>
          <w:tcPr>
            <w:tcW w:w="2906" w:type="dxa"/>
          </w:tcPr>
          <w:p w14:paraId="729928D4" w14:textId="3C738C9C" w:rsidR="009D7FD5" w:rsidRDefault="00C9658E" w:rsidP="007A1C39">
            <w:r w:rsidRPr="00C9658E">
              <w:rPr>
                <w:b/>
              </w:rPr>
              <w:t>Pr</w:t>
            </w:r>
            <w:r w:rsidR="00AE445D">
              <w:rPr>
                <w:b/>
              </w:rPr>
              <w:t>ior to role-play,</w:t>
            </w:r>
            <w:r>
              <w:t xml:space="preserve"> </w:t>
            </w:r>
            <w:r w:rsidR="009D7FD5">
              <w:t>review</w:t>
            </w:r>
            <w:r w:rsidR="002508AD">
              <w:t xml:space="preserve"> the RAPID acronym </w:t>
            </w:r>
            <w:r>
              <w:t xml:space="preserve">&amp; </w:t>
            </w:r>
            <w:r w:rsidR="009D7FD5">
              <w:t>strategies for building rapport</w:t>
            </w:r>
            <w:r w:rsidR="00364293">
              <w:t xml:space="preserve"> and reflective listening</w:t>
            </w:r>
            <w:r w:rsidR="001F7D65">
              <w:t xml:space="preserve"> (</w:t>
            </w:r>
            <w:r w:rsidR="001F7D65" w:rsidRPr="00C9658E">
              <w:rPr>
                <w:b/>
              </w:rPr>
              <w:t>slide</w:t>
            </w:r>
            <w:r w:rsidRPr="00C9658E">
              <w:rPr>
                <w:b/>
              </w:rPr>
              <w:t>s</w:t>
            </w:r>
            <w:r w:rsidR="001F7D65" w:rsidRPr="00C9658E">
              <w:rPr>
                <w:b/>
              </w:rPr>
              <w:t xml:space="preserve"> #4</w:t>
            </w:r>
            <w:r w:rsidR="002508AD" w:rsidRPr="00C9658E">
              <w:rPr>
                <w:b/>
              </w:rPr>
              <w:t>, 5, 6</w:t>
            </w:r>
            <w:r w:rsidR="001F7D65">
              <w:t>)</w:t>
            </w:r>
            <w:r w:rsidR="009D7FD5">
              <w:t>:</w:t>
            </w:r>
          </w:p>
          <w:p w14:paraId="78C0499E" w14:textId="77777777" w:rsidR="009D7FD5" w:rsidRPr="009D7FD5" w:rsidRDefault="009D7FD5" w:rsidP="0076502D">
            <w:pPr>
              <w:numPr>
                <w:ilvl w:val="0"/>
                <w:numId w:val="17"/>
              </w:numPr>
              <w:tabs>
                <w:tab w:val="clear" w:pos="720"/>
                <w:tab w:val="num" w:pos="496"/>
              </w:tabs>
              <w:ind w:left="406"/>
            </w:pPr>
            <w:r w:rsidRPr="009D7FD5">
              <w:t>Introduce Self</w:t>
            </w:r>
          </w:p>
          <w:p w14:paraId="03D5354D" w14:textId="77777777" w:rsidR="009D7FD5" w:rsidRPr="009D7FD5" w:rsidRDefault="009D7FD5" w:rsidP="0076502D">
            <w:pPr>
              <w:numPr>
                <w:ilvl w:val="0"/>
                <w:numId w:val="17"/>
              </w:numPr>
              <w:tabs>
                <w:tab w:val="clear" w:pos="720"/>
                <w:tab w:val="num" w:pos="496"/>
              </w:tabs>
              <w:ind w:left="406"/>
            </w:pPr>
            <w:r w:rsidRPr="009D7FD5">
              <w:t>Explain who you are</w:t>
            </w:r>
          </w:p>
          <w:p w14:paraId="256A8B0A" w14:textId="77777777" w:rsidR="009D7FD5" w:rsidRPr="009D7FD5" w:rsidRDefault="009D7FD5" w:rsidP="0076502D">
            <w:pPr>
              <w:numPr>
                <w:ilvl w:val="0"/>
                <w:numId w:val="17"/>
              </w:numPr>
              <w:tabs>
                <w:tab w:val="clear" w:pos="720"/>
                <w:tab w:val="num" w:pos="496"/>
              </w:tabs>
              <w:ind w:left="406"/>
            </w:pPr>
            <w:r w:rsidRPr="009D7FD5">
              <w:t>Explain what you do</w:t>
            </w:r>
          </w:p>
          <w:p w14:paraId="0364BDBA" w14:textId="08F8D721" w:rsidR="009D7FD5" w:rsidRDefault="009D7FD5" w:rsidP="0076502D">
            <w:pPr>
              <w:numPr>
                <w:ilvl w:val="0"/>
                <w:numId w:val="17"/>
              </w:numPr>
              <w:tabs>
                <w:tab w:val="clear" w:pos="720"/>
                <w:tab w:val="num" w:pos="496"/>
              </w:tabs>
              <w:ind w:left="406"/>
            </w:pPr>
            <w:r w:rsidRPr="009D7FD5">
              <w:t>Ask open ended questions</w:t>
            </w:r>
          </w:p>
          <w:p w14:paraId="4ACF39CC" w14:textId="77777777" w:rsidR="009D7FD5" w:rsidRDefault="009D7FD5" w:rsidP="0076502D">
            <w:pPr>
              <w:numPr>
                <w:ilvl w:val="0"/>
                <w:numId w:val="17"/>
              </w:numPr>
              <w:tabs>
                <w:tab w:val="clear" w:pos="720"/>
                <w:tab w:val="num" w:pos="496"/>
              </w:tabs>
              <w:ind w:left="406"/>
            </w:pPr>
            <w:r>
              <w:t>Be present &amp; willing to listen</w:t>
            </w:r>
          </w:p>
          <w:p w14:paraId="0AE92DEA" w14:textId="71901218" w:rsidR="009D7FD5" w:rsidRDefault="009D7FD5" w:rsidP="0076502D">
            <w:pPr>
              <w:numPr>
                <w:ilvl w:val="0"/>
                <w:numId w:val="17"/>
              </w:numPr>
              <w:tabs>
                <w:tab w:val="clear" w:pos="720"/>
                <w:tab w:val="num" w:pos="496"/>
              </w:tabs>
              <w:ind w:left="406"/>
            </w:pPr>
            <w:r>
              <w:t>Be compassionate and show empathy</w:t>
            </w:r>
          </w:p>
          <w:p w14:paraId="3F131D01" w14:textId="4A495026" w:rsidR="00E663C5" w:rsidRDefault="00E663C5" w:rsidP="0076502D">
            <w:pPr>
              <w:numPr>
                <w:ilvl w:val="0"/>
                <w:numId w:val="17"/>
              </w:numPr>
              <w:tabs>
                <w:tab w:val="clear" w:pos="720"/>
                <w:tab w:val="num" w:pos="496"/>
              </w:tabs>
              <w:ind w:left="406"/>
            </w:pPr>
            <w:r>
              <w:t>Paraphrase what you hear</w:t>
            </w:r>
          </w:p>
          <w:p w14:paraId="2E319C82" w14:textId="010791BA" w:rsidR="00A8380A" w:rsidRDefault="00E663C5" w:rsidP="00D36301">
            <w:pPr>
              <w:spacing w:after="120"/>
            </w:pPr>
            <w:r>
              <w:t>**</w:t>
            </w:r>
            <w:r w:rsidR="00C9658E">
              <w:t>N</w:t>
            </w:r>
            <w:r w:rsidR="00195E76">
              <w:t xml:space="preserve">ote to students that reflective listening happens throughout the encounter and might be a good way to </w:t>
            </w:r>
            <w:r>
              <w:t>start each successive step. “So, you mentioned that…”</w:t>
            </w:r>
          </w:p>
          <w:p w14:paraId="70E2FBD1" w14:textId="692C3163" w:rsidR="00C9658E" w:rsidRDefault="00AE445D" w:rsidP="00C9658E">
            <w:pPr>
              <w:spacing w:after="120"/>
            </w:pPr>
            <w:r w:rsidRPr="00AE445D">
              <w:rPr>
                <w:b/>
              </w:rPr>
              <w:t>Slide #8</w:t>
            </w:r>
            <w:r w:rsidR="00C9658E">
              <w:t xml:space="preserve"> (picture of patient) during interactions.</w:t>
            </w:r>
          </w:p>
          <w:p w14:paraId="011FF311" w14:textId="671A23F9" w:rsidR="00A8380A" w:rsidRPr="009D7FD5" w:rsidRDefault="00A8380A" w:rsidP="007A1C39">
            <w:pPr>
              <w:rPr>
                <w:b/>
              </w:rPr>
            </w:pPr>
            <w:r>
              <w:t>If questioning gets specific, pause and switch roles for “Assessment” phase.</w:t>
            </w:r>
          </w:p>
        </w:tc>
        <w:tc>
          <w:tcPr>
            <w:tcW w:w="3960" w:type="dxa"/>
          </w:tcPr>
          <w:p w14:paraId="35F33869" w14:textId="42163E13" w:rsidR="009D7FD5" w:rsidRDefault="009D7FD5" w:rsidP="007A1C39">
            <w:r w:rsidRPr="009D7FD5">
              <w:rPr>
                <w:b/>
              </w:rPr>
              <w:t xml:space="preserve">Rapport building: </w:t>
            </w:r>
            <w:r w:rsidR="00D36301">
              <w:t>B</w:t>
            </w:r>
            <w:r>
              <w:t xml:space="preserve">egin by providing general rapport building and </w:t>
            </w:r>
            <w:r w:rsidR="00364293">
              <w:t>completing PHQ-9</w:t>
            </w:r>
            <w:r w:rsidR="00AE445D">
              <w:t xml:space="preserve"> (answers and scoring on </w:t>
            </w:r>
            <w:r w:rsidR="00AE445D" w:rsidRPr="00AE445D">
              <w:rPr>
                <w:b/>
              </w:rPr>
              <w:t>slides #9, 10, 11</w:t>
            </w:r>
            <w:r w:rsidR="00AE445D">
              <w:t>)</w:t>
            </w:r>
            <w:r>
              <w:t xml:space="preserve">. </w:t>
            </w:r>
          </w:p>
          <w:p w14:paraId="2FCCE292" w14:textId="77777777" w:rsidR="009D7FD5" w:rsidRDefault="009D7FD5" w:rsidP="007A1C39"/>
          <w:p w14:paraId="4EC7F374" w14:textId="64F00340" w:rsidR="009D7FD5" w:rsidRDefault="009D7FD5" w:rsidP="007A1C39">
            <w:r w:rsidRPr="009D7FD5">
              <w:rPr>
                <w:b/>
              </w:rPr>
              <w:t>Reflective Listening:</w:t>
            </w:r>
            <w:r>
              <w:t xml:space="preserve"> </w:t>
            </w:r>
            <w:r w:rsidR="00D36301">
              <w:t>Asking open-</w:t>
            </w:r>
            <w:r>
              <w:t xml:space="preserve">ended questions to understand how patient has been doing emotionally. </w:t>
            </w:r>
            <w:r w:rsidR="00D36301">
              <w:t>Nurse should…</w:t>
            </w:r>
          </w:p>
          <w:p w14:paraId="3F2C6A72" w14:textId="35FE69E0" w:rsidR="009D7FD5" w:rsidRDefault="00D36301" w:rsidP="0076502D">
            <w:pPr>
              <w:pStyle w:val="ListParagraph"/>
              <w:numPr>
                <w:ilvl w:val="0"/>
                <w:numId w:val="16"/>
              </w:numPr>
            </w:pPr>
            <w:r>
              <w:t>R</w:t>
            </w:r>
            <w:r w:rsidR="009D7FD5">
              <w:t>efer to the PHQ-9</w:t>
            </w:r>
            <w:r>
              <w:t xml:space="preserve"> score or responses if patient does not initially share about her emotional well-being</w:t>
            </w:r>
            <w:r w:rsidR="009D7FD5">
              <w:t>.</w:t>
            </w:r>
          </w:p>
          <w:p w14:paraId="0B1E01CC" w14:textId="6814ED5A" w:rsidR="009D7FD5" w:rsidRDefault="00D36301" w:rsidP="0076502D">
            <w:pPr>
              <w:pStyle w:val="ListParagraph"/>
              <w:numPr>
                <w:ilvl w:val="0"/>
                <w:numId w:val="16"/>
              </w:numPr>
            </w:pPr>
            <w:r>
              <w:t>Keep asking open-</w:t>
            </w:r>
            <w:r w:rsidR="009D7FD5">
              <w:t xml:space="preserve">ended questions </w:t>
            </w:r>
            <w:r>
              <w:t xml:space="preserve">when the patient is vague </w:t>
            </w:r>
            <w:r w:rsidR="009D7FD5">
              <w:t xml:space="preserve">to help patient share/express feelings. </w:t>
            </w:r>
          </w:p>
          <w:p w14:paraId="13058486" w14:textId="77B590C4" w:rsidR="009D7FD5" w:rsidRPr="00CE55C1" w:rsidRDefault="00D36301" w:rsidP="0076502D">
            <w:pPr>
              <w:pStyle w:val="ListParagraph"/>
              <w:numPr>
                <w:ilvl w:val="0"/>
                <w:numId w:val="16"/>
              </w:numPr>
            </w:pPr>
            <w:r>
              <w:t>P</w:t>
            </w:r>
            <w:r w:rsidR="001A4555">
              <w:t>araphrase</w:t>
            </w:r>
            <w:r w:rsidR="009D7FD5">
              <w:t xml:space="preserve"> of feelings, show empathy, listen &amp; b</w:t>
            </w:r>
            <w:r>
              <w:t>e present. Continue to ask open-</w:t>
            </w:r>
            <w:r w:rsidR="009D7FD5">
              <w:t>ended questions to gather information on how the patient is doing.</w:t>
            </w:r>
          </w:p>
        </w:tc>
        <w:tc>
          <w:tcPr>
            <w:tcW w:w="4675" w:type="dxa"/>
          </w:tcPr>
          <w:p w14:paraId="46E96FF0" w14:textId="17DCE659" w:rsidR="00673619" w:rsidRDefault="00D36301" w:rsidP="0076502D">
            <w:pPr>
              <w:pStyle w:val="ListParagraph"/>
              <w:numPr>
                <w:ilvl w:val="0"/>
                <w:numId w:val="15"/>
              </w:numPr>
            </w:pPr>
            <w:r>
              <w:t xml:space="preserve">The nurse </w:t>
            </w:r>
            <w:r w:rsidR="00E61155">
              <w:t>should ask for permission to do</w:t>
            </w:r>
            <w:r>
              <w:t xml:space="preserve"> the</w:t>
            </w:r>
            <w:r w:rsidR="00E61155">
              <w:t xml:space="preserve"> PHQ-9</w:t>
            </w:r>
            <w:r w:rsidR="00673619">
              <w:t>, patient will agree.</w:t>
            </w:r>
          </w:p>
          <w:p w14:paraId="5C2E4A58" w14:textId="6E4FFFDF" w:rsidR="009D7FD5" w:rsidRDefault="009D7FD5" w:rsidP="0076502D">
            <w:pPr>
              <w:pStyle w:val="ListParagraph"/>
              <w:numPr>
                <w:ilvl w:val="0"/>
                <w:numId w:val="15"/>
              </w:numPr>
            </w:pPr>
            <w:r>
              <w:t>Maintain facial expressions consistent with the emo</w:t>
            </w:r>
            <w:r w:rsidR="00D36301">
              <w:t>tional state described above (e.g.,</w:t>
            </w:r>
            <w:r>
              <w:t xml:space="preserve"> sad affect, look down/away, tense body language</w:t>
            </w:r>
            <w:r w:rsidR="001A4555">
              <w:t>, restless</w:t>
            </w:r>
            <w:r>
              <w:t>).</w:t>
            </w:r>
          </w:p>
          <w:p w14:paraId="76E6FE63" w14:textId="58D27946" w:rsidR="009D7FD5" w:rsidRDefault="009D7FD5" w:rsidP="0076502D">
            <w:pPr>
              <w:pStyle w:val="ListParagraph"/>
              <w:numPr>
                <w:ilvl w:val="0"/>
                <w:numId w:val="15"/>
              </w:numPr>
            </w:pPr>
            <w:r>
              <w:t xml:space="preserve">Display some hesitation at first in sharing how you are feeling – </w:t>
            </w:r>
            <w:r w:rsidR="00D36301">
              <w:t>e.g., shrugging, “I don’t know,</w:t>
            </w:r>
            <w:r>
              <w:t>”</w:t>
            </w:r>
            <w:r w:rsidR="00D36301">
              <w:t xml:space="preserve"> “It’s been difficult,” or “I’ve had a hard time.”</w:t>
            </w:r>
            <w:r>
              <w:t xml:space="preserve"> </w:t>
            </w:r>
          </w:p>
          <w:p w14:paraId="16BA15CD" w14:textId="12EC2CE9" w:rsidR="009D7FD5" w:rsidRDefault="001A4555" w:rsidP="0076502D">
            <w:pPr>
              <w:pStyle w:val="ListParagraph"/>
              <w:numPr>
                <w:ilvl w:val="0"/>
                <w:numId w:val="15"/>
              </w:numPr>
            </w:pPr>
            <w:r>
              <w:t>If</w:t>
            </w:r>
            <w:r w:rsidR="009D7FD5">
              <w:t xml:space="preserve"> </w:t>
            </w:r>
            <w:r w:rsidR="00D36301">
              <w:t xml:space="preserve">the nurse </w:t>
            </w:r>
            <w:r w:rsidR="009D7FD5">
              <w:t xml:space="preserve">references </w:t>
            </w:r>
            <w:r w:rsidR="00D36301">
              <w:t xml:space="preserve">the </w:t>
            </w:r>
            <w:r w:rsidR="009D7FD5">
              <w:t>PHQ-9</w:t>
            </w:r>
            <w:r>
              <w:t xml:space="preserve"> </w:t>
            </w:r>
            <w:r w:rsidR="00D36301">
              <w:t>score or answers, or continues with open-</w:t>
            </w:r>
            <w:r>
              <w:t>ended questions</w:t>
            </w:r>
            <w:r w:rsidR="009D7FD5">
              <w:t xml:space="preserve">, you will slowly </w:t>
            </w:r>
            <w:r w:rsidR="00D36301">
              <w:t xml:space="preserve">begin to </w:t>
            </w:r>
            <w:r w:rsidR="009D7FD5">
              <w:t>share more about your feelings/emotions.</w:t>
            </w:r>
          </w:p>
          <w:p w14:paraId="4B934A91" w14:textId="76E0BC89" w:rsidR="009D7FD5" w:rsidRDefault="009D7FD5" w:rsidP="0076502D">
            <w:pPr>
              <w:pStyle w:val="ListParagraph"/>
              <w:numPr>
                <w:ilvl w:val="0"/>
                <w:numId w:val="15"/>
              </w:numPr>
              <w:spacing w:after="160"/>
            </w:pPr>
            <w:r>
              <w:t xml:space="preserve">Begin with brief but ambiguous phrases to express how you are feeling – to allow </w:t>
            </w:r>
            <w:r w:rsidR="00D36301">
              <w:t>RN opportunity to ask more open-</w:t>
            </w:r>
            <w:r>
              <w:t>ended questions.</w:t>
            </w:r>
            <w:r w:rsidR="00A8380A">
              <w:t xml:space="preserve"> E</w:t>
            </w:r>
            <w:r w:rsidR="00D36301">
              <w:t>.g</w:t>
            </w:r>
            <w:r>
              <w:t>.</w:t>
            </w:r>
            <w:r w:rsidR="00D36301">
              <w:t>,</w:t>
            </w:r>
            <w:r>
              <w:t xml:space="preserve"> “It’s been so quiet around my house,” “I’ve had a hard time keeping up with all the changes,” or “I’m just so sick of everything that’s been happening”.</w:t>
            </w:r>
          </w:p>
          <w:p w14:paraId="334C3C58" w14:textId="694F483D" w:rsidR="009D7FD5" w:rsidRPr="009D7FD5" w:rsidRDefault="00565B0E" w:rsidP="0076502D">
            <w:pPr>
              <w:pStyle w:val="ListParagraph"/>
              <w:numPr>
                <w:ilvl w:val="0"/>
                <w:numId w:val="15"/>
              </w:numPr>
              <w:spacing w:after="160"/>
            </w:pPr>
            <w:r>
              <w:t xml:space="preserve">**Once the RN demonstrates open-ended questions with some empathic responses or paraphrasing, </w:t>
            </w:r>
            <w:r w:rsidRPr="001940BE">
              <w:rPr>
                <w:b/>
              </w:rPr>
              <w:t>PAUSE HERE</w:t>
            </w:r>
            <w:r>
              <w:t xml:space="preserve"> and transition to </w:t>
            </w:r>
            <w:r w:rsidR="001F7D65">
              <w:t>Assessment.</w:t>
            </w:r>
          </w:p>
        </w:tc>
      </w:tr>
    </w:tbl>
    <w:p w14:paraId="71DE73EA" w14:textId="77777777" w:rsidR="00C9658E" w:rsidRDefault="00C9658E">
      <w:r>
        <w:br w:type="page"/>
      </w:r>
    </w:p>
    <w:tbl>
      <w:tblPr>
        <w:tblStyle w:val="TableGrid"/>
        <w:tblW w:w="5000" w:type="pct"/>
        <w:tblLook w:val="04A0" w:firstRow="1" w:lastRow="0" w:firstColumn="1" w:lastColumn="0" w:noHBand="0" w:noVBand="1"/>
      </w:tblPr>
      <w:tblGrid>
        <w:gridCol w:w="1409"/>
        <w:gridCol w:w="2906"/>
        <w:gridCol w:w="3960"/>
        <w:gridCol w:w="4675"/>
      </w:tblGrid>
      <w:tr w:rsidR="009D7FD5" w14:paraId="13D5E2A4" w14:textId="77777777" w:rsidTr="008A55CB">
        <w:trPr>
          <w:trHeight w:val="70"/>
        </w:trPr>
        <w:tc>
          <w:tcPr>
            <w:tcW w:w="1409" w:type="dxa"/>
          </w:tcPr>
          <w:p w14:paraId="31ED3385" w14:textId="72CE5D4E" w:rsidR="002508AD" w:rsidRDefault="009D7FD5" w:rsidP="007A1C39">
            <w:r>
              <w:rPr>
                <w:b/>
              </w:rPr>
              <w:lastRenderedPageBreak/>
              <w:t>Act 1b - Assessment</w:t>
            </w:r>
            <w:r w:rsidR="002508AD">
              <w:t xml:space="preserve"> </w:t>
            </w:r>
          </w:p>
          <w:p w14:paraId="3061DC4B" w14:textId="77777777" w:rsidR="002508AD" w:rsidRDefault="002508AD" w:rsidP="007A1C39"/>
          <w:p w14:paraId="657F400B" w14:textId="77777777" w:rsidR="002508AD" w:rsidRDefault="002508AD" w:rsidP="007A1C39"/>
          <w:p w14:paraId="478703C5" w14:textId="36DBA263" w:rsidR="009D7FD5" w:rsidRPr="001940BE" w:rsidRDefault="009D7FD5" w:rsidP="007A1C39"/>
        </w:tc>
        <w:tc>
          <w:tcPr>
            <w:tcW w:w="2906" w:type="dxa"/>
          </w:tcPr>
          <w:p w14:paraId="4B0AC20D" w14:textId="54A1AF49" w:rsidR="009D7FD5" w:rsidRDefault="00D720C7" w:rsidP="007A1C39">
            <w:r>
              <w:rPr>
                <w:b/>
              </w:rPr>
              <w:t>P</w:t>
            </w:r>
            <w:r w:rsidR="00A8380A">
              <w:rPr>
                <w:b/>
              </w:rPr>
              <w:t xml:space="preserve">rior to role-play, </w:t>
            </w:r>
            <w:r w:rsidR="00A8380A" w:rsidRPr="00A8380A">
              <w:t>review</w:t>
            </w:r>
            <w:r w:rsidR="00A8380A">
              <w:rPr>
                <w:b/>
              </w:rPr>
              <w:t xml:space="preserve"> </w:t>
            </w:r>
            <w:r w:rsidR="00A8380A">
              <w:t>first priority (</w:t>
            </w:r>
            <w:r w:rsidR="002F4F9F">
              <w:t>any immediate safety needs)</w:t>
            </w:r>
            <w:r w:rsidR="00A8380A">
              <w:t xml:space="preserve"> and second priority (distress)</w:t>
            </w:r>
            <w:r w:rsidR="00195E76">
              <w:t xml:space="preserve"> (</w:t>
            </w:r>
            <w:r w:rsidR="00195E76" w:rsidRPr="00AE445D">
              <w:rPr>
                <w:b/>
              </w:rPr>
              <w:t>slide</w:t>
            </w:r>
            <w:r w:rsidR="00AE445D" w:rsidRPr="00AE445D">
              <w:rPr>
                <w:b/>
              </w:rPr>
              <w:t>s</w:t>
            </w:r>
            <w:r w:rsidR="00195E76" w:rsidRPr="00AE445D">
              <w:rPr>
                <w:b/>
              </w:rPr>
              <w:t xml:space="preserve"> #</w:t>
            </w:r>
            <w:r w:rsidR="002508AD" w:rsidRPr="00AE445D">
              <w:rPr>
                <w:b/>
              </w:rPr>
              <w:t>1</w:t>
            </w:r>
            <w:r w:rsidR="00AE445D" w:rsidRPr="00AE445D">
              <w:rPr>
                <w:b/>
              </w:rPr>
              <w:t>2, 13</w:t>
            </w:r>
            <w:r w:rsidR="00195E76">
              <w:t>)</w:t>
            </w:r>
          </w:p>
          <w:p w14:paraId="1D41EF65" w14:textId="09E71AFF" w:rsidR="00A8380A" w:rsidRDefault="00A8380A" w:rsidP="0076502D">
            <w:pPr>
              <w:pStyle w:val="ListParagraph"/>
              <w:numPr>
                <w:ilvl w:val="0"/>
                <w:numId w:val="19"/>
              </w:numPr>
            </w:pPr>
            <w:r>
              <w:t>Briefly review 5 domains – cognitive, emotional, behavioral, psychological, spiritual, physiologic.</w:t>
            </w:r>
          </w:p>
          <w:p w14:paraId="02034CC2" w14:textId="379A78BE" w:rsidR="002F4F9F" w:rsidRDefault="002F4F9F" w:rsidP="0076502D">
            <w:pPr>
              <w:pStyle w:val="ListParagraph"/>
              <w:numPr>
                <w:ilvl w:val="0"/>
                <w:numId w:val="19"/>
              </w:numPr>
            </w:pPr>
            <w:r>
              <w:t>Briefly review severity of distress – distress vs dysfunction.</w:t>
            </w:r>
          </w:p>
          <w:p w14:paraId="3D39395A" w14:textId="77777777" w:rsidR="008A55CB" w:rsidRDefault="008A55CB" w:rsidP="007A1C39"/>
          <w:p w14:paraId="79F5BCCC" w14:textId="2EE41019" w:rsidR="00A8380A" w:rsidRPr="00A8380A" w:rsidRDefault="00C9658E" w:rsidP="007A1C39">
            <w:r>
              <w:t>Switch roles when A</w:t>
            </w:r>
            <w:r w:rsidR="00A8380A">
              <w:t>ssessment is done.</w:t>
            </w:r>
          </w:p>
        </w:tc>
        <w:tc>
          <w:tcPr>
            <w:tcW w:w="3960" w:type="dxa"/>
          </w:tcPr>
          <w:p w14:paraId="6BFB92C3" w14:textId="3A7763F0" w:rsidR="009D7FD5" w:rsidRDefault="009D7FD5" w:rsidP="007A1C39">
            <w:r w:rsidRPr="009D7FD5">
              <w:rPr>
                <w:b/>
              </w:rPr>
              <w:t>Assessment:</w:t>
            </w:r>
            <w:r>
              <w:t xml:space="preserve"> </w:t>
            </w:r>
            <w:r w:rsidR="002F4F9F">
              <w:t>Nurse will b</w:t>
            </w:r>
            <w:r>
              <w:t>egin</w:t>
            </w:r>
            <w:r w:rsidR="002F4F9F">
              <w:t xml:space="preserve"> by</w:t>
            </w:r>
            <w:r w:rsidR="00BC3D77">
              <w:t xml:space="preserve"> acknowledging feelings (what was revealed by patient in Act 1a) and then</w:t>
            </w:r>
            <w:r>
              <w:t xml:space="preserve"> assessing needs. Any basic needs not being met? If not sure, then </w:t>
            </w:r>
            <w:r w:rsidR="00BC3D77">
              <w:t xml:space="preserve">nurse will </w:t>
            </w:r>
            <w:r>
              <w:t>ask about food, housing, supplies</w:t>
            </w:r>
            <w:r w:rsidR="00B61D12">
              <w:t>, safety concerns</w:t>
            </w:r>
            <w:r>
              <w:t>.</w:t>
            </w:r>
          </w:p>
          <w:p w14:paraId="2D3A4537" w14:textId="787F89CF" w:rsidR="009D7FD5" w:rsidRDefault="009D7FD5" w:rsidP="007A1C39"/>
          <w:p w14:paraId="2F7E2AEB" w14:textId="05E6EACE" w:rsidR="009D7FD5" w:rsidRDefault="001A4555" w:rsidP="007A1C39">
            <w:r>
              <w:t>Nurse will begin to evaluate w</w:t>
            </w:r>
            <w:r w:rsidR="009D7FD5">
              <w:t xml:space="preserve">hich of the 5 domains are </w:t>
            </w:r>
            <w:r>
              <w:t xml:space="preserve">most concerning, if patient is at </w:t>
            </w:r>
            <w:r w:rsidR="009D7FD5">
              <w:t xml:space="preserve">a distress or dysfunction level? </w:t>
            </w:r>
            <w:r>
              <w:t>Nurse will continue to ask questions to gather</w:t>
            </w:r>
            <w:r w:rsidR="009D7FD5">
              <w:t xml:space="preserve"> more information</w:t>
            </w:r>
            <w:r>
              <w:t>.</w:t>
            </w:r>
          </w:p>
          <w:p w14:paraId="21A87655" w14:textId="77777777" w:rsidR="009D7FD5" w:rsidRDefault="009D7FD5" w:rsidP="007A1C39"/>
        </w:tc>
        <w:tc>
          <w:tcPr>
            <w:tcW w:w="4675" w:type="dxa"/>
          </w:tcPr>
          <w:p w14:paraId="6DC41D49" w14:textId="12D19EF4" w:rsidR="009D7FD5" w:rsidRDefault="009D7FD5" w:rsidP="0076502D">
            <w:pPr>
              <w:pStyle w:val="ListParagraph"/>
              <w:numPr>
                <w:ilvl w:val="0"/>
                <w:numId w:val="10"/>
              </w:numPr>
              <w:spacing w:after="160"/>
            </w:pPr>
            <w:r>
              <w:t xml:space="preserve">If the RN asks you </w:t>
            </w:r>
            <w:r w:rsidR="00C9658E">
              <w:t>any “closed-ended” questions (e.g</w:t>
            </w:r>
            <w:r>
              <w:t>.</w:t>
            </w:r>
            <w:r w:rsidR="00C9658E">
              <w:t>,</w:t>
            </w:r>
            <w:r>
              <w:t xml:space="preserve"> yes-no questions), just shrug your shoulders and say</w:t>
            </w:r>
            <w:r w:rsidR="00AE445D">
              <w:t>,</w:t>
            </w:r>
            <w:r>
              <w:t xml:space="preserve"> “I don’t know.” Don’t provide information until the RN asks you an open-ended question (</w:t>
            </w:r>
            <w:r w:rsidR="00AE445D">
              <w:t>e.g.,</w:t>
            </w:r>
            <w:r>
              <w:t xml:space="preserve"> How have you been feeling? Can you tell me more?)</w:t>
            </w:r>
          </w:p>
          <w:p w14:paraId="6053F007" w14:textId="4E7FC65C" w:rsidR="00BC3D77" w:rsidRPr="001940BE" w:rsidRDefault="009D7FD5" w:rsidP="0076502D">
            <w:pPr>
              <w:pStyle w:val="ListParagraph"/>
              <w:numPr>
                <w:ilvl w:val="0"/>
                <w:numId w:val="10"/>
              </w:numPr>
              <w:rPr>
                <w:rFonts w:cs="Arial"/>
              </w:rPr>
            </w:pPr>
            <w:r>
              <w:t>After nurse asks more open ended questions, explain how you have been feeling lonely</w:t>
            </w:r>
            <w:r w:rsidR="00195E76">
              <w:t xml:space="preserve"> and stuck/trapped at home,</w:t>
            </w:r>
            <w:r>
              <w:t xml:space="preserve"> </w:t>
            </w:r>
            <w:r w:rsidR="00195E76">
              <w:t xml:space="preserve">constantly </w:t>
            </w:r>
            <w:r>
              <w:t>worried about COVID-19, are constantly cleaning things, even feel worried being in the MD office now and</w:t>
            </w:r>
            <w:r w:rsidR="00195E76">
              <w:t xml:space="preserve"> in general</w:t>
            </w:r>
            <w:r>
              <w:t xml:space="preserve"> </w:t>
            </w:r>
            <w:r w:rsidR="00195E76">
              <w:t>feel like you have nothing to do</w:t>
            </w:r>
            <w:r w:rsidR="00AE6BCB">
              <w:t xml:space="preserve"> since you can’t see your friends</w:t>
            </w:r>
            <w:r w:rsidR="00195E76">
              <w:t xml:space="preserve"> and that you’re not doing anything useful</w:t>
            </w:r>
            <w:r w:rsidR="001A4555">
              <w:t>. Additionally, you worry about your friend, who is hospitalized with COVID-19 – you’re not sure if friend will survive.</w:t>
            </w:r>
          </w:p>
          <w:p w14:paraId="56D06595" w14:textId="40B9BB05" w:rsidR="002508AD" w:rsidRPr="001940BE" w:rsidRDefault="00074459" w:rsidP="0076502D">
            <w:pPr>
              <w:pStyle w:val="ListParagraph"/>
              <w:numPr>
                <w:ilvl w:val="0"/>
                <w:numId w:val="10"/>
              </w:numPr>
              <w:spacing w:after="120"/>
              <w:rPr>
                <w:rFonts w:cs="Arial"/>
              </w:rPr>
            </w:pPr>
            <w:r>
              <w:rPr>
                <w:rFonts w:cs="Arial"/>
              </w:rPr>
              <w:t>When RN asks about meeting basic needs, you can tell them that you can get basic things done, but sometimes make mistakes because y</w:t>
            </w:r>
            <w:r w:rsidR="00AE445D">
              <w:rPr>
                <w:rFonts w:cs="Arial"/>
              </w:rPr>
              <w:t>ou’re not concentrating (e.g.,</w:t>
            </w:r>
            <w:r>
              <w:rPr>
                <w:rFonts w:cs="Arial"/>
              </w:rPr>
              <w:t xml:space="preserve"> washed a red shirt with the whites).</w:t>
            </w:r>
            <w:r w:rsidR="002508AD">
              <w:rPr>
                <w:rFonts w:cs="Arial"/>
              </w:rPr>
              <w:t xml:space="preserve"> Then </w:t>
            </w:r>
            <w:r w:rsidR="002508AD" w:rsidRPr="001940BE">
              <w:rPr>
                <w:rFonts w:cs="Arial"/>
                <w:b/>
              </w:rPr>
              <w:t>PAUSE HERE</w:t>
            </w:r>
            <w:r w:rsidR="002508AD">
              <w:rPr>
                <w:rFonts w:cs="Arial"/>
              </w:rPr>
              <w:t xml:space="preserve"> and transition to Prioritization.</w:t>
            </w:r>
          </w:p>
        </w:tc>
      </w:tr>
      <w:tr w:rsidR="009D7FD5" w14:paraId="369957B4" w14:textId="77777777" w:rsidTr="008A55CB">
        <w:trPr>
          <w:trHeight w:val="260"/>
        </w:trPr>
        <w:tc>
          <w:tcPr>
            <w:tcW w:w="1409" w:type="dxa"/>
          </w:tcPr>
          <w:p w14:paraId="7BFDE92F" w14:textId="77777777" w:rsidR="009D7FD5" w:rsidRDefault="009D7FD5" w:rsidP="007A1C39">
            <w:pPr>
              <w:rPr>
                <w:b/>
              </w:rPr>
            </w:pPr>
            <w:r>
              <w:rPr>
                <w:b/>
              </w:rPr>
              <w:t>Act 1c – Prioritization</w:t>
            </w:r>
          </w:p>
          <w:p w14:paraId="0FB8F8AF" w14:textId="77777777" w:rsidR="002508AD" w:rsidRDefault="002508AD" w:rsidP="007A1C39">
            <w:pPr>
              <w:rPr>
                <w:b/>
              </w:rPr>
            </w:pPr>
          </w:p>
          <w:p w14:paraId="2F1830DF" w14:textId="77777777" w:rsidR="002508AD" w:rsidRDefault="002508AD" w:rsidP="007A1C39">
            <w:pPr>
              <w:rPr>
                <w:b/>
              </w:rPr>
            </w:pPr>
          </w:p>
          <w:p w14:paraId="34207BF4" w14:textId="462907AC" w:rsidR="002508AD" w:rsidRDefault="002508AD" w:rsidP="007A1C39">
            <w:pPr>
              <w:rPr>
                <w:b/>
              </w:rPr>
            </w:pPr>
          </w:p>
        </w:tc>
        <w:tc>
          <w:tcPr>
            <w:tcW w:w="2906" w:type="dxa"/>
          </w:tcPr>
          <w:p w14:paraId="7DEBC3A0" w14:textId="0208C01E" w:rsidR="009D7FD5" w:rsidRDefault="00D720C7" w:rsidP="007A1C39">
            <w:r>
              <w:rPr>
                <w:b/>
              </w:rPr>
              <w:t>P</w:t>
            </w:r>
            <w:r w:rsidR="00A8380A" w:rsidRPr="00A8380A">
              <w:rPr>
                <w:b/>
              </w:rPr>
              <w:t>rior to role-play,</w:t>
            </w:r>
            <w:r w:rsidR="00A8380A">
              <w:t xml:space="preserve"> review prioritization based on evidence-based (cognitive, functioning, and emotional) and risk based (death, dislocation, disabling impact) around planning for this patient</w:t>
            </w:r>
            <w:r w:rsidR="00E663C5">
              <w:t xml:space="preserve"> (</w:t>
            </w:r>
            <w:r w:rsidR="00E663C5" w:rsidRPr="00AE445D">
              <w:rPr>
                <w:b/>
              </w:rPr>
              <w:t>slide #</w:t>
            </w:r>
            <w:r w:rsidR="00AE445D" w:rsidRPr="00AE445D">
              <w:rPr>
                <w:b/>
              </w:rPr>
              <w:t>15</w:t>
            </w:r>
            <w:r w:rsidR="00E663C5">
              <w:t>).</w:t>
            </w:r>
          </w:p>
          <w:p w14:paraId="0A098E2E" w14:textId="2BA01E87" w:rsidR="00E663C5" w:rsidRDefault="00E663C5" w:rsidP="007A1C39"/>
          <w:p w14:paraId="3EC965F3" w14:textId="53C60491" w:rsidR="00E663C5" w:rsidRDefault="00E663C5" w:rsidP="007A1C39">
            <w:r>
              <w:lastRenderedPageBreak/>
              <w:t xml:space="preserve">This patient interaction may not be as long as the other steps of the RAPID approach, as it is possible that enough information is gathered from Assessment step to understand how to prioritize. If this is the case, encourage student to still ask more questions, or </w:t>
            </w:r>
            <w:r w:rsidR="00074459">
              <w:t xml:space="preserve">student can </w:t>
            </w:r>
            <w:r>
              <w:t>ask patient what she is most concerned about. Then, the student can think aloud and share what they think the priorities are.</w:t>
            </w:r>
          </w:p>
          <w:p w14:paraId="736D5DE3" w14:textId="77777777" w:rsidR="00A8380A" w:rsidRDefault="00A8380A" w:rsidP="007A1C39"/>
          <w:p w14:paraId="22BB052B" w14:textId="3A82B76F" w:rsidR="00A8380A" w:rsidRDefault="00A8380A" w:rsidP="007A1C39">
            <w:r>
              <w:t>Switch r</w:t>
            </w:r>
            <w:r w:rsidR="001B4F2C">
              <w:t>oles when P</w:t>
            </w:r>
            <w:r>
              <w:t>rioritization is done.</w:t>
            </w:r>
          </w:p>
        </w:tc>
        <w:tc>
          <w:tcPr>
            <w:tcW w:w="3960" w:type="dxa"/>
          </w:tcPr>
          <w:p w14:paraId="73EA89A7" w14:textId="29B06875" w:rsidR="009D7FD5" w:rsidRDefault="009D7FD5" w:rsidP="007A1C39">
            <w:r w:rsidRPr="00AE445D">
              <w:rPr>
                <w:b/>
              </w:rPr>
              <w:lastRenderedPageBreak/>
              <w:t>Prioritization:</w:t>
            </w:r>
            <w:r>
              <w:t xml:space="preserve"> What are the priorities to address? What information do you have to determine priorities based on evidence-based triage and risk-based triage approaches? Is there other information you need to gather?</w:t>
            </w:r>
          </w:p>
          <w:p w14:paraId="6FA40746" w14:textId="605674BD" w:rsidR="00D43091" w:rsidRDefault="00195E76" w:rsidP="007A1C39">
            <w:r>
              <w:t>Should you a</w:t>
            </w:r>
            <w:r w:rsidR="00D43091">
              <w:t xml:space="preserve">sk patient what is most bothersome </w:t>
            </w:r>
            <w:r w:rsidR="00074459">
              <w:t xml:space="preserve">or concerning </w:t>
            </w:r>
            <w:r w:rsidR="00D43091">
              <w:t xml:space="preserve">to </w:t>
            </w:r>
            <w:r>
              <w:t>her?</w:t>
            </w:r>
          </w:p>
          <w:p w14:paraId="5D400360" w14:textId="77777777" w:rsidR="009D7FD5" w:rsidRDefault="009D7FD5" w:rsidP="007A1C39"/>
        </w:tc>
        <w:tc>
          <w:tcPr>
            <w:tcW w:w="4675" w:type="dxa"/>
          </w:tcPr>
          <w:p w14:paraId="234F92F9" w14:textId="6D617D95" w:rsidR="00D05423" w:rsidRDefault="00D05423" w:rsidP="0076502D">
            <w:pPr>
              <w:pStyle w:val="ListParagraph"/>
              <w:numPr>
                <w:ilvl w:val="0"/>
                <w:numId w:val="10"/>
              </w:numPr>
            </w:pPr>
            <w:r>
              <w:t>Prioritization should be “evidence-based” (emphasizing cognitive, f</w:t>
            </w:r>
            <w:r w:rsidR="00AE445D">
              <w:t>unctional, and emotional) rather than “</w:t>
            </w:r>
            <w:r>
              <w:t>risk-based</w:t>
            </w:r>
            <w:r w:rsidR="00AE445D">
              <w:t>”</w:t>
            </w:r>
            <w:r>
              <w:t xml:space="preserve"> since </w:t>
            </w:r>
            <w:r w:rsidR="00CA4BF9">
              <w:t>s</w:t>
            </w:r>
            <w:r>
              <w:t>he is not in immediate danger (no suicidal ideation).</w:t>
            </w:r>
          </w:p>
          <w:p w14:paraId="1DBB9B53" w14:textId="7CF585CC" w:rsidR="009D7FD5" w:rsidRPr="001940BE" w:rsidRDefault="00CA4BF9" w:rsidP="0076502D">
            <w:pPr>
              <w:pStyle w:val="ListParagraph"/>
              <w:numPr>
                <w:ilvl w:val="0"/>
                <w:numId w:val="10"/>
              </w:numPr>
              <w:rPr>
                <w:rFonts w:cs="Arial"/>
              </w:rPr>
            </w:pPr>
            <w:r w:rsidRPr="001940BE">
              <w:rPr>
                <w:rFonts w:cs="Arial"/>
              </w:rPr>
              <w:t xml:space="preserve">If asked for the patient priority, </w:t>
            </w:r>
            <w:r>
              <w:rPr>
                <w:rFonts w:cs="Arial"/>
              </w:rPr>
              <w:t>actor</w:t>
            </w:r>
            <w:r w:rsidRPr="001940BE">
              <w:rPr>
                <w:rFonts w:cs="Arial"/>
              </w:rPr>
              <w:t xml:space="preserve"> can answer with tearfulness and state “I don’t know what to do, I’m so alone and scared and don’t want to die. Am I doing enough to </w:t>
            </w:r>
            <w:r w:rsidRPr="001940BE">
              <w:rPr>
                <w:rFonts w:cs="Arial"/>
              </w:rPr>
              <w:lastRenderedPageBreak/>
              <w:t>keep myself safe? I don’t know. This is too much to figure out.</w:t>
            </w:r>
            <w:r>
              <w:rPr>
                <w:rFonts w:cs="Arial"/>
              </w:rPr>
              <w:t xml:space="preserve"> I just keeping thinking about things over and over again.</w:t>
            </w:r>
            <w:r w:rsidRPr="001940BE">
              <w:rPr>
                <w:rFonts w:cs="Arial"/>
              </w:rPr>
              <w:t>”</w:t>
            </w:r>
          </w:p>
          <w:p w14:paraId="5CC4E0D0" w14:textId="39E94DF4" w:rsidR="00D43091" w:rsidRDefault="00CA4BF9" w:rsidP="0076502D">
            <w:pPr>
              <w:pStyle w:val="ListParagraph"/>
              <w:numPr>
                <w:ilvl w:val="0"/>
                <w:numId w:val="10"/>
              </w:numPr>
              <w:rPr>
                <w:rFonts w:cs="Arial"/>
              </w:rPr>
            </w:pPr>
            <w:r>
              <w:rPr>
                <w:rFonts w:cs="Arial"/>
              </w:rPr>
              <w:t>Actor can also share that you sometimes think about and miss your husband, who died 4 years ago as well – you feel especially lonely now because you’re stuck at home.</w:t>
            </w:r>
          </w:p>
          <w:p w14:paraId="575FD28C" w14:textId="5B96EEF6" w:rsidR="00CA4BF9" w:rsidRDefault="00CA4BF9" w:rsidP="0076502D">
            <w:pPr>
              <w:pStyle w:val="ListParagraph"/>
              <w:numPr>
                <w:ilvl w:val="0"/>
                <w:numId w:val="10"/>
              </w:numPr>
              <w:rPr>
                <w:rFonts w:cs="Arial"/>
              </w:rPr>
            </w:pPr>
            <w:r>
              <w:rPr>
                <w:rFonts w:cs="Arial"/>
              </w:rPr>
              <w:t>With these statements, it will show that the main area for priority would be the emotional domain.</w:t>
            </w:r>
          </w:p>
          <w:p w14:paraId="485A2A49" w14:textId="21BACE38" w:rsidR="008E1105" w:rsidRDefault="008E1105" w:rsidP="0076502D">
            <w:pPr>
              <w:pStyle w:val="ListParagraph"/>
              <w:numPr>
                <w:ilvl w:val="0"/>
                <w:numId w:val="10"/>
              </w:numPr>
              <w:rPr>
                <w:rFonts w:cs="Arial"/>
              </w:rPr>
            </w:pPr>
            <w:r>
              <w:rPr>
                <w:rFonts w:cs="Arial"/>
              </w:rPr>
              <w:t>Instructor can ask student to state aloud what they think the priorities are.</w:t>
            </w:r>
          </w:p>
          <w:p w14:paraId="7BCE5B81" w14:textId="4413E044" w:rsidR="00632668" w:rsidRDefault="00632668" w:rsidP="0076502D">
            <w:pPr>
              <w:pStyle w:val="ListParagraph"/>
              <w:numPr>
                <w:ilvl w:val="0"/>
                <w:numId w:val="10"/>
              </w:numPr>
              <w:spacing w:after="120"/>
              <w:rPr>
                <w:rFonts w:cs="Arial"/>
              </w:rPr>
            </w:pPr>
            <w:r>
              <w:rPr>
                <w:rFonts w:cs="Arial"/>
              </w:rPr>
              <w:t>When RN</w:t>
            </w:r>
            <w:r w:rsidR="008E1105">
              <w:rPr>
                <w:rFonts w:cs="Arial"/>
              </w:rPr>
              <w:t xml:space="preserve"> student</w:t>
            </w:r>
            <w:r w:rsidR="001B4F2C">
              <w:rPr>
                <w:rFonts w:cs="Arial"/>
              </w:rPr>
              <w:t xml:space="preserve"> asks some open-</w:t>
            </w:r>
            <w:r>
              <w:rPr>
                <w:rFonts w:cs="Arial"/>
              </w:rPr>
              <w:t xml:space="preserve">ended questions (including what </w:t>
            </w:r>
            <w:r w:rsidR="008E1105">
              <w:rPr>
                <w:rFonts w:cs="Arial"/>
              </w:rPr>
              <w:t xml:space="preserve">patient priorities are), demonstrates reflective listening and states what they believe to be the priority, then </w:t>
            </w:r>
            <w:r w:rsidR="008E1105" w:rsidRPr="001940BE">
              <w:rPr>
                <w:rFonts w:cs="Arial"/>
                <w:b/>
              </w:rPr>
              <w:t>PAUSE HERE</w:t>
            </w:r>
            <w:r w:rsidR="008E1105">
              <w:rPr>
                <w:rFonts w:cs="Arial"/>
              </w:rPr>
              <w:t xml:space="preserve"> and transition to Intervention step.</w:t>
            </w:r>
          </w:p>
        </w:tc>
      </w:tr>
      <w:tr w:rsidR="009D7FD5" w14:paraId="11BA67FF" w14:textId="77777777" w:rsidTr="001B4F2C">
        <w:trPr>
          <w:trHeight w:val="350"/>
        </w:trPr>
        <w:tc>
          <w:tcPr>
            <w:tcW w:w="1409" w:type="dxa"/>
          </w:tcPr>
          <w:p w14:paraId="30F71B3A" w14:textId="77777777" w:rsidR="009D7FD5" w:rsidRDefault="009D7FD5" w:rsidP="007A1C39">
            <w:pPr>
              <w:rPr>
                <w:b/>
              </w:rPr>
            </w:pPr>
            <w:r>
              <w:rPr>
                <w:b/>
              </w:rPr>
              <w:lastRenderedPageBreak/>
              <w:t>Act 1d – Intervention</w:t>
            </w:r>
          </w:p>
          <w:p w14:paraId="298C1BAA" w14:textId="77777777" w:rsidR="002508AD" w:rsidRDefault="002508AD" w:rsidP="007A1C39">
            <w:pPr>
              <w:rPr>
                <w:b/>
              </w:rPr>
            </w:pPr>
          </w:p>
          <w:p w14:paraId="7D98A34B" w14:textId="7F0E128F" w:rsidR="002508AD" w:rsidRDefault="002508AD" w:rsidP="007A1C39">
            <w:pPr>
              <w:rPr>
                <w:b/>
              </w:rPr>
            </w:pPr>
          </w:p>
        </w:tc>
        <w:tc>
          <w:tcPr>
            <w:tcW w:w="2906" w:type="dxa"/>
          </w:tcPr>
          <w:p w14:paraId="4B6C76B3" w14:textId="40088864" w:rsidR="009D7FD5" w:rsidRDefault="00D720C7" w:rsidP="007A1C39">
            <w:pPr>
              <w:rPr>
                <w:b/>
              </w:rPr>
            </w:pPr>
            <w:r>
              <w:rPr>
                <w:b/>
              </w:rPr>
              <w:t>B</w:t>
            </w:r>
            <w:r w:rsidR="00A8380A" w:rsidRPr="00A8380A">
              <w:rPr>
                <w:b/>
              </w:rPr>
              <w:t>efore role-play,</w:t>
            </w:r>
            <w:r w:rsidR="00A8380A" w:rsidRPr="001B4F2C">
              <w:t xml:space="preserve"> review and brainstorm some interventions as a group</w:t>
            </w:r>
            <w:r w:rsidR="00CA4BF9">
              <w:rPr>
                <w:b/>
              </w:rPr>
              <w:t xml:space="preserve"> (share slide #</w:t>
            </w:r>
            <w:r w:rsidR="001B4F2C">
              <w:rPr>
                <w:b/>
              </w:rPr>
              <w:t>17</w:t>
            </w:r>
            <w:r w:rsidR="00100426">
              <w:rPr>
                <w:b/>
              </w:rPr>
              <w:t>).</w:t>
            </w:r>
          </w:p>
          <w:p w14:paraId="5129A210" w14:textId="77777777" w:rsidR="00A8380A" w:rsidRDefault="00A8380A" w:rsidP="007A1C39">
            <w:pPr>
              <w:rPr>
                <w:b/>
              </w:rPr>
            </w:pPr>
          </w:p>
          <w:p w14:paraId="4F3D5B98" w14:textId="77777777" w:rsidR="00A8380A" w:rsidRDefault="00A8380A" w:rsidP="007A1C39">
            <w:r>
              <w:t>Stabiliza</w:t>
            </w:r>
            <w:r w:rsidRPr="00A8380A">
              <w:t>tion</w:t>
            </w:r>
            <w:r>
              <w:t xml:space="preserve"> – remove cues, provide tasks, allow venting, gentle advice.</w:t>
            </w:r>
          </w:p>
          <w:p w14:paraId="2B14FEB3" w14:textId="77777777" w:rsidR="00A8380A" w:rsidRDefault="00A8380A" w:rsidP="007A1C39"/>
          <w:p w14:paraId="1A5FBEEC" w14:textId="0A3867D3" w:rsidR="00A8380A" w:rsidRPr="00A8380A" w:rsidRDefault="00A8380A" w:rsidP="007A1C39">
            <w:r>
              <w:t>Mitigation – explanatory guidance, social support, anticipatory guidance, stress management.</w:t>
            </w:r>
          </w:p>
        </w:tc>
        <w:tc>
          <w:tcPr>
            <w:tcW w:w="3960" w:type="dxa"/>
          </w:tcPr>
          <w:p w14:paraId="4804BC81" w14:textId="40B5AF44" w:rsidR="009D7FD5" w:rsidRDefault="009D7FD5" w:rsidP="007A1C39">
            <w:r w:rsidRPr="001B4F2C">
              <w:rPr>
                <w:b/>
              </w:rPr>
              <w:t>Intervention:</w:t>
            </w:r>
            <w:r>
              <w:t xml:space="preserve"> Based </w:t>
            </w:r>
            <w:r w:rsidR="00100426">
              <w:t>o</w:t>
            </w:r>
            <w:r>
              <w:t xml:space="preserve">n prioritization of needs, what interventions will you utilize? Which </w:t>
            </w:r>
            <w:r w:rsidR="00100426">
              <w:t>S</w:t>
            </w:r>
            <w:r>
              <w:t>tabilization and Mitigation Strategies seem most appropriate?</w:t>
            </w:r>
          </w:p>
          <w:p w14:paraId="63BD71D3" w14:textId="77777777" w:rsidR="009D7FD5" w:rsidRDefault="009D7FD5" w:rsidP="007A1C39"/>
        </w:tc>
        <w:tc>
          <w:tcPr>
            <w:tcW w:w="4675" w:type="dxa"/>
          </w:tcPr>
          <w:p w14:paraId="16BD39B3" w14:textId="601FF9AD" w:rsidR="009D7FD5" w:rsidRDefault="009D7FD5" w:rsidP="007A1C39">
            <w:r>
              <w:t xml:space="preserve">RN should address </w:t>
            </w:r>
            <w:r w:rsidRPr="009D7FD5">
              <w:rPr>
                <w:u w:val="single"/>
              </w:rPr>
              <w:t xml:space="preserve">loneliness </w:t>
            </w:r>
            <w:r>
              <w:t xml:space="preserve">(increase social support), validate </w:t>
            </w:r>
            <w:r w:rsidRPr="009D7FD5">
              <w:rPr>
                <w:u w:val="single"/>
              </w:rPr>
              <w:t>anxiousness</w:t>
            </w:r>
            <w:r>
              <w:t xml:space="preserve"> </w:t>
            </w:r>
            <w:r w:rsidR="00AE6BCB">
              <w:t xml:space="preserve">(explanatory guidance) </w:t>
            </w:r>
            <w:r>
              <w:t xml:space="preserve">and provide education on appropriate </w:t>
            </w:r>
            <w:r w:rsidRPr="009D7FD5">
              <w:rPr>
                <w:u w:val="single"/>
              </w:rPr>
              <w:t>precautions</w:t>
            </w:r>
            <w:r>
              <w:t xml:space="preserve"> to take, educate on </w:t>
            </w:r>
            <w:r w:rsidRPr="009D7FD5">
              <w:rPr>
                <w:u w:val="single"/>
              </w:rPr>
              <w:t>stress management</w:t>
            </w:r>
            <w:r>
              <w:t xml:space="preserve"> (ex. deep breathing).</w:t>
            </w:r>
          </w:p>
          <w:p w14:paraId="4615EA96" w14:textId="16F43929" w:rsidR="009D7FD5" w:rsidRDefault="009D7FD5" w:rsidP="0076502D">
            <w:pPr>
              <w:pStyle w:val="ListParagraph"/>
              <w:numPr>
                <w:ilvl w:val="0"/>
                <w:numId w:val="10"/>
              </w:numPr>
              <w:ind w:left="421"/>
            </w:pPr>
            <w:r>
              <w:t>If RN addresses all 3 areas (or more), then indicate that you are feeling better; change facial expression to show some relief and smile.</w:t>
            </w:r>
          </w:p>
          <w:p w14:paraId="60CFE8E0" w14:textId="77777777" w:rsidR="008E1105" w:rsidRDefault="009D7FD5" w:rsidP="0076502D">
            <w:pPr>
              <w:pStyle w:val="ListParagraph"/>
              <w:numPr>
                <w:ilvl w:val="0"/>
                <w:numId w:val="10"/>
              </w:numPr>
              <w:ind w:left="421"/>
            </w:pPr>
            <w:r>
              <w:t>If RN does not address one of the key areas, continue to express distress in that area (anxiousness, loneliness or general stress) to help cue RN to provide some intervention and support in that area.</w:t>
            </w:r>
          </w:p>
          <w:p w14:paraId="75C495F9" w14:textId="61FB4CF1" w:rsidR="008E1105" w:rsidRPr="00D720C7" w:rsidRDefault="008E1105" w:rsidP="0076502D">
            <w:pPr>
              <w:pStyle w:val="ListParagraph"/>
              <w:numPr>
                <w:ilvl w:val="0"/>
                <w:numId w:val="10"/>
              </w:numPr>
              <w:spacing w:after="120"/>
              <w:ind w:left="421"/>
            </w:pPr>
            <w:r>
              <w:lastRenderedPageBreak/>
              <w:t xml:space="preserve">When RN student provides interventions to address loneliness, stress, anxiousness, </w:t>
            </w:r>
            <w:r w:rsidRPr="001940BE">
              <w:rPr>
                <w:b/>
              </w:rPr>
              <w:t>PAUSE HERE</w:t>
            </w:r>
            <w:r>
              <w:t xml:space="preserve"> and transition to Disposition.</w:t>
            </w:r>
          </w:p>
        </w:tc>
      </w:tr>
      <w:tr w:rsidR="009D7FD5" w14:paraId="5C0BCF64" w14:textId="77777777" w:rsidTr="008A55CB">
        <w:trPr>
          <w:trHeight w:val="548"/>
        </w:trPr>
        <w:tc>
          <w:tcPr>
            <w:tcW w:w="1409" w:type="dxa"/>
          </w:tcPr>
          <w:p w14:paraId="77F613A4" w14:textId="1511A377" w:rsidR="009D7FD5" w:rsidRDefault="009D7FD5" w:rsidP="007A1C39">
            <w:pPr>
              <w:rPr>
                <w:b/>
              </w:rPr>
            </w:pPr>
            <w:r>
              <w:rPr>
                <w:b/>
              </w:rPr>
              <w:lastRenderedPageBreak/>
              <w:t xml:space="preserve">Act 1e </w:t>
            </w:r>
            <w:r w:rsidR="002508AD">
              <w:rPr>
                <w:b/>
              </w:rPr>
              <w:t>–</w:t>
            </w:r>
            <w:r>
              <w:rPr>
                <w:b/>
              </w:rPr>
              <w:t xml:space="preserve"> Disposition</w:t>
            </w:r>
          </w:p>
          <w:p w14:paraId="73A885E9" w14:textId="77777777" w:rsidR="002508AD" w:rsidRDefault="002508AD" w:rsidP="007A1C39">
            <w:pPr>
              <w:rPr>
                <w:b/>
              </w:rPr>
            </w:pPr>
          </w:p>
          <w:p w14:paraId="6A182491" w14:textId="6A707FF8" w:rsidR="002508AD" w:rsidRDefault="002508AD" w:rsidP="007A1C39"/>
          <w:p w14:paraId="2246CD15" w14:textId="232623A6" w:rsidR="002508AD" w:rsidRDefault="002508AD" w:rsidP="007A1C39">
            <w:pPr>
              <w:rPr>
                <w:b/>
              </w:rPr>
            </w:pPr>
          </w:p>
        </w:tc>
        <w:tc>
          <w:tcPr>
            <w:tcW w:w="2906" w:type="dxa"/>
          </w:tcPr>
          <w:p w14:paraId="4AC3933A" w14:textId="6DB48A10" w:rsidR="009D7FD5" w:rsidRDefault="00D720C7" w:rsidP="007A1C39">
            <w:pPr>
              <w:rPr>
                <w:b/>
              </w:rPr>
            </w:pPr>
            <w:r>
              <w:rPr>
                <w:b/>
              </w:rPr>
              <w:t>B</w:t>
            </w:r>
            <w:r w:rsidR="00A8380A" w:rsidRPr="00A8380A">
              <w:rPr>
                <w:b/>
              </w:rPr>
              <w:t>efore role-play</w:t>
            </w:r>
            <w:r>
              <w:rPr>
                <w:b/>
              </w:rPr>
              <w:t xml:space="preserve"> review</w:t>
            </w:r>
            <w:r w:rsidR="00AE6BCB">
              <w:rPr>
                <w:b/>
              </w:rPr>
              <w:t xml:space="preserve"> (slide #1</w:t>
            </w:r>
            <w:r w:rsidR="008E1105">
              <w:rPr>
                <w:b/>
              </w:rPr>
              <w:t>7</w:t>
            </w:r>
            <w:r w:rsidR="00AE6BCB">
              <w:rPr>
                <w:b/>
              </w:rPr>
              <w:t>)</w:t>
            </w:r>
          </w:p>
          <w:p w14:paraId="50DD1CE1" w14:textId="77777777" w:rsidR="00D720C7" w:rsidRDefault="00D720C7" w:rsidP="0076502D">
            <w:pPr>
              <w:pStyle w:val="ListParagraph"/>
              <w:numPr>
                <w:ilvl w:val="0"/>
                <w:numId w:val="18"/>
              </w:numPr>
            </w:pPr>
            <w:r>
              <w:t>Efficacy of intervention (further care needed?)</w:t>
            </w:r>
          </w:p>
          <w:p w14:paraId="4BC63584" w14:textId="7D8EC6FC" w:rsidR="00D720C7" w:rsidRPr="00D720C7" w:rsidRDefault="00D720C7" w:rsidP="0076502D">
            <w:pPr>
              <w:pStyle w:val="ListParagraph"/>
              <w:numPr>
                <w:ilvl w:val="0"/>
                <w:numId w:val="18"/>
              </w:numPr>
            </w:pPr>
            <w:r>
              <w:t>Support &amp; resources – medical, spiritual, psych, financial.</w:t>
            </w:r>
          </w:p>
        </w:tc>
        <w:tc>
          <w:tcPr>
            <w:tcW w:w="3960" w:type="dxa"/>
          </w:tcPr>
          <w:p w14:paraId="3D188E46" w14:textId="56EC854D" w:rsidR="009D7FD5" w:rsidRDefault="009D7FD5" w:rsidP="007A1C39">
            <w:r w:rsidRPr="009D7FD5">
              <w:rPr>
                <w:b/>
              </w:rPr>
              <w:t xml:space="preserve">Disposition: </w:t>
            </w:r>
            <w:r>
              <w:t>How effective was your intervention? Is further care needed? Any resources to refer or educate patient on?</w:t>
            </w:r>
            <w:r w:rsidR="00100426">
              <w:t xml:space="preserve"> Any other recommendations to patient?</w:t>
            </w:r>
          </w:p>
          <w:p w14:paraId="11E3EC6C" w14:textId="77777777" w:rsidR="009D7FD5" w:rsidRDefault="009D7FD5" w:rsidP="007A1C39"/>
          <w:p w14:paraId="74673AE3" w14:textId="60B8C4F3" w:rsidR="009D7FD5" w:rsidRPr="00E330E3" w:rsidRDefault="009D7FD5" w:rsidP="007A1C39">
            <w:r>
              <w:t>Will you follow-up? When?</w:t>
            </w:r>
          </w:p>
        </w:tc>
        <w:tc>
          <w:tcPr>
            <w:tcW w:w="4675" w:type="dxa"/>
          </w:tcPr>
          <w:p w14:paraId="5672FF2A" w14:textId="4F4F36E1" w:rsidR="00100426" w:rsidRDefault="009D7FD5" w:rsidP="001B4F2C">
            <w:pPr>
              <w:spacing w:after="120"/>
            </w:pPr>
            <w:r w:rsidRPr="009D7FD5">
              <w:rPr>
                <w:b/>
              </w:rPr>
              <w:t>Disposition:</w:t>
            </w:r>
            <w:r>
              <w:t xml:space="preserve"> </w:t>
            </w:r>
            <w:r w:rsidR="00AE6BCB">
              <w:t>Student should educate on behavioral health counseling through the social worker in your clinic and recommend this service to patient – if student does not do this, cue them by stating “This was nice, I really don’t have anyone to talk to now about my feelings.</w:t>
            </w:r>
            <w:r w:rsidR="00100426">
              <w:t xml:space="preserve"> I wonder who else I can talk to.</w:t>
            </w:r>
            <w:r w:rsidR="00AE6BCB">
              <w:t>”</w:t>
            </w:r>
          </w:p>
          <w:p w14:paraId="08126740" w14:textId="6D7F36D4" w:rsidR="00AE6BCB" w:rsidRDefault="00100426" w:rsidP="001B4F2C">
            <w:pPr>
              <w:spacing w:after="120"/>
            </w:pPr>
            <w:r>
              <w:t>Student should help create a plan for patient to get in touch with friends, if student does not do this, cue them by stating</w:t>
            </w:r>
            <w:r w:rsidR="001B4F2C">
              <w:t>,</w:t>
            </w:r>
            <w:r>
              <w:t xml:space="preserve"> “I miss hanging out with my friends, I wonder how they’re doing. I don’t get to see them in-person anymore.”</w:t>
            </w:r>
          </w:p>
          <w:p w14:paraId="6DE1BA92" w14:textId="6DFB6B67" w:rsidR="008E1105" w:rsidRDefault="009D7FD5" w:rsidP="001B4F2C">
            <w:pPr>
              <w:spacing w:after="120"/>
            </w:pPr>
            <w:r>
              <w:t>If RN does not offer any follow-up call, cue them by saying and asking “Thank you for talking with me. But is that all? Am I going to talk to you again?”</w:t>
            </w:r>
          </w:p>
          <w:p w14:paraId="2FC2B7A4" w14:textId="3C5B9D9E" w:rsidR="009D7FD5" w:rsidRPr="001B4F2C" w:rsidRDefault="008E1105" w:rsidP="007A1C39">
            <w:r>
              <w:t xml:space="preserve">Once student provides resources (e.g. referral to social work) and plan for follow up, </w:t>
            </w:r>
            <w:r w:rsidRPr="001940BE">
              <w:rPr>
                <w:b/>
              </w:rPr>
              <w:t>PAUSE HERE</w:t>
            </w:r>
            <w:r>
              <w:t xml:space="preserve"> and transition to SBAR communications.</w:t>
            </w:r>
          </w:p>
        </w:tc>
      </w:tr>
      <w:tr w:rsidR="00BD310F" w14:paraId="20F1F0B6" w14:textId="77777777" w:rsidTr="008A55CB">
        <w:trPr>
          <w:trHeight w:val="800"/>
        </w:trPr>
        <w:tc>
          <w:tcPr>
            <w:tcW w:w="1409" w:type="dxa"/>
          </w:tcPr>
          <w:p w14:paraId="27EC4F6E" w14:textId="34A5E4A0" w:rsidR="00BD310F" w:rsidRDefault="00BD310F" w:rsidP="007A1C39">
            <w:pPr>
              <w:rPr>
                <w:b/>
              </w:rPr>
            </w:pPr>
            <w:r>
              <w:rPr>
                <w:b/>
              </w:rPr>
              <w:t>Act 2a – SBAR to physician</w:t>
            </w:r>
          </w:p>
        </w:tc>
        <w:tc>
          <w:tcPr>
            <w:tcW w:w="2906" w:type="dxa"/>
          </w:tcPr>
          <w:p w14:paraId="2FAFE5BC" w14:textId="0A692931" w:rsidR="00BD310F" w:rsidRDefault="00BD310F" w:rsidP="007A1C39">
            <w:r>
              <w:t>Instruct students to take 5 minutes to write up an SBAR for physician.</w:t>
            </w:r>
            <w:r w:rsidR="00D36301">
              <w:t xml:space="preserve"> </w:t>
            </w:r>
          </w:p>
        </w:tc>
        <w:tc>
          <w:tcPr>
            <w:tcW w:w="3960" w:type="dxa"/>
          </w:tcPr>
          <w:p w14:paraId="0A0D2EAC" w14:textId="6ECDF936" w:rsidR="00BD310F" w:rsidRDefault="00BD310F" w:rsidP="007A1C39">
            <w:r>
              <w:t>Each student will share a sample SBAR</w:t>
            </w:r>
            <w:r w:rsidR="00100426">
              <w:t xml:space="preserve"> for the physician.</w:t>
            </w:r>
          </w:p>
        </w:tc>
        <w:tc>
          <w:tcPr>
            <w:tcW w:w="4675" w:type="dxa"/>
          </w:tcPr>
          <w:p w14:paraId="36C43A00" w14:textId="77777777" w:rsidR="00BD310F" w:rsidRPr="00994D8F" w:rsidRDefault="00BD310F" w:rsidP="007A1C39">
            <w:pPr>
              <w:pStyle w:val="NormalWeb"/>
              <w:tabs>
                <w:tab w:val="left" w:pos="2720"/>
              </w:tabs>
              <w:spacing w:before="0" w:beforeAutospacing="0" w:after="120" w:afterAutospacing="0"/>
              <w:rPr>
                <w:rFonts w:asciiTheme="minorHAnsi" w:hAnsiTheme="minorHAnsi" w:cs="Arial"/>
                <w:color w:val="0000FF"/>
                <w:sz w:val="22"/>
                <w:szCs w:val="22"/>
              </w:rPr>
            </w:pPr>
          </w:p>
        </w:tc>
      </w:tr>
      <w:tr w:rsidR="009D7FD5" w14:paraId="6212BBFE" w14:textId="77777777" w:rsidTr="008A55CB">
        <w:trPr>
          <w:trHeight w:val="800"/>
        </w:trPr>
        <w:tc>
          <w:tcPr>
            <w:tcW w:w="1409" w:type="dxa"/>
          </w:tcPr>
          <w:p w14:paraId="4C200DBD" w14:textId="749B5053" w:rsidR="009D7FD5" w:rsidRDefault="009D7FD5" w:rsidP="007A1C39">
            <w:pPr>
              <w:rPr>
                <w:b/>
              </w:rPr>
            </w:pPr>
            <w:r>
              <w:rPr>
                <w:b/>
              </w:rPr>
              <w:t>Act 2</w:t>
            </w:r>
            <w:r w:rsidR="00BD310F">
              <w:rPr>
                <w:b/>
              </w:rPr>
              <w:t>b</w:t>
            </w:r>
            <w:r>
              <w:rPr>
                <w:b/>
              </w:rPr>
              <w:t xml:space="preserve"> – SBAR to </w:t>
            </w:r>
            <w:r w:rsidR="00BD310F">
              <w:rPr>
                <w:b/>
              </w:rPr>
              <w:t>social work department</w:t>
            </w:r>
          </w:p>
        </w:tc>
        <w:tc>
          <w:tcPr>
            <w:tcW w:w="2906" w:type="dxa"/>
          </w:tcPr>
          <w:p w14:paraId="75409915" w14:textId="213B10E2" w:rsidR="009D7FD5" w:rsidRDefault="00BD310F" w:rsidP="007A1C39">
            <w:r>
              <w:t>Instruct students to take 5 minutes to write up an SBAR for social work department.</w:t>
            </w:r>
          </w:p>
        </w:tc>
        <w:tc>
          <w:tcPr>
            <w:tcW w:w="3960" w:type="dxa"/>
          </w:tcPr>
          <w:p w14:paraId="015F6951" w14:textId="185074C4" w:rsidR="009D7FD5" w:rsidRPr="00BD4926" w:rsidRDefault="009D7FD5" w:rsidP="007A1C39">
            <w:pPr>
              <w:rPr>
                <w:rFonts w:cs="Arial"/>
              </w:rPr>
            </w:pPr>
            <w:r>
              <w:t xml:space="preserve">The nurse will speak with the provider and review the case using SBAR format. </w:t>
            </w:r>
          </w:p>
        </w:tc>
        <w:tc>
          <w:tcPr>
            <w:tcW w:w="4675" w:type="dxa"/>
          </w:tcPr>
          <w:p w14:paraId="556A1775" w14:textId="1EBC4782" w:rsidR="009D7FD5" w:rsidRPr="00994D8F" w:rsidRDefault="009D7FD5" w:rsidP="007A1C39">
            <w:pPr>
              <w:pStyle w:val="NormalWeb"/>
              <w:tabs>
                <w:tab w:val="left" w:pos="2720"/>
              </w:tabs>
              <w:spacing w:before="0" w:beforeAutospacing="0" w:after="120" w:afterAutospacing="0"/>
              <w:rPr>
                <w:rFonts w:asciiTheme="minorHAnsi" w:hAnsiTheme="minorHAnsi" w:cs="Arial"/>
                <w:color w:val="0000FF"/>
                <w:sz w:val="22"/>
                <w:szCs w:val="22"/>
              </w:rPr>
            </w:pPr>
          </w:p>
        </w:tc>
      </w:tr>
    </w:tbl>
    <w:p w14:paraId="07871015" w14:textId="77777777" w:rsidR="00D549CE" w:rsidRDefault="00D549CE" w:rsidP="007A1C39">
      <w:pPr>
        <w:spacing w:after="0" w:line="240" w:lineRule="auto"/>
        <w:rPr>
          <w:b/>
        </w:rPr>
        <w:sectPr w:rsidR="00D549CE" w:rsidSect="00D549CE">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docGrid w:linePitch="360"/>
        </w:sectPr>
      </w:pPr>
    </w:p>
    <w:p w14:paraId="713471DE" w14:textId="6FFE1F28" w:rsidR="00B5106D" w:rsidRPr="00D66CB5" w:rsidRDefault="00B5106D" w:rsidP="007A1C39">
      <w:pPr>
        <w:spacing w:after="0" w:line="240" w:lineRule="auto"/>
        <w:rPr>
          <w:b/>
          <w:sz w:val="28"/>
          <w:szCs w:val="28"/>
        </w:rPr>
      </w:pPr>
      <w:r w:rsidRPr="00D66CB5">
        <w:rPr>
          <w:b/>
          <w:sz w:val="28"/>
          <w:szCs w:val="28"/>
        </w:rPr>
        <w:lastRenderedPageBreak/>
        <w:t xml:space="preserve">4.5 Debriefing </w:t>
      </w:r>
    </w:p>
    <w:p w14:paraId="30A5F069" w14:textId="77777777" w:rsidR="0042573E" w:rsidRPr="00C31FE9" w:rsidRDefault="0042573E" w:rsidP="007A1C39">
      <w:pPr>
        <w:spacing w:after="0" w:line="240" w:lineRule="auto"/>
        <w:rPr>
          <w:b/>
        </w:rPr>
      </w:pPr>
    </w:p>
    <w:p w14:paraId="6904A816" w14:textId="77777777" w:rsidR="0042573E" w:rsidRDefault="0042573E" w:rsidP="007A1C39">
      <w:pPr>
        <w:spacing w:after="0" w:line="240" w:lineRule="auto"/>
        <w:rPr>
          <w:b/>
        </w:rPr>
      </w:pPr>
      <w:r w:rsidRPr="00861E8D">
        <w:rPr>
          <w:b/>
        </w:rPr>
        <w:t>LET THE </w:t>
      </w:r>
      <w:r>
        <w:rPr>
          <w:b/>
        </w:rPr>
        <w:t xml:space="preserve">STUDENTS </w:t>
      </w:r>
      <w:r w:rsidRPr="00861E8D">
        <w:rPr>
          <w:b/>
        </w:rPr>
        <w:t xml:space="preserve">DO MOST OF THE TALKING </w:t>
      </w:r>
    </w:p>
    <w:p w14:paraId="72B139D1" w14:textId="189CF346" w:rsidR="0042573E" w:rsidRDefault="0042573E" w:rsidP="007A1C39">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0326AD">
        <w:t xml:space="preserve">. </w:t>
      </w:r>
      <w:r w:rsidRPr="00C31FE9">
        <w:t>Remind students that simulation performance and debriefing are confidential.</w:t>
      </w:r>
      <w:r>
        <w:t xml:space="preserve"> Briefly review the learning objectives.</w:t>
      </w:r>
    </w:p>
    <w:p w14:paraId="55104049" w14:textId="2C12AE67" w:rsidR="00D720C7" w:rsidRPr="00C31FE9" w:rsidRDefault="00D720C7" w:rsidP="007A1C39">
      <w:pPr>
        <w:spacing w:after="0" w:line="240" w:lineRule="auto"/>
      </w:pPr>
    </w:p>
    <w:p w14:paraId="788EC9A6" w14:textId="12CF62AA" w:rsidR="00B5106D" w:rsidRDefault="00B5106D" w:rsidP="007A1C39">
      <w:pPr>
        <w:spacing w:after="0" w:line="240" w:lineRule="auto"/>
        <w:rPr>
          <w:b/>
        </w:rPr>
      </w:pPr>
      <w:r>
        <w:rPr>
          <w:b/>
        </w:rPr>
        <w:t>Reaction Phase</w:t>
      </w:r>
    </w:p>
    <w:p w14:paraId="18DAD9AC" w14:textId="77777777" w:rsidR="00B5106D" w:rsidRPr="00C31FE9" w:rsidRDefault="00B5106D" w:rsidP="007A1C39">
      <w:pPr>
        <w:pStyle w:val="ListParagraph"/>
        <w:numPr>
          <w:ilvl w:val="0"/>
          <w:numId w:val="6"/>
        </w:numPr>
        <w:spacing w:after="0" w:line="240" w:lineRule="auto"/>
        <w:rPr>
          <w:b/>
        </w:rPr>
      </w:pPr>
      <w:r w:rsidRPr="00C31FE9">
        <w:t>How would you describe your experience</w:t>
      </w:r>
      <w:r>
        <w:t>?  (A</w:t>
      </w:r>
      <w:r w:rsidRPr="00C31FE9">
        <w:t>lternatively, “How did you feel during the scenario?”)</w:t>
      </w:r>
    </w:p>
    <w:p w14:paraId="1EDD5269" w14:textId="77777777" w:rsidR="00B5106D" w:rsidRDefault="00B5106D" w:rsidP="007A1C39">
      <w:pPr>
        <w:spacing w:after="0" w:line="240" w:lineRule="auto"/>
      </w:pPr>
    </w:p>
    <w:p w14:paraId="2BAF3F17" w14:textId="77777777" w:rsidR="00B5106D" w:rsidRDefault="00B5106D" w:rsidP="007A1C39">
      <w:pPr>
        <w:spacing w:after="0" w:line="240" w:lineRule="auto"/>
        <w:rPr>
          <w:b/>
        </w:rPr>
      </w:pPr>
      <w:r>
        <w:rPr>
          <w:b/>
        </w:rPr>
        <w:t>Analysis</w:t>
      </w:r>
    </w:p>
    <w:p w14:paraId="7D1430FD" w14:textId="77777777" w:rsidR="00B5106D" w:rsidRDefault="00B5106D" w:rsidP="007A1C39">
      <w:pPr>
        <w:spacing w:after="0" w:line="240" w:lineRule="auto"/>
        <w:rPr>
          <w:b/>
        </w:rPr>
      </w:pPr>
    </w:p>
    <w:p w14:paraId="78B4F8C4" w14:textId="2429F453" w:rsidR="0042573E" w:rsidRPr="0054490C" w:rsidRDefault="0042573E" w:rsidP="007A1C39">
      <w:pPr>
        <w:spacing w:after="0" w:line="240" w:lineRule="auto"/>
        <w:rPr>
          <w:b/>
        </w:rPr>
      </w:pPr>
      <w:r w:rsidRPr="0054490C">
        <w:rPr>
          <w:b/>
        </w:rPr>
        <w:t>Plus/Delta questions</w:t>
      </w:r>
    </w:p>
    <w:p w14:paraId="51B868F2" w14:textId="77777777" w:rsidR="0042573E" w:rsidRPr="00C31FE9" w:rsidRDefault="0042573E" w:rsidP="007A1C39">
      <w:pPr>
        <w:pStyle w:val="ListParagraph"/>
        <w:numPr>
          <w:ilvl w:val="0"/>
          <w:numId w:val="6"/>
        </w:numPr>
        <w:spacing w:after="0" w:line="240" w:lineRule="auto"/>
        <w:rPr>
          <w:b/>
        </w:rPr>
      </w:pPr>
      <w:r w:rsidRPr="00C31FE9">
        <w:t>How would you describe your experience</w:t>
      </w:r>
      <w:r>
        <w:t>?  (A</w:t>
      </w:r>
      <w:r w:rsidRPr="00C31FE9">
        <w:t>lternatively, “How did you feel during the scenario?”)</w:t>
      </w:r>
    </w:p>
    <w:p w14:paraId="2A9EDB91" w14:textId="77777777" w:rsidR="0042573E" w:rsidRPr="00D94F76" w:rsidRDefault="0042573E" w:rsidP="007A1C39">
      <w:pPr>
        <w:pStyle w:val="ListParagraph"/>
        <w:numPr>
          <w:ilvl w:val="0"/>
          <w:numId w:val="6"/>
        </w:numPr>
        <w:spacing w:after="0" w:line="240" w:lineRule="auto"/>
        <w:rPr>
          <w:b/>
        </w:rPr>
      </w:pPr>
      <w:r w:rsidRPr="00C31FE9">
        <w:t>What worked well? What would you do again?</w:t>
      </w:r>
      <w:r>
        <w:t xml:space="preserve"> </w:t>
      </w:r>
    </w:p>
    <w:p w14:paraId="2B5A0060" w14:textId="77777777" w:rsidR="0042573E" w:rsidRPr="00D94F76" w:rsidRDefault="0042573E" w:rsidP="007A1C39">
      <w:pPr>
        <w:pStyle w:val="ListParagraph"/>
        <w:numPr>
          <w:ilvl w:val="0"/>
          <w:numId w:val="6"/>
        </w:numPr>
        <w:spacing w:after="0" w:line="240" w:lineRule="auto"/>
        <w:rPr>
          <w:b/>
        </w:rPr>
      </w:pPr>
      <w:r w:rsidRPr="00C31FE9">
        <w:t>If you could do this scenario again, what would you do differently?</w:t>
      </w:r>
    </w:p>
    <w:p w14:paraId="36CD2D48" w14:textId="77777777" w:rsidR="0042573E" w:rsidRDefault="0042573E" w:rsidP="007A1C39">
      <w:pPr>
        <w:spacing w:after="0" w:line="240" w:lineRule="auto"/>
        <w:rPr>
          <w:b/>
        </w:rPr>
      </w:pPr>
    </w:p>
    <w:p w14:paraId="0D4C6752" w14:textId="70E4E1EE" w:rsidR="00607E9B" w:rsidRPr="00AC0D08" w:rsidRDefault="00607E9B" w:rsidP="007A1C39">
      <w:pPr>
        <w:spacing w:after="0" w:line="240" w:lineRule="auto"/>
        <w:rPr>
          <w:b/>
        </w:rPr>
      </w:pPr>
      <w:r w:rsidRPr="00AC0D08">
        <w:rPr>
          <w:b/>
        </w:rPr>
        <w:t>Scenario-Specific Questions</w:t>
      </w:r>
      <w:r w:rsidR="00D720C7">
        <w:rPr>
          <w:b/>
        </w:rPr>
        <w:t>: RAPID</w:t>
      </w:r>
    </w:p>
    <w:p w14:paraId="47245E73" w14:textId="7ADDE3FC" w:rsidR="00607E9B" w:rsidRDefault="00D720C7" w:rsidP="0076502D">
      <w:pPr>
        <w:pStyle w:val="ListParagraph"/>
        <w:numPr>
          <w:ilvl w:val="0"/>
          <w:numId w:val="7"/>
        </w:numPr>
        <w:spacing w:after="0" w:line="240" w:lineRule="auto"/>
      </w:pPr>
      <w:r>
        <w:t>Once you realized the patient was in emotional distress</w:t>
      </w:r>
      <w:r w:rsidR="00100426">
        <w:t xml:space="preserve"> due to answers on the PHQ-2</w:t>
      </w:r>
      <w:r>
        <w:t xml:space="preserve">, how did you decide on a strategy for building </w:t>
      </w:r>
      <w:r w:rsidRPr="00D720C7">
        <w:rPr>
          <w:u w:val="single"/>
        </w:rPr>
        <w:t>rapport</w:t>
      </w:r>
      <w:r>
        <w:t>?</w:t>
      </w:r>
    </w:p>
    <w:p w14:paraId="1F7A1486" w14:textId="69A1763F" w:rsidR="00D720C7" w:rsidRDefault="00D720C7" w:rsidP="0076502D">
      <w:pPr>
        <w:pStyle w:val="ListParagraph"/>
        <w:numPr>
          <w:ilvl w:val="0"/>
          <w:numId w:val="7"/>
        </w:numPr>
        <w:spacing w:after="0" w:line="240" w:lineRule="auto"/>
      </w:pPr>
      <w:r>
        <w:t xml:space="preserve">What </w:t>
      </w:r>
      <w:r w:rsidRPr="00D720C7">
        <w:rPr>
          <w:u w:val="single"/>
        </w:rPr>
        <w:t>reflective listening</w:t>
      </w:r>
      <w:r>
        <w:t xml:space="preserve"> strategies did you use?  What else might have been useful?</w:t>
      </w:r>
    </w:p>
    <w:p w14:paraId="23A37572" w14:textId="0E7E6EF6" w:rsidR="00D720C7" w:rsidRDefault="00D720C7" w:rsidP="0076502D">
      <w:pPr>
        <w:pStyle w:val="ListParagraph"/>
        <w:numPr>
          <w:ilvl w:val="0"/>
          <w:numId w:val="7"/>
        </w:numPr>
        <w:spacing w:after="0" w:line="240" w:lineRule="auto"/>
      </w:pPr>
      <w:r>
        <w:t xml:space="preserve">What were our </w:t>
      </w:r>
      <w:r w:rsidRPr="00D720C7">
        <w:rPr>
          <w:u w:val="single"/>
        </w:rPr>
        <w:t>assessment</w:t>
      </w:r>
      <w:r>
        <w:t xml:space="preserve"> findings on this patient?  Is there anything else you would have liked to know? What domains were involved?</w:t>
      </w:r>
    </w:p>
    <w:p w14:paraId="5232D99B" w14:textId="21FEAF4A" w:rsidR="00D720C7" w:rsidRDefault="00D720C7" w:rsidP="0076502D">
      <w:pPr>
        <w:pStyle w:val="ListParagraph"/>
        <w:numPr>
          <w:ilvl w:val="0"/>
          <w:numId w:val="7"/>
        </w:numPr>
        <w:spacing w:after="0" w:line="240" w:lineRule="auto"/>
      </w:pPr>
      <w:r>
        <w:t xml:space="preserve">What were your top </w:t>
      </w:r>
      <w:r w:rsidRPr="00D720C7">
        <w:rPr>
          <w:u w:val="single"/>
        </w:rPr>
        <w:t>priorities</w:t>
      </w:r>
      <w:r>
        <w:t xml:space="preserve"> for this patient?  Do these fit with the risk based or evidence based categories?  How would that affect your planning?</w:t>
      </w:r>
    </w:p>
    <w:p w14:paraId="42977C4E" w14:textId="7F0A578C" w:rsidR="00D720C7" w:rsidRDefault="00D720C7" w:rsidP="0076502D">
      <w:pPr>
        <w:pStyle w:val="ListParagraph"/>
        <w:numPr>
          <w:ilvl w:val="0"/>
          <w:numId w:val="7"/>
        </w:numPr>
        <w:spacing w:after="0" w:line="240" w:lineRule="auto"/>
      </w:pPr>
      <w:r>
        <w:t>Which stabilization or mitigation intervention approaches did we use?  What else might have been used?</w:t>
      </w:r>
    </w:p>
    <w:p w14:paraId="4ACD86B3" w14:textId="2862C8AA" w:rsidR="00D720C7" w:rsidRDefault="00D720C7" w:rsidP="0076502D">
      <w:pPr>
        <w:pStyle w:val="ListParagraph"/>
        <w:numPr>
          <w:ilvl w:val="0"/>
          <w:numId w:val="7"/>
        </w:numPr>
        <w:spacing w:after="0" w:line="240" w:lineRule="auto"/>
      </w:pPr>
      <w:r>
        <w:t>How did you evaluate the effectiveness of the intervention?  What was the disposition of the patient – more care needed or no?</w:t>
      </w:r>
    </w:p>
    <w:p w14:paraId="2DCEA3FC" w14:textId="77777777" w:rsidR="00D720C7" w:rsidRDefault="00D720C7" w:rsidP="007A1C39">
      <w:pPr>
        <w:spacing w:after="0" w:line="240" w:lineRule="auto"/>
        <w:rPr>
          <w:b/>
        </w:rPr>
      </w:pPr>
    </w:p>
    <w:p w14:paraId="09144590" w14:textId="295A0D01" w:rsidR="00607E9B" w:rsidRPr="00AC0D08" w:rsidRDefault="00607E9B" w:rsidP="007A1C39">
      <w:pPr>
        <w:spacing w:after="0" w:line="240" w:lineRule="auto"/>
        <w:rPr>
          <w:b/>
        </w:rPr>
      </w:pPr>
      <w:r w:rsidRPr="00AC0D08">
        <w:rPr>
          <w:b/>
        </w:rPr>
        <w:t>Scenario-Specific Questions</w:t>
      </w:r>
      <w:r>
        <w:rPr>
          <w:b/>
        </w:rPr>
        <w:t xml:space="preserve">: </w:t>
      </w:r>
      <w:r w:rsidR="00D720C7">
        <w:rPr>
          <w:b/>
        </w:rPr>
        <w:t>SBAR &amp; SOAP</w:t>
      </w:r>
    </w:p>
    <w:p w14:paraId="69BD5BD2" w14:textId="21F54FC2" w:rsidR="00607E9B" w:rsidRDefault="00D720C7" w:rsidP="0076502D">
      <w:pPr>
        <w:pStyle w:val="ListParagraph"/>
        <w:numPr>
          <w:ilvl w:val="0"/>
          <w:numId w:val="7"/>
        </w:numPr>
        <w:spacing w:after="0" w:line="240" w:lineRule="auto"/>
      </w:pPr>
      <w:r>
        <w:t>How did the SBAR go?  What would you have done differently?</w:t>
      </w:r>
    </w:p>
    <w:p w14:paraId="780CC8D0" w14:textId="77777777" w:rsidR="00607E9B" w:rsidRPr="00C31FE9" w:rsidRDefault="00607E9B" w:rsidP="007A1C39">
      <w:pPr>
        <w:pStyle w:val="ListParagraph"/>
        <w:spacing w:after="0" w:line="240" w:lineRule="auto"/>
      </w:pPr>
    </w:p>
    <w:p w14:paraId="334BA1B3" w14:textId="1BCB1862" w:rsidR="007D6B0F" w:rsidRPr="00AC0D08" w:rsidRDefault="007D6B0F" w:rsidP="007A1C39">
      <w:pPr>
        <w:spacing w:after="0" w:line="240" w:lineRule="auto"/>
        <w:rPr>
          <w:b/>
        </w:rPr>
      </w:pPr>
      <w:r w:rsidRPr="00AC0D08">
        <w:rPr>
          <w:b/>
        </w:rPr>
        <w:t>Scenario-Specific Questions</w:t>
      </w:r>
      <w:r>
        <w:rPr>
          <w:b/>
        </w:rPr>
        <w:t>: Technology</w:t>
      </w:r>
    </w:p>
    <w:p w14:paraId="208CFF49" w14:textId="23A7A0D1" w:rsidR="007D6B0F" w:rsidRPr="007D6B0F" w:rsidRDefault="007D6B0F" w:rsidP="0076502D">
      <w:pPr>
        <w:pStyle w:val="ListParagraph"/>
        <w:numPr>
          <w:ilvl w:val="0"/>
          <w:numId w:val="7"/>
        </w:numPr>
        <w:spacing w:after="0" w:line="240" w:lineRule="auto"/>
      </w:pPr>
      <w:r w:rsidRPr="007D6B0F">
        <w:t xml:space="preserve">How can </w:t>
      </w:r>
      <w:r>
        <w:t>EHR and telehealth technology support care of this patient?</w:t>
      </w:r>
    </w:p>
    <w:p w14:paraId="46D4806C" w14:textId="77777777" w:rsidR="007D6B0F" w:rsidRDefault="007D6B0F" w:rsidP="007A1C39">
      <w:pPr>
        <w:spacing w:after="0" w:line="240" w:lineRule="auto"/>
        <w:rPr>
          <w:b/>
        </w:rPr>
      </w:pPr>
    </w:p>
    <w:p w14:paraId="1D80C66E" w14:textId="1FEA24D1" w:rsidR="00607E9B" w:rsidRPr="00C31FE9" w:rsidRDefault="00B5106D" w:rsidP="007A1C39">
      <w:pPr>
        <w:spacing w:after="0" w:line="240" w:lineRule="auto"/>
        <w:rPr>
          <w:b/>
        </w:rPr>
      </w:pPr>
      <w:r>
        <w:rPr>
          <w:b/>
        </w:rPr>
        <w:t>Application</w:t>
      </w:r>
    </w:p>
    <w:p w14:paraId="70492EF8" w14:textId="77777777" w:rsidR="00607E9B" w:rsidRDefault="00607E9B" w:rsidP="0076502D">
      <w:pPr>
        <w:pStyle w:val="ListParagraph"/>
        <w:numPr>
          <w:ilvl w:val="0"/>
          <w:numId w:val="7"/>
        </w:numPr>
        <w:spacing w:after="0" w:line="240" w:lineRule="auto"/>
      </w:pPr>
      <w:r w:rsidRPr="00C31FE9">
        <w:t>How well did you achieve the learning objectives?  What else do you think you need to do to address unmet learning objectives?</w:t>
      </w:r>
    </w:p>
    <w:p w14:paraId="429BC519" w14:textId="77777777" w:rsidR="00607E9B" w:rsidRPr="00C31FE9" w:rsidRDefault="00607E9B" w:rsidP="0076502D">
      <w:pPr>
        <w:pStyle w:val="ListParagraph"/>
        <w:numPr>
          <w:ilvl w:val="0"/>
          <w:numId w:val="7"/>
        </w:numPr>
        <w:spacing w:after="0" w:line="240" w:lineRule="auto"/>
        <w:rPr>
          <w:b/>
        </w:rPr>
      </w:pPr>
      <w:r w:rsidRPr="00D94F76">
        <w:t>H</w:t>
      </w:r>
      <w:r w:rsidRPr="00C31FE9">
        <w:t>ow would you summarize your experience?</w:t>
      </w:r>
      <w:r>
        <w:t xml:space="preserve">  What are your “take aways”?</w:t>
      </w:r>
      <w:r w:rsidRPr="00C31FE9">
        <w:t xml:space="preserve">  </w:t>
      </w:r>
    </w:p>
    <w:p w14:paraId="696A6568" w14:textId="77777777" w:rsidR="00D549CE" w:rsidRDefault="00D549CE" w:rsidP="007A1C39">
      <w:pPr>
        <w:spacing w:line="240" w:lineRule="auto"/>
        <w:rPr>
          <w:b/>
          <w:color w:val="7030A0"/>
          <w:sz w:val="36"/>
          <w:szCs w:val="36"/>
        </w:rPr>
      </w:pPr>
    </w:p>
    <w:p w14:paraId="2290D2CC" w14:textId="77777777" w:rsidR="00001D04" w:rsidRDefault="00001D04">
      <w:pPr>
        <w:rPr>
          <w:b/>
          <w:color w:val="7030A0"/>
          <w:sz w:val="36"/>
          <w:szCs w:val="36"/>
        </w:rPr>
      </w:pPr>
      <w:r>
        <w:rPr>
          <w:b/>
          <w:color w:val="7030A0"/>
          <w:sz w:val="36"/>
          <w:szCs w:val="36"/>
        </w:rPr>
        <w:br w:type="page"/>
      </w:r>
    </w:p>
    <w:p w14:paraId="563A54FE" w14:textId="4311F27F" w:rsidR="00AB774A" w:rsidRDefault="007452AC" w:rsidP="007A1C39">
      <w:pPr>
        <w:spacing w:line="240" w:lineRule="auto"/>
        <w:rPr>
          <w:b/>
          <w:sz w:val="36"/>
          <w:szCs w:val="36"/>
        </w:rPr>
      </w:pPr>
      <w:r>
        <w:rPr>
          <w:b/>
          <w:color w:val="7030A0"/>
          <w:sz w:val="36"/>
          <w:szCs w:val="36"/>
        </w:rPr>
        <w:lastRenderedPageBreak/>
        <w:t xml:space="preserve">5. </w:t>
      </w:r>
      <w:bookmarkStart w:id="6" w:name="ActedRole"/>
      <w:bookmarkEnd w:id="6"/>
      <w:r>
        <w:rPr>
          <w:b/>
          <w:color w:val="7030A0"/>
          <w:sz w:val="36"/>
          <w:szCs w:val="36"/>
        </w:rPr>
        <w:t xml:space="preserve">Acted Role: Patient </w:t>
      </w:r>
    </w:p>
    <w:tbl>
      <w:tblPr>
        <w:tblStyle w:val="TableGrid"/>
        <w:tblW w:w="0" w:type="auto"/>
        <w:tblLook w:val="04A0" w:firstRow="1" w:lastRow="0" w:firstColumn="1" w:lastColumn="0" w:noHBand="0" w:noVBand="1"/>
      </w:tblPr>
      <w:tblGrid>
        <w:gridCol w:w="2425"/>
        <w:gridCol w:w="6925"/>
      </w:tblGrid>
      <w:tr w:rsidR="00AB774A" w:rsidRPr="006942FD" w14:paraId="37A6D07E" w14:textId="77777777" w:rsidTr="00226DC2">
        <w:tc>
          <w:tcPr>
            <w:tcW w:w="2425" w:type="dxa"/>
          </w:tcPr>
          <w:p w14:paraId="065FD97A" w14:textId="77777777" w:rsidR="00AB774A" w:rsidRPr="006942FD" w:rsidRDefault="00AB774A" w:rsidP="007A1C39">
            <w:pPr>
              <w:spacing w:after="120"/>
              <w:rPr>
                <w:rFonts w:eastAsia="Times New Roman" w:cstheme="minorHAnsi"/>
              </w:rPr>
            </w:pPr>
            <w:r w:rsidRPr="006942FD">
              <w:rPr>
                <w:rFonts w:eastAsia="Times New Roman" w:cstheme="minorHAnsi"/>
              </w:rPr>
              <w:t>Description of the patient</w:t>
            </w:r>
          </w:p>
        </w:tc>
        <w:tc>
          <w:tcPr>
            <w:tcW w:w="6925" w:type="dxa"/>
          </w:tcPr>
          <w:p w14:paraId="2626C02A" w14:textId="4DCC0294" w:rsidR="00AB774A" w:rsidRPr="006942FD" w:rsidRDefault="00D549CE" w:rsidP="007A1C39">
            <w:pPr>
              <w:spacing w:after="120"/>
              <w:rPr>
                <w:rFonts w:eastAsia="Times New Roman" w:cstheme="minorHAnsi"/>
                <w:color w:val="000000"/>
                <w:highlight w:val="yellow"/>
              </w:rPr>
            </w:pPr>
            <w:r w:rsidRPr="006942FD">
              <w:rPr>
                <w:rFonts w:cstheme="minorHAnsi"/>
              </w:rPr>
              <w:t>78-years-old, spouse passed away 4 years ago.</w:t>
            </w:r>
          </w:p>
        </w:tc>
      </w:tr>
      <w:tr w:rsidR="00AB774A" w:rsidRPr="006942FD" w14:paraId="440C1554" w14:textId="77777777" w:rsidTr="006942FD">
        <w:tc>
          <w:tcPr>
            <w:tcW w:w="2425" w:type="dxa"/>
            <w:shd w:val="clear" w:color="auto" w:fill="D9D9D9" w:themeFill="background1" w:themeFillShade="D9"/>
          </w:tcPr>
          <w:p w14:paraId="15994552" w14:textId="5E3D3296" w:rsidR="00AB774A" w:rsidRPr="006942FD" w:rsidRDefault="006942FD" w:rsidP="007A1C39">
            <w:pPr>
              <w:spacing w:after="120"/>
              <w:rPr>
                <w:rFonts w:eastAsia="Times New Roman" w:cstheme="minorHAnsi"/>
              </w:rPr>
            </w:pPr>
            <w:r w:rsidRPr="006942FD">
              <w:rPr>
                <w:rFonts w:eastAsia="Times New Roman" w:cstheme="minorHAnsi"/>
              </w:rPr>
              <w:t>Mood, demeanor</w:t>
            </w:r>
          </w:p>
        </w:tc>
        <w:tc>
          <w:tcPr>
            <w:tcW w:w="6925" w:type="dxa"/>
            <w:shd w:val="clear" w:color="auto" w:fill="D9D9D9" w:themeFill="background1" w:themeFillShade="D9"/>
          </w:tcPr>
          <w:p w14:paraId="34052292" w14:textId="53A8AFA2" w:rsidR="00AB774A" w:rsidRPr="006942FD" w:rsidRDefault="006942FD" w:rsidP="007A1C39">
            <w:pPr>
              <w:spacing w:after="120"/>
              <w:rPr>
                <w:rFonts w:eastAsia="Times New Roman" w:cstheme="minorHAnsi"/>
                <w:color w:val="000000"/>
                <w:highlight w:val="yellow"/>
              </w:rPr>
            </w:pPr>
            <w:r w:rsidRPr="006942FD">
              <w:rPr>
                <w:rFonts w:eastAsia="Times New Roman" w:cstheme="minorHAnsi"/>
                <w:color w:val="000000"/>
              </w:rPr>
              <w:t>Flat affect, cooperative</w:t>
            </w:r>
          </w:p>
        </w:tc>
      </w:tr>
      <w:tr w:rsidR="006942FD" w:rsidRPr="006942FD" w14:paraId="094544E4" w14:textId="77777777" w:rsidTr="006C13AD">
        <w:tc>
          <w:tcPr>
            <w:tcW w:w="9350" w:type="dxa"/>
            <w:gridSpan w:val="2"/>
          </w:tcPr>
          <w:p w14:paraId="56C972C8" w14:textId="55D1D280" w:rsidR="006942FD" w:rsidRPr="006942FD" w:rsidRDefault="006942FD" w:rsidP="007A1C39">
            <w:pPr>
              <w:spacing w:after="120"/>
              <w:rPr>
                <w:rFonts w:cstheme="minorHAnsi"/>
              </w:rPr>
            </w:pPr>
            <w:r w:rsidRPr="006942FD">
              <w:rPr>
                <w:rFonts w:eastAsia="Times New Roman" w:cstheme="minorHAnsi"/>
              </w:rPr>
              <w:t>Functional Health Patterns</w:t>
            </w:r>
          </w:p>
        </w:tc>
      </w:tr>
      <w:tr w:rsidR="00E635BA" w:rsidRPr="006942FD" w14:paraId="0152CACF" w14:textId="77777777" w:rsidTr="006942FD">
        <w:tc>
          <w:tcPr>
            <w:tcW w:w="2425" w:type="dxa"/>
            <w:shd w:val="clear" w:color="auto" w:fill="D9D9D9" w:themeFill="background1" w:themeFillShade="D9"/>
          </w:tcPr>
          <w:p w14:paraId="1434AFD8" w14:textId="3784E6B8" w:rsidR="00E635BA" w:rsidRPr="006942FD" w:rsidRDefault="00E635BA" w:rsidP="007A1C39">
            <w:pPr>
              <w:spacing w:after="120"/>
              <w:rPr>
                <w:rFonts w:eastAsia="Times New Roman" w:cstheme="minorHAnsi"/>
                <w:highlight w:val="yellow"/>
              </w:rPr>
            </w:pPr>
            <w:r w:rsidRPr="006942FD">
              <w:rPr>
                <w:rFonts w:cstheme="minorHAnsi"/>
              </w:rPr>
              <w:t>FHP #1: Health Perception and Health Management Patterns</w:t>
            </w:r>
          </w:p>
        </w:tc>
        <w:tc>
          <w:tcPr>
            <w:tcW w:w="6925" w:type="dxa"/>
            <w:shd w:val="clear" w:color="auto" w:fill="D9D9D9" w:themeFill="background1" w:themeFillShade="D9"/>
          </w:tcPr>
          <w:p w14:paraId="444AB6C7" w14:textId="6E6FC20C" w:rsidR="00E635BA" w:rsidRPr="00A117ED" w:rsidRDefault="006942FD" w:rsidP="0076502D">
            <w:pPr>
              <w:pStyle w:val="ListParagraph"/>
              <w:numPr>
                <w:ilvl w:val="0"/>
                <w:numId w:val="26"/>
              </w:numPr>
              <w:rPr>
                <w:rFonts w:cstheme="minorHAnsi"/>
              </w:rPr>
            </w:pPr>
            <w:r w:rsidRPr="00A117ED">
              <w:rPr>
                <w:rFonts w:cstheme="minorHAnsi"/>
              </w:rPr>
              <w:t>You are</w:t>
            </w:r>
            <w:r w:rsidR="00E635BA" w:rsidRPr="00A117ED">
              <w:rPr>
                <w:rFonts w:cstheme="minorHAnsi"/>
              </w:rPr>
              <w:t xml:space="preserve"> very worried about the pandemic and becoming ill with COVID-19, so frequently wash your hands, use anti-bacterial wipes in the house and on the rare occasion when you leave home, repeatedly use hand sanitizer. </w:t>
            </w:r>
          </w:p>
        </w:tc>
      </w:tr>
      <w:tr w:rsidR="00E635BA" w:rsidRPr="006942FD" w14:paraId="55AC559B" w14:textId="77777777" w:rsidTr="00226DC2">
        <w:tc>
          <w:tcPr>
            <w:tcW w:w="2425" w:type="dxa"/>
          </w:tcPr>
          <w:p w14:paraId="5132D166" w14:textId="2A55D7EF" w:rsidR="00E635BA" w:rsidRPr="006942FD" w:rsidRDefault="00E635BA" w:rsidP="007A1C39">
            <w:pPr>
              <w:spacing w:after="120"/>
              <w:rPr>
                <w:rFonts w:eastAsia="Times New Roman" w:cstheme="minorHAnsi"/>
                <w:highlight w:val="yellow"/>
              </w:rPr>
            </w:pPr>
            <w:r w:rsidRPr="006942FD">
              <w:rPr>
                <w:rFonts w:cstheme="minorHAnsi"/>
              </w:rPr>
              <w:t>FHP #2: Values and Belief Patterns</w:t>
            </w:r>
          </w:p>
        </w:tc>
        <w:tc>
          <w:tcPr>
            <w:tcW w:w="6925" w:type="dxa"/>
          </w:tcPr>
          <w:p w14:paraId="2598100C" w14:textId="0DA681AA" w:rsidR="00E635BA" w:rsidRPr="00A117ED" w:rsidRDefault="009B2F99" w:rsidP="0076502D">
            <w:pPr>
              <w:pStyle w:val="ListParagraph"/>
              <w:numPr>
                <w:ilvl w:val="0"/>
                <w:numId w:val="26"/>
              </w:numPr>
              <w:rPr>
                <w:rFonts w:cstheme="minorHAnsi"/>
              </w:rPr>
            </w:pPr>
            <w:r w:rsidRPr="00A117ED">
              <w:rPr>
                <w:rFonts w:cstheme="minorHAnsi"/>
              </w:rPr>
              <w:t>You consider yourself spiritual but do not have any beliefs that you feel affect your care.</w:t>
            </w:r>
          </w:p>
        </w:tc>
      </w:tr>
      <w:tr w:rsidR="00E635BA" w:rsidRPr="006942FD" w14:paraId="4A97B120" w14:textId="77777777" w:rsidTr="006942FD">
        <w:tc>
          <w:tcPr>
            <w:tcW w:w="2425" w:type="dxa"/>
            <w:shd w:val="clear" w:color="auto" w:fill="D9D9D9" w:themeFill="background1" w:themeFillShade="D9"/>
          </w:tcPr>
          <w:p w14:paraId="1EC03806" w14:textId="07F142A7" w:rsidR="00E635BA" w:rsidRPr="006942FD" w:rsidRDefault="00E635BA" w:rsidP="007A1C39">
            <w:pPr>
              <w:spacing w:after="120"/>
              <w:rPr>
                <w:rFonts w:eastAsia="Times New Roman" w:cstheme="minorHAnsi"/>
                <w:highlight w:val="yellow"/>
              </w:rPr>
            </w:pPr>
            <w:r w:rsidRPr="006942FD">
              <w:rPr>
                <w:rFonts w:cstheme="minorHAnsi"/>
              </w:rPr>
              <w:t>FHP #3: Cognitive and Perceptual Patterns</w:t>
            </w:r>
          </w:p>
        </w:tc>
        <w:tc>
          <w:tcPr>
            <w:tcW w:w="6925" w:type="dxa"/>
            <w:shd w:val="clear" w:color="auto" w:fill="D9D9D9" w:themeFill="background1" w:themeFillShade="D9"/>
          </w:tcPr>
          <w:p w14:paraId="5BA0188D" w14:textId="79AC3CAF" w:rsidR="00E635BA" w:rsidRPr="00A117ED" w:rsidRDefault="009B2F99" w:rsidP="0076502D">
            <w:pPr>
              <w:pStyle w:val="ListParagraph"/>
              <w:numPr>
                <w:ilvl w:val="0"/>
                <w:numId w:val="26"/>
              </w:numPr>
              <w:rPr>
                <w:rFonts w:cstheme="minorHAnsi"/>
              </w:rPr>
            </w:pPr>
            <w:r w:rsidRPr="00A117ED">
              <w:rPr>
                <w:rFonts w:cstheme="minorHAnsi"/>
              </w:rPr>
              <w:t>Difficulty concentrating.</w:t>
            </w:r>
          </w:p>
          <w:p w14:paraId="4F31F52D" w14:textId="6BE601CB" w:rsidR="00E635BA" w:rsidRPr="006942FD" w:rsidRDefault="00E635BA" w:rsidP="007A1C39">
            <w:pPr>
              <w:rPr>
                <w:rFonts w:cstheme="minorHAnsi"/>
              </w:rPr>
            </w:pPr>
          </w:p>
        </w:tc>
      </w:tr>
      <w:tr w:rsidR="00E635BA" w:rsidRPr="006942FD" w14:paraId="454488C3" w14:textId="77777777" w:rsidTr="00226DC2">
        <w:tc>
          <w:tcPr>
            <w:tcW w:w="2425" w:type="dxa"/>
          </w:tcPr>
          <w:p w14:paraId="6F4F1184" w14:textId="6BF96408" w:rsidR="00E635BA" w:rsidRPr="006942FD" w:rsidRDefault="00E635BA" w:rsidP="007A1C39">
            <w:pPr>
              <w:spacing w:after="120"/>
              <w:rPr>
                <w:rFonts w:eastAsia="Times New Roman" w:cstheme="minorHAnsi"/>
                <w:highlight w:val="yellow"/>
              </w:rPr>
            </w:pPr>
            <w:r w:rsidRPr="006942FD">
              <w:rPr>
                <w:rFonts w:cstheme="minorHAnsi"/>
              </w:rPr>
              <w:t>FHP #4: Nutrition and Metabolic Patterns</w:t>
            </w:r>
          </w:p>
        </w:tc>
        <w:tc>
          <w:tcPr>
            <w:tcW w:w="6925" w:type="dxa"/>
          </w:tcPr>
          <w:p w14:paraId="475FE798" w14:textId="72D58C81" w:rsidR="00E635BA" w:rsidRPr="00A117ED" w:rsidRDefault="009B2F99" w:rsidP="0076502D">
            <w:pPr>
              <w:pStyle w:val="ListParagraph"/>
              <w:numPr>
                <w:ilvl w:val="0"/>
                <w:numId w:val="26"/>
              </w:numPr>
              <w:rPr>
                <w:rFonts w:cstheme="minorHAnsi"/>
              </w:rPr>
            </w:pPr>
            <w:r w:rsidRPr="00A117ED">
              <w:rPr>
                <w:rFonts w:cstheme="minorHAnsi"/>
              </w:rPr>
              <w:t>No difficulties or recent changes.</w:t>
            </w:r>
          </w:p>
        </w:tc>
      </w:tr>
      <w:tr w:rsidR="00E635BA" w:rsidRPr="006942FD" w14:paraId="7942590D" w14:textId="77777777" w:rsidTr="006942FD">
        <w:tc>
          <w:tcPr>
            <w:tcW w:w="2425" w:type="dxa"/>
            <w:shd w:val="clear" w:color="auto" w:fill="D9D9D9" w:themeFill="background1" w:themeFillShade="D9"/>
          </w:tcPr>
          <w:p w14:paraId="163CF449" w14:textId="4FA71C39" w:rsidR="00E635BA" w:rsidRPr="006942FD" w:rsidRDefault="00E635BA" w:rsidP="007A1C39">
            <w:pPr>
              <w:spacing w:after="120"/>
              <w:rPr>
                <w:rFonts w:eastAsia="Times New Roman" w:cstheme="minorHAnsi"/>
                <w:highlight w:val="yellow"/>
              </w:rPr>
            </w:pPr>
            <w:r w:rsidRPr="006942FD">
              <w:rPr>
                <w:rFonts w:cstheme="minorHAnsi"/>
              </w:rPr>
              <w:t>FHP #5: Activity and Exercise Patterns</w:t>
            </w:r>
          </w:p>
        </w:tc>
        <w:tc>
          <w:tcPr>
            <w:tcW w:w="6925" w:type="dxa"/>
            <w:shd w:val="clear" w:color="auto" w:fill="D9D9D9" w:themeFill="background1" w:themeFillShade="D9"/>
          </w:tcPr>
          <w:p w14:paraId="7FE7B537" w14:textId="1CC1FFA5" w:rsidR="009B2F99" w:rsidRPr="00A117ED" w:rsidRDefault="009B2F99" w:rsidP="0076502D">
            <w:pPr>
              <w:pStyle w:val="ListParagraph"/>
              <w:numPr>
                <w:ilvl w:val="0"/>
                <w:numId w:val="26"/>
              </w:numPr>
              <w:rPr>
                <w:rFonts w:cstheme="minorHAnsi"/>
              </w:rPr>
            </w:pPr>
            <w:r w:rsidRPr="00A117ED">
              <w:rPr>
                <w:rFonts w:cstheme="minorHAnsi"/>
              </w:rPr>
              <w:t xml:space="preserve">You would like to do something more productive, but </w:t>
            </w:r>
            <w:r w:rsidR="006942FD" w:rsidRPr="00A117ED">
              <w:rPr>
                <w:rFonts w:cstheme="minorHAnsi"/>
              </w:rPr>
              <w:t>do not</w:t>
            </w:r>
            <w:r w:rsidRPr="00A117ED">
              <w:rPr>
                <w:rFonts w:cstheme="minorHAnsi"/>
              </w:rPr>
              <w:t xml:space="preserve"> seem to enjoy anything and have difficulty concentrating on activities that you usually will just give-up.</w:t>
            </w:r>
          </w:p>
          <w:p w14:paraId="3B745735" w14:textId="492A4CB1" w:rsidR="00E635BA" w:rsidRPr="00A117ED" w:rsidRDefault="009B2F99" w:rsidP="0076502D">
            <w:pPr>
              <w:pStyle w:val="ListParagraph"/>
              <w:numPr>
                <w:ilvl w:val="0"/>
                <w:numId w:val="26"/>
              </w:numPr>
              <w:rPr>
                <w:rFonts w:cstheme="minorHAnsi"/>
              </w:rPr>
            </w:pPr>
            <w:r w:rsidRPr="00A117ED">
              <w:rPr>
                <w:rFonts w:cstheme="minorHAnsi"/>
              </w:rPr>
              <w:t>No significantly impairing physiological symptoms, but notice that your body and muscles feel more tense and tight</w:t>
            </w:r>
          </w:p>
        </w:tc>
      </w:tr>
      <w:tr w:rsidR="00E635BA" w:rsidRPr="006942FD" w14:paraId="3B3D516B" w14:textId="77777777" w:rsidTr="00226DC2">
        <w:tc>
          <w:tcPr>
            <w:tcW w:w="2425" w:type="dxa"/>
          </w:tcPr>
          <w:p w14:paraId="698B7A70" w14:textId="2C6E66DE" w:rsidR="00E635BA" w:rsidRPr="006942FD" w:rsidRDefault="00E635BA" w:rsidP="007A1C39">
            <w:pPr>
              <w:spacing w:after="120"/>
              <w:rPr>
                <w:rFonts w:eastAsia="Times New Roman" w:cstheme="minorHAnsi"/>
                <w:highlight w:val="yellow"/>
              </w:rPr>
            </w:pPr>
            <w:r w:rsidRPr="006942FD">
              <w:rPr>
                <w:rFonts w:cstheme="minorHAnsi"/>
              </w:rPr>
              <w:t>FHP #6: Elimination Patterns (and Environmental)</w:t>
            </w:r>
          </w:p>
        </w:tc>
        <w:tc>
          <w:tcPr>
            <w:tcW w:w="6925" w:type="dxa"/>
          </w:tcPr>
          <w:p w14:paraId="26E506A9" w14:textId="44849D79" w:rsidR="00E635BA" w:rsidRPr="00A117ED" w:rsidRDefault="009B2F99" w:rsidP="0076502D">
            <w:pPr>
              <w:pStyle w:val="ListParagraph"/>
              <w:numPr>
                <w:ilvl w:val="0"/>
                <w:numId w:val="26"/>
              </w:numPr>
              <w:rPr>
                <w:rFonts w:cstheme="minorHAnsi"/>
              </w:rPr>
            </w:pPr>
            <w:r w:rsidRPr="00A117ED">
              <w:rPr>
                <w:rFonts w:cstheme="minorHAnsi"/>
              </w:rPr>
              <w:t>No difficulties.</w:t>
            </w:r>
          </w:p>
        </w:tc>
      </w:tr>
      <w:tr w:rsidR="00E635BA" w:rsidRPr="006942FD" w14:paraId="4F22F594" w14:textId="77777777" w:rsidTr="006942FD">
        <w:tc>
          <w:tcPr>
            <w:tcW w:w="2425" w:type="dxa"/>
            <w:shd w:val="clear" w:color="auto" w:fill="D9D9D9" w:themeFill="background1" w:themeFillShade="D9"/>
          </w:tcPr>
          <w:p w14:paraId="4DCE47B7" w14:textId="04330F4A" w:rsidR="00E635BA" w:rsidRPr="006942FD" w:rsidRDefault="00E635BA" w:rsidP="007A1C39">
            <w:pPr>
              <w:spacing w:after="120"/>
              <w:rPr>
                <w:rFonts w:eastAsia="Times New Roman" w:cstheme="minorHAnsi"/>
                <w:highlight w:val="yellow"/>
              </w:rPr>
            </w:pPr>
            <w:r w:rsidRPr="006942FD">
              <w:rPr>
                <w:rFonts w:cstheme="minorHAnsi"/>
              </w:rPr>
              <w:t>FHP #7: Sleep and Rest Patterns</w:t>
            </w:r>
          </w:p>
        </w:tc>
        <w:tc>
          <w:tcPr>
            <w:tcW w:w="6925" w:type="dxa"/>
            <w:shd w:val="clear" w:color="auto" w:fill="D9D9D9" w:themeFill="background1" w:themeFillShade="D9"/>
          </w:tcPr>
          <w:p w14:paraId="46B714EA" w14:textId="77777777" w:rsidR="009B2F99" w:rsidRPr="00A117ED" w:rsidRDefault="009B2F99" w:rsidP="0076502D">
            <w:pPr>
              <w:pStyle w:val="ListParagraph"/>
              <w:numPr>
                <w:ilvl w:val="0"/>
                <w:numId w:val="26"/>
              </w:numPr>
              <w:rPr>
                <w:rFonts w:cstheme="minorHAnsi"/>
              </w:rPr>
            </w:pPr>
            <w:r w:rsidRPr="00A117ED">
              <w:rPr>
                <w:rFonts w:cstheme="minorHAnsi"/>
              </w:rPr>
              <w:t>D</w:t>
            </w:r>
            <w:r w:rsidR="00E635BA" w:rsidRPr="00A117ED">
              <w:rPr>
                <w:rFonts w:cstheme="minorHAnsi"/>
              </w:rPr>
              <w:t>ifficulty sleeping, often waking throughout the night, tired during the day</w:t>
            </w:r>
          </w:p>
          <w:p w14:paraId="7DA21C41" w14:textId="69E42E77" w:rsidR="00E635BA" w:rsidRPr="00A117ED" w:rsidRDefault="009B2F99" w:rsidP="0076502D">
            <w:pPr>
              <w:pStyle w:val="ListParagraph"/>
              <w:numPr>
                <w:ilvl w:val="0"/>
                <w:numId w:val="26"/>
              </w:numPr>
              <w:rPr>
                <w:rFonts w:cstheme="minorHAnsi"/>
              </w:rPr>
            </w:pPr>
            <w:r w:rsidRPr="00A117ED">
              <w:rPr>
                <w:rFonts w:cstheme="minorHAnsi"/>
              </w:rPr>
              <w:t>P</w:t>
            </w:r>
            <w:r w:rsidR="00E635BA" w:rsidRPr="00A117ED">
              <w:rPr>
                <w:rFonts w:cstheme="minorHAnsi"/>
              </w:rPr>
              <w:t>eriods of low energy alternate with periods of restlessness and constant perseveration</w:t>
            </w:r>
            <w:r w:rsidRPr="00A117ED">
              <w:rPr>
                <w:rFonts w:cstheme="minorHAnsi"/>
              </w:rPr>
              <w:t xml:space="preserve"> about </w:t>
            </w:r>
            <w:r w:rsidR="00E635BA" w:rsidRPr="00A117ED">
              <w:rPr>
                <w:rFonts w:cstheme="minorHAnsi"/>
              </w:rPr>
              <w:t>what will happen and when this will all end.</w:t>
            </w:r>
          </w:p>
        </w:tc>
      </w:tr>
      <w:tr w:rsidR="00E635BA" w:rsidRPr="006942FD" w14:paraId="5BCE5E21" w14:textId="77777777" w:rsidTr="00226DC2">
        <w:tc>
          <w:tcPr>
            <w:tcW w:w="2425" w:type="dxa"/>
          </w:tcPr>
          <w:p w14:paraId="09DB83F5" w14:textId="34B7F899" w:rsidR="00E635BA" w:rsidRPr="006942FD" w:rsidRDefault="00E635BA" w:rsidP="007A1C39">
            <w:pPr>
              <w:spacing w:after="120"/>
              <w:rPr>
                <w:rFonts w:eastAsia="Times New Roman" w:cstheme="minorHAnsi"/>
                <w:highlight w:val="yellow"/>
              </w:rPr>
            </w:pPr>
            <w:r w:rsidRPr="006942FD">
              <w:rPr>
                <w:rFonts w:cstheme="minorHAnsi"/>
              </w:rPr>
              <w:t>FHP #8: Role and Relationship Patterns</w:t>
            </w:r>
          </w:p>
        </w:tc>
        <w:tc>
          <w:tcPr>
            <w:tcW w:w="6925" w:type="dxa"/>
          </w:tcPr>
          <w:p w14:paraId="1FE2C8CC" w14:textId="77777777" w:rsidR="009B2F99" w:rsidRPr="00A117ED" w:rsidRDefault="009B2F99" w:rsidP="0076502D">
            <w:pPr>
              <w:pStyle w:val="ListParagraph"/>
              <w:numPr>
                <w:ilvl w:val="0"/>
                <w:numId w:val="26"/>
              </w:numPr>
              <w:rPr>
                <w:rFonts w:cstheme="minorHAnsi"/>
              </w:rPr>
            </w:pPr>
            <w:r w:rsidRPr="00A117ED">
              <w:rPr>
                <w:rFonts w:cstheme="minorHAnsi"/>
              </w:rPr>
              <w:t xml:space="preserve">You grieved the loss of your spouse; however, had mostly recovered and were able to resume your usual life. </w:t>
            </w:r>
          </w:p>
          <w:p w14:paraId="22A060A4" w14:textId="769B43C4" w:rsidR="009B2F99" w:rsidRPr="00A117ED" w:rsidRDefault="00A117ED" w:rsidP="0076502D">
            <w:pPr>
              <w:pStyle w:val="ListParagraph"/>
              <w:numPr>
                <w:ilvl w:val="0"/>
                <w:numId w:val="26"/>
              </w:numPr>
              <w:rPr>
                <w:rFonts w:cstheme="minorHAnsi"/>
              </w:rPr>
            </w:pPr>
            <w:r>
              <w:rPr>
                <w:rFonts w:cstheme="minorHAnsi"/>
              </w:rPr>
              <w:t>One</w:t>
            </w:r>
            <w:r w:rsidR="009B2F99" w:rsidRPr="00A117ED">
              <w:rPr>
                <w:rFonts w:cstheme="minorHAnsi"/>
              </w:rPr>
              <w:t xml:space="preserve"> son who lives in Arizona, not in regular contact. </w:t>
            </w:r>
          </w:p>
          <w:p w14:paraId="56329D36" w14:textId="7BEBDD94" w:rsidR="009B2F99" w:rsidRPr="00A117ED" w:rsidRDefault="009B2F99" w:rsidP="0076502D">
            <w:pPr>
              <w:pStyle w:val="ListParagraph"/>
              <w:numPr>
                <w:ilvl w:val="0"/>
                <w:numId w:val="26"/>
              </w:numPr>
              <w:rPr>
                <w:rFonts w:cstheme="minorHAnsi"/>
              </w:rPr>
            </w:pPr>
            <w:r w:rsidRPr="00A117ED">
              <w:rPr>
                <w:rFonts w:cstheme="minorHAnsi"/>
              </w:rPr>
              <w:t>You were active in the local senior center, enjoyed playing cards with friends and doing the exercise classes 3-4x/week.</w:t>
            </w:r>
          </w:p>
          <w:p w14:paraId="4CEAB606" w14:textId="77777777" w:rsidR="009B2F99" w:rsidRPr="00A117ED" w:rsidRDefault="009B2F99" w:rsidP="0076502D">
            <w:pPr>
              <w:pStyle w:val="ListParagraph"/>
              <w:numPr>
                <w:ilvl w:val="0"/>
                <w:numId w:val="26"/>
              </w:numPr>
              <w:rPr>
                <w:rFonts w:cstheme="minorHAnsi"/>
              </w:rPr>
            </w:pPr>
            <w:r w:rsidRPr="00A117ED">
              <w:rPr>
                <w:rFonts w:cstheme="minorHAnsi"/>
              </w:rPr>
              <w:t>Since the pandemic, you have been primarily staying at home, have not been in contact with any friends or your son and have been mainly watching the news non-stop.</w:t>
            </w:r>
          </w:p>
          <w:p w14:paraId="45620108" w14:textId="6F86A57A" w:rsidR="00E635BA" w:rsidRPr="00A117ED" w:rsidRDefault="009B2F99" w:rsidP="0076502D">
            <w:pPr>
              <w:pStyle w:val="ListParagraph"/>
              <w:numPr>
                <w:ilvl w:val="0"/>
                <w:numId w:val="26"/>
              </w:numPr>
              <w:rPr>
                <w:rFonts w:cstheme="minorHAnsi"/>
              </w:rPr>
            </w:pPr>
            <w:r w:rsidRPr="00A117ED">
              <w:rPr>
                <w:rFonts w:cstheme="minorHAnsi"/>
              </w:rPr>
              <w:t xml:space="preserve">You have a friend who is currently in the hospital, sick with COVID-19 and are very worried about her. </w:t>
            </w:r>
          </w:p>
        </w:tc>
      </w:tr>
    </w:tbl>
    <w:p w14:paraId="78351C4F" w14:textId="77777777" w:rsidR="00A117ED" w:rsidRDefault="00A117ED" w:rsidP="007A1C39">
      <w:pPr>
        <w:spacing w:line="240" w:lineRule="auto"/>
      </w:pPr>
      <w:r>
        <w:br w:type="page"/>
      </w:r>
    </w:p>
    <w:tbl>
      <w:tblPr>
        <w:tblStyle w:val="TableGrid"/>
        <w:tblW w:w="0" w:type="auto"/>
        <w:tblLook w:val="04A0" w:firstRow="1" w:lastRow="0" w:firstColumn="1" w:lastColumn="0" w:noHBand="0" w:noVBand="1"/>
      </w:tblPr>
      <w:tblGrid>
        <w:gridCol w:w="2425"/>
        <w:gridCol w:w="5850"/>
        <w:gridCol w:w="1075"/>
      </w:tblGrid>
      <w:tr w:rsidR="00E635BA" w:rsidRPr="006942FD" w14:paraId="48E7927A" w14:textId="77777777" w:rsidTr="006942FD">
        <w:tc>
          <w:tcPr>
            <w:tcW w:w="2425" w:type="dxa"/>
            <w:shd w:val="clear" w:color="auto" w:fill="D9D9D9" w:themeFill="background1" w:themeFillShade="D9"/>
          </w:tcPr>
          <w:p w14:paraId="4391C25B" w14:textId="1327C820" w:rsidR="00E635BA" w:rsidRPr="006942FD" w:rsidRDefault="00E635BA" w:rsidP="007A1C39">
            <w:pPr>
              <w:spacing w:after="120"/>
              <w:rPr>
                <w:rFonts w:eastAsia="Times New Roman" w:cstheme="minorHAnsi"/>
                <w:highlight w:val="yellow"/>
              </w:rPr>
            </w:pPr>
            <w:r w:rsidRPr="006942FD">
              <w:rPr>
                <w:rFonts w:cstheme="minorHAnsi"/>
              </w:rPr>
              <w:lastRenderedPageBreak/>
              <w:t>FHP #9: Coping and Stress Patterns</w:t>
            </w:r>
          </w:p>
        </w:tc>
        <w:tc>
          <w:tcPr>
            <w:tcW w:w="6925" w:type="dxa"/>
            <w:gridSpan w:val="2"/>
            <w:shd w:val="clear" w:color="auto" w:fill="D9D9D9" w:themeFill="background1" w:themeFillShade="D9"/>
          </w:tcPr>
          <w:p w14:paraId="30BF8CF6" w14:textId="77777777" w:rsidR="009B2F99" w:rsidRPr="00A117ED" w:rsidRDefault="009B2F99" w:rsidP="0076502D">
            <w:pPr>
              <w:pStyle w:val="ListParagraph"/>
              <w:numPr>
                <w:ilvl w:val="0"/>
                <w:numId w:val="26"/>
              </w:numPr>
              <w:rPr>
                <w:rFonts w:cstheme="minorHAnsi"/>
              </w:rPr>
            </w:pPr>
            <w:r w:rsidRPr="00A117ED">
              <w:rPr>
                <w:rFonts w:cstheme="minorHAnsi"/>
              </w:rPr>
              <w:t>Very distressed over the multiple changes</w:t>
            </w:r>
          </w:p>
          <w:p w14:paraId="4F09222C" w14:textId="77777777" w:rsidR="009B2F99" w:rsidRPr="00A117ED" w:rsidRDefault="009B2F99" w:rsidP="0076502D">
            <w:pPr>
              <w:pStyle w:val="ListParagraph"/>
              <w:numPr>
                <w:ilvl w:val="0"/>
                <w:numId w:val="26"/>
              </w:numPr>
              <w:rPr>
                <w:rFonts w:cstheme="minorHAnsi"/>
              </w:rPr>
            </w:pPr>
            <w:r w:rsidRPr="00A117ED">
              <w:rPr>
                <w:rFonts w:cstheme="minorHAnsi"/>
              </w:rPr>
              <w:t>Feel stuck and “trapped” at home</w:t>
            </w:r>
          </w:p>
          <w:p w14:paraId="3779563B" w14:textId="77777777" w:rsidR="009B2F99" w:rsidRPr="00A117ED" w:rsidRDefault="009B2F99" w:rsidP="0076502D">
            <w:pPr>
              <w:pStyle w:val="ListParagraph"/>
              <w:numPr>
                <w:ilvl w:val="0"/>
                <w:numId w:val="26"/>
              </w:numPr>
              <w:rPr>
                <w:rFonts w:cstheme="minorHAnsi"/>
              </w:rPr>
            </w:pPr>
            <w:r w:rsidRPr="00A117ED">
              <w:rPr>
                <w:rFonts w:cstheme="minorHAnsi"/>
              </w:rPr>
              <w:t xml:space="preserve">Very lonely, anxious, Easily upset or frustrated, </w:t>
            </w:r>
          </w:p>
          <w:p w14:paraId="49D9F061" w14:textId="0F51B16A" w:rsidR="00E635BA" w:rsidRPr="00A117ED" w:rsidRDefault="009B2F99" w:rsidP="0076502D">
            <w:pPr>
              <w:pStyle w:val="ListParagraph"/>
              <w:numPr>
                <w:ilvl w:val="0"/>
                <w:numId w:val="26"/>
              </w:numPr>
              <w:rPr>
                <w:rFonts w:cstheme="minorHAnsi"/>
              </w:rPr>
            </w:pPr>
            <w:r w:rsidRPr="00A117ED">
              <w:rPr>
                <w:rFonts w:cstheme="minorHAnsi"/>
              </w:rPr>
              <w:t>Sad about how things have changed over the past year, cried on a few occasions</w:t>
            </w:r>
          </w:p>
        </w:tc>
      </w:tr>
      <w:tr w:rsidR="00E635BA" w:rsidRPr="006942FD" w14:paraId="0931354E" w14:textId="77777777" w:rsidTr="00226DC2">
        <w:tc>
          <w:tcPr>
            <w:tcW w:w="2425" w:type="dxa"/>
          </w:tcPr>
          <w:p w14:paraId="47D9F1B5" w14:textId="03B7EA40" w:rsidR="00E635BA" w:rsidRPr="006942FD" w:rsidRDefault="00E635BA" w:rsidP="007A1C39">
            <w:pPr>
              <w:spacing w:after="120"/>
              <w:rPr>
                <w:rFonts w:eastAsia="Times New Roman" w:cstheme="minorHAnsi"/>
                <w:highlight w:val="yellow"/>
              </w:rPr>
            </w:pPr>
            <w:r w:rsidRPr="006942FD">
              <w:rPr>
                <w:rFonts w:cstheme="minorHAnsi"/>
              </w:rPr>
              <w:t>FHP #10: Self-Perception and Self-Management Patterns</w:t>
            </w:r>
          </w:p>
        </w:tc>
        <w:tc>
          <w:tcPr>
            <w:tcW w:w="6925" w:type="dxa"/>
            <w:gridSpan w:val="2"/>
          </w:tcPr>
          <w:p w14:paraId="0F1A90C9" w14:textId="6B0D76E7" w:rsidR="00E635BA" w:rsidRPr="00A117ED" w:rsidRDefault="009B2F99" w:rsidP="0076502D">
            <w:pPr>
              <w:pStyle w:val="ListParagraph"/>
              <w:numPr>
                <w:ilvl w:val="0"/>
                <w:numId w:val="26"/>
              </w:numPr>
              <w:rPr>
                <w:rFonts w:cstheme="minorHAnsi"/>
              </w:rPr>
            </w:pPr>
            <w:r w:rsidRPr="00A117ED">
              <w:rPr>
                <w:rFonts w:cstheme="minorHAnsi"/>
              </w:rPr>
              <w:t xml:space="preserve">Feel alone, powerless to change the thing </w:t>
            </w:r>
            <w:r w:rsidR="006942FD" w:rsidRPr="00A117ED">
              <w:rPr>
                <w:rFonts w:cstheme="minorHAnsi"/>
              </w:rPr>
              <w:t>you are</w:t>
            </w:r>
            <w:r w:rsidRPr="00A117ED">
              <w:rPr>
                <w:rFonts w:cstheme="minorHAnsi"/>
              </w:rPr>
              <w:t xml:space="preserve"> worried about.</w:t>
            </w:r>
          </w:p>
        </w:tc>
      </w:tr>
      <w:tr w:rsidR="00E635BA" w:rsidRPr="006942FD" w14:paraId="4C09FB15" w14:textId="77777777" w:rsidTr="006942FD">
        <w:tc>
          <w:tcPr>
            <w:tcW w:w="2425" w:type="dxa"/>
            <w:shd w:val="clear" w:color="auto" w:fill="D9D9D9" w:themeFill="background1" w:themeFillShade="D9"/>
          </w:tcPr>
          <w:p w14:paraId="2402F29A" w14:textId="26692D7D" w:rsidR="00E635BA" w:rsidRPr="006942FD" w:rsidRDefault="00E635BA" w:rsidP="007A1C39">
            <w:pPr>
              <w:spacing w:after="120"/>
              <w:rPr>
                <w:rFonts w:eastAsia="Times New Roman" w:cstheme="minorHAnsi"/>
                <w:highlight w:val="yellow"/>
              </w:rPr>
            </w:pPr>
            <w:r w:rsidRPr="006942FD">
              <w:rPr>
                <w:rFonts w:cstheme="minorHAnsi"/>
              </w:rPr>
              <w:t>FHP #11: Sexuality and Reproductive Patterns</w:t>
            </w:r>
          </w:p>
        </w:tc>
        <w:tc>
          <w:tcPr>
            <w:tcW w:w="6925" w:type="dxa"/>
            <w:gridSpan w:val="2"/>
            <w:shd w:val="clear" w:color="auto" w:fill="D9D9D9" w:themeFill="background1" w:themeFillShade="D9"/>
          </w:tcPr>
          <w:p w14:paraId="2021CEDF" w14:textId="15275A9C" w:rsidR="00E635BA" w:rsidRPr="00A117ED" w:rsidRDefault="009B2F99" w:rsidP="0076502D">
            <w:pPr>
              <w:pStyle w:val="ListParagraph"/>
              <w:numPr>
                <w:ilvl w:val="0"/>
                <w:numId w:val="26"/>
              </w:numPr>
              <w:rPr>
                <w:rFonts w:cstheme="minorHAnsi"/>
              </w:rPr>
            </w:pPr>
            <w:r w:rsidRPr="00A117ED">
              <w:rPr>
                <w:rFonts w:cstheme="minorHAnsi"/>
              </w:rPr>
              <w:t>No current partner, no interest in sex.</w:t>
            </w:r>
          </w:p>
        </w:tc>
      </w:tr>
      <w:tr w:rsidR="00AB774A" w:rsidRPr="006942FD" w14:paraId="6B49E65D" w14:textId="77777777" w:rsidTr="006942FD">
        <w:tc>
          <w:tcPr>
            <w:tcW w:w="2425" w:type="dxa"/>
            <w:shd w:val="clear" w:color="auto" w:fill="auto"/>
          </w:tcPr>
          <w:p w14:paraId="0409DB61" w14:textId="77777777" w:rsidR="00AB774A" w:rsidRPr="006942FD" w:rsidRDefault="00AB774A" w:rsidP="007A1C39">
            <w:pPr>
              <w:spacing w:after="120"/>
              <w:rPr>
                <w:rFonts w:eastAsia="Times New Roman" w:cstheme="minorHAnsi"/>
              </w:rPr>
            </w:pPr>
            <w:r w:rsidRPr="006942FD">
              <w:rPr>
                <w:rFonts w:eastAsia="Times New Roman" w:cstheme="minorHAnsi"/>
              </w:rPr>
              <w:t>Past Medical History</w:t>
            </w:r>
          </w:p>
        </w:tc>
        <w:tc>
          <w:tcPr>
            <w:tcW w:w="6925" w:type="dxa"/>
            <w:gridSpan w:val="2"/>
            <w:shd w:val="clear" w:color="auto" w:fill="auto"/>
          </w:tcPr>
          <w:p w14:paraId="4B7F3CBC" w14:textId="4D1D152B" w:rsidR="00AB774A" w:rsidRPr="006942FD" w:rsidRDefault="009B2F99" w:rsidP="007A1C39">
            <w:pPr>
              <w:spacing w:after="120"/>
              <w:rPr>
                <w:rFonts w:cstheme="minorHAnsi"/>
              </w:rPr>
            </w:pPr>
            <w:r w:rsidRPr="006942FD">
              <w:rPr>
                <w:rFonts w:cstheme="minorHAnsi"/>
              </w:rPr>
              <w:t>Type 2 diabetes, hypercholesterolemia</w:t>
            </w:r>
          </w:p>
        </w:tc>
      </w:tr>
      <w:tr w:rsidR="00AB774A" w:rsidRPr="006942FD" w14:paraId="6C1F4507" w14:textId="77777777" w:rsidTr="006942FD">
        <w:tc>
          <w:tcPr>
            <w:tcW w:w="2425" w:type="dxa"/>
            <w:shd w:val="clear" w:color="auto" w:fill="D9D9D9" w:themeFill="background1" w:themeFillShade="D9"/>
          </w:tcPr>
          <w:p w14:paraId="0D177779" w14:textId="77777777" w:rsidR="00AB774A" w:rsidRPr="006942FD" w:rsidRDefault="00AB774A" w:rsidP="007A1C39">
            <w:pPr>
              <w:spacing w:after="120"/>
              <w:rPr>
                <w:rFonts w:eastAsia="Times New Roman" w:cstheme="minorHAnsi"/>
              </w:rPr>
            </w:pPr>
            <w:r w:rsidRPr="006942FD">
              <w:rPr>
                <w:rFonts w:eastAsia="Times New Roman" w:cstheme="minorHAnsi"/>
              </w:rPr>
              <w:t>Medications</w:t>
            </w:r>
          </w:p>
        </w:tc>
        <w:tc>
          <w:tcPr>
            <w:tcW w:w="6925" w:type="dxa"/>
            <w:gridSpan w:val="2"/>
            <w:shd w:val="clear" w:color="auto" w:fill="D9D9D9" w:themeFill="background1" w:themeFillShade="D9"/>
          </w:tcPr>
          <w:p w14:paraId="39F4C611" w14:textId="77777777" w:rsidR="009B2F99" w:rsidRPr="006942FD" w:rsidRDefault="009B2F99" w:rsidP="007A1C39">
            <w:pPr>
              <w:rPr>
                <w:rFonts w:cstheme="minorHAnsi"/>
              </w:rPr>
            </w:pPr>
            <w:r w:rsidRPr="006942FD">
              <w:rPr>
                <w:rFonts w:cstheme="minorHAnsi"/>
              </w:rPr>
              <w:t>Metformin</w:t>
            </w:r>
          </w:p>
          <w:p w14:paraId="584F0FD5" w14:textId="6DCE88CD" w:rsidR="00AB774A" w:rsidRPr="006942FD" w:rsidRDefault="008132D2" w:rsidP="007A1C39">
            <w:pPr>
              <w:spacing w:after="120"/>
              <w:rPr>
                <w:rFonts w:cstheme="minorHAnsi"/>
              </w:rPr>
            </w:pPr>
            <w:r w:rsidRPr="006942FD">
              <w:rPr>
                <w:rFonts w:cstheme="minorHAnsi"/>
              </w:rPr>
              <w:t>Lipitor</w:t>
            </w:r>
          </w:p>
        </w:tc>
      </w:tr>
      <w:tr w:rsidR="00AB774A" w:rsidRPr="006942FD" w14:paraId="00D9873E" w14:textId="77777777" w:rsidTr="006942FD">
        <w:tc>
          <w:tcPr>
            <w:tcW w:w="2425" w:type="dxa"/>
            <w:tcBorders>
              <w:bottom w:val="single" w:sz="4" w:space="0" w:color="auto"/>
            </w:tcBorders>
            <w:shd w:val="clear" w:color="auto" w:fill="auto"/>
          </w:tcPr>
          <w:p w14:paraId="06A817E8" w14:textId="77777777" w:rsidR="00AB774A" w:rsidRPr="006942FD" w:rsidRDefault="00AB774A" w:rsidP="007A1C39">
            <w:pPr>
              <w:spacing w:after="120"/>
              <w:rPr>
                <w:rFonts w:eastAsia="Times New Roman" w:cstheme="minorHAnsi"/>
                <w:color w:val="000000"/>
              </w:rPr>
            </w:pPr>
            <w:r w:rsidRPr="006942FD">
              <w:rPr>
                <w:rFonts w:eastAsia="Times New Roman" w:cstheme="minorHAnsi"/>
                <w:color w:val="000000"/>
              </w:rPr>
              <w:t>Allergies</w:t>
            </w:r>
          </w:p>
        </w:tc>
        <w:tc>
          <w:tcPr>
            <w:tcW w:w="6925" w:type="dxa"/>
            <w:gridSpan w:val="2"/>
            <w:shd w:val="clear" w:color="auto" w:fill="auto"/>
          </w:tcPr>
          <w:p w14:paraId="79A9C438" w14:textId="49A61565" w:rsidR="00AB774A" w:rsidRPr="006942FD" w:rsidRDefault="009B2F99" w:rsidP="007A1C39">
            <w:pPr>
              <w:spacing w:after="120"/>
              <w:rPr>
                <w:rFonts w:eastAsia="Times New Roman" w:cstheme="minorHAnsi"/>
                <w:color w:val="000000"/>
              </w:rPr>
            </w:pPr>
            <w:r w:rsidRPr="006942FD">
              <w:rPr>
                <w:rFonts w:eastAsia="Times New Roman" w:cstheme="minorHAnsi"/>
                <w:color w:val="000000"/>
              </w:rPr>
              <w:t>Penicillin (anaphylaxis)</w:t>
            </w:r>
          </w:p>
        </w:tc>
      </w:tr>
      <w:tr w:rsidR="006942FD" w:rsidRPr="006942FD" w14:paraId="5E30A51B" w14:textId="77777777" w:rsidTr="006C13AD">
        <w:tc>
          <w:tcPr>
            <w:tcW w:w="2425" w:type="dxa"/>
            <w:vMerge w:val="restart"/>
            <w:shd w:val="clear" w:color="auto" w:fill="D9D9D9" w:themeFill="background1" w:themeFillShade="D9"/>
          </w:tcPr>
          <w:p w14:paraId="66A3C78D" w14:textId="51A2A0AC" w:rsidR="006942FD" w:rsidRDefault="006942FD" w:rsidP="007A1C39">
            <w:pPr>
              <w:spacing w:after="120"/>
              <w:rPr>
                <w:rFonts w:eastAsia="Times New Roman" w:cstheme="minorHAnsi"/>
                <w:color w:val="000000"/>
              </w:rPr>
            </w:pPr>
            <w:r w:rsidRPr="006942FD">
              <w:rPr>
                <w:rFonts w:eastAsia="Times New Roman" w:cstheme="minorHAnsi"/>
                <w:color w:val="000000"/>
              </w:rPr>
              <w:t>PHQ-9 Answers</w:t>
            </w:r>
          </w:p>
          <w:p w14:paraId="66FAB6F5" w14:textId="09C22C96" w:rsidR="006942FD" w:rsidRDefault="006942FD" w:rsidP="007A1C39">
            <w:pPr>
              <w:rPr>
                <w:rFonts w:eastAsia="Times New Roman" w:cstheme="minorHAnsi"/>
                <w:color w:val="000000"/>
              </w:rPr>
            </w:pPr>
            <w:r>
              <w:rPr>
                <w:rFonts w:eastAsia="Times New Roman" w:cstheme="minorHAnsi"/>
                <w:color w:val="000000"/>
              </w:rPr>
              <w:t>0= not at all</w:t>
            </w:r>
          </w:p>
          <w:p w14:paraId="79352E89" w14:textId="7F913495" w:rsidR="006942FD" w:rsidRDefault="006942FD" w:rsidP="007A1C39">
            <w:pPr>
              <w:rPr>
                <w:rFonts w:eastAsia="Times New Roman" w:cstheme="minorHAnsi"/>
                <w:color w:val="000000"/>
              </w:rPr>
            </w:pPr>
            <w:r>
              <w:rPr>
                <w:rFonts w:eastAsia="Times New Roman" w:cstheme="minorHAnsi"/>
                <w:color w:val="000000"/>
              </w:rPr>
              <w:t>1 = several days</w:t>
            </w:r>
          </w:p>
          <w:p w14:paraId="009B3B55" w14:textId="2A3E024E" w:rsidR="006942FD" w:rsidRDefault="006942FD" w:rsidP="007A1C39">
            <w:pPr>
              <w:rPr>
                <w:rFonts w:eastAsia="Times New Roman" w:cstheme="minorHAnsi"/>
                <w:color w:val="000000"/>
              </w:rPr>
            </w:pPr>
            <w:r>
              <w:rPr>
                <w:rFonts w:eastAsia="Times New Roman" w:cstheme="minorHAnsi"/>
                <w:color w:val="000000"/>
              </w:rPr>
              <w:t>2 = &gt;half days</w:t>
            </w:r>
          </w:p>
          <w:p w14:paraId="27EB3890" w14:textId="03954457" w:rsidR="006942FD" w:rsidRPr="006942FD" w:rsidRDefault="006942FD" w:rsidP="007A1C39">
            <w:pPr>
              <w:spacing w:after="120"/>
              <w:rPr>
                <w:rFonts w:eastAsia="Times New Roman" w:cstheme="minorHAnsi"/>
                <w:color w:val="000000"/>
              </w:rPr>
            </w:pPr>
            <w:r>
              <w:rPr>
                <w:rFonts w:eastAsia="Times New Roman" w:cstheme="minorHAnsi"/>
                <w:color w:val="000000"/>
              </w:rPr>
              <w:t>3 = nearly every day</w:t>
            </w:r>
          </w:p>
          <w:p w14:paraId="342B592B" w14:textId="4D737D80" w:rsidR="006942FD" w:rsidRPr="006942FD" w:rsidRDefault="006942FD" w:rsidP="007A1C39">
            <w:pPr>
              <w:spacing w:after="120"/>
              <w:rPr>
                <w:rFonts w:eastAsia="Times New Roman" w:cstheme="minorHAnsi"/>
                <w:color w:val="000000"/>
                <w:highlight w:val="yellow"/>
              </w:rPr>
            </w:pPr>
          </w:p>
          <w:p w14:paraId="7E08A481" w14:textId="22B9D029" w:rsidR="006942FD" w:rsidRPr="006942FD" w:rsidRDefault="006942FD" w:rsidP="007A1C39">
            <w:pPr>
              <w:spacing w:after="120"/>
              <w:rPr>
                <w:rFonts w:eastAsia="Times New Roman" w:cstheme="minorHAnsi"/>
                <w:color w:val="000000"/>
                <w:highlight w:val="yellow"/>
              </w:rPr>
            </w:pPr>
          </w:p>
          <w:p w14:paraId="2C9BD98F" w14:textId="7B41B496" w:rsidR="006942FD" w:rsidRPr="006942FD" w:rsidRDefault="006942FD" w:rsidP="007A1C39">
            <w:pPr>
              <w:spacing w:after="120"/>
              <w:rPr>
                <w:rFonts w:eastAsia="Times New Roman" w:cstheme="minorHAnsi"/>
                <w:color w:val="000000"/>
                <w:highlight w:val="yellow"/>
              </w:rPr>
            </w:pPr>
          </w:p>
          <w:p w14:paraId="71F5FD9E" w14:textId="09401A68" w:rsidR="006942FD" w:rsidRPr="006942FD" w:rsidRDefault="006942FD" w:rsidP="007A1C39">
            <w:pPr>
              <w:spacing w:after="120"/>
              <w:rPr>
                <w:rFonts w:eastAsia="Times New Roman" w:cstheme="minorHAnsi"/>
                <w:color w:val="000000"/>
                <w:highlight w:val="yellow"/>
              </w:rPr>
            </w:pPr>
          </w:p>
          <w:p w14:paraId="050F78DC" w14:textId="639FEC7B" w:rsidR="006942FD" w:rsidRPr="006942FD" w:rsidRDefault="006942FD" w:rsidP="007A1C39">
            <w:pPr>
              <w:spacing w:after="120"/>
              <w:rPr>
                <w:rFonts w:eastAsia="Times New Roman" w:cstheme="minorHAnsi"/>
                <w:color w:val="000000"/>
                <w:highlight w:val="yellow"/>
              </w:rPr>
            </w:pPr>
          </w:p>
          <w:p w14:paraId="3D9C371C" w14:textId="6B84E05B" w:rsidR="006942FD" w:rsidRPr="006942FD" w:rsidRDefault="006942FD" w:rsidP="007A1C39">
            <w:pPr>
              <w:spacing w:after="120"/>
              <w:rPr>
                <w:rFonts w:eastAsia="Times New Roman" w:cstheme="minorHAnsi"/>
                <w:color w:val="000000"/>
                <w:highlight w:val="yellow"/>
              </w:rPr>
            </w:pPr>
          </w:p>
          <w:p w14:paraId="65060517" w14:textId="6B1DA662" w:rsidR="006942FD" w:rsidRPr="006942FD" w:rsidRDefault="006942FD" w:rsidP="007A1C39">
            <w:pPr>
              <w:spacing w:after="120"/>
              <w:rPr>
                <w:rFonts w:eastAsia="Times New Roman" w:cstheme="minorHAnsi"/>
                <w:color w:val="000000"/>
              </w:rPr>
            </w:pPr>
          </w:p>
        </w:tc>
        <w:tc>
          <w:tcPr>
            <w:tcW w:w="5850" w:type="dxa"/>
            <w:shd w:val="clear" w:color="auto" w:fill="D9D9D9" w:themeFill="background1" w:themeFillShade="D9"/>
          </w:tcPr>
          <w:p w14:paraId="7D00DE88" w14:textId="77777777" w:rsidR="006942FD" w:rsidRPr="006942FD" w:rsidRDefault="006942FD" w:rsidP="0076502D">
            <w:pPr>
              <w:pStyle w:val="ListParagraph"/>
              <w:numPr>
                <w:ilvl w:val="0"/>
                <w:numId w:val="25"/>
              </w:numPr>
              <w:spacing w:after="120"/>
              <w:rPr>
                <w:rFonts w:cstheme="minorHAnsi"/>
              </w:rPr>
            </w:pPr>
            <w:r w:rsidRPr="006942FD">
              <w:rPr>
                <w:rFonts w:cstheme="minorHAnsi"/>
              </w:rPr>
              <w:t>Little interest or pleasure in doing things</w:t>
            </w:r>
          </w:p>
        </w:tc>
        <w:tc>
          <w:tcPr>
            <w:tcW w:w="1075" w:type="dxa"/>
            <w:shd w:val="clear" w:color="auto" w:fill="D9D9D9" w:themeFill="background1" w:themeFillShade="D9"/>
          </w:tcPr>
          <w:p w14:paraId="32FE3B2B" w14:textId="47B2893E" w:rsidR="006942FD" w:rsidRPr="006942FD" w:rsidRDefault="00A117ED" w:rsidP="007A1C39">
            <w:pPr>
              <w:spacing w:after="120"/>
              <w:jc w:val="center"/>
              <w:rPr>
                <w:rFonts w:eastAsia="Times New Roman" w:cstheme="minorHAnsi"/>
                <w:color w:val="000000"/>
              </w:rPr>
            </w:pPr>
            <w:r>
              <w:rPr>
                <w:rFonts w:eastAsia="Times New Roman" w:cstheme="minorHAnsi"/>
                <w:color w:val="000000"/>
              </w:rPr>
              <w:t>2</w:t>
            </w:r>
          </w:p>
        </w:tc>
      </w:tr>
      <w:tr w:rsidR="006942FD" w:rsidRPr="006942FD" w14:paraId="5F2E9FF8" w14:textId="77777777" w:rsidTr="006C13AD">
        <w:tc>
          <w:tcPr>
            <w:tcW w:w="2425" w:type="dxa"/>
            <w:vMerge/>
          </w:tcPr>
          <w:p w14:paraId="0B9511B8" w14:textId="39DA055E" w:rsidR="006942FD" w:rsidRPr="006942FD" w:rsidRDefault="006942FD" w:rsidP="007A1C39">
            <w:pPr>
              <w:spacing w:after="120"/>
              <w:rPr>
                <w:rFonts w:eastAsia="Times New Roman" w:cstheme="minorHAnsi"/>
                <w:color w:val="000000"/>
                <w:highlight w:val="yellow"/>
              </w:rPr>
            </w:pPr>
          </w:p>
        </w:tc>
        <w:tc>
          <w:tcPr>
            <w:tcW w:w="5850" w:type="dxa"/>
          </w:tcPr>
          <w:p w14:paraId="70D5672E" w14:textId="48E8001C" w:rsidR="006942FD" w:rsidRPr="006942FD" w:rsidRDefault="006942FD" w:rsidP="0076502D">
            <w:pPr>
              <w:pStyle w:val="ListParagraph"/>
              <w:numPr>
                <w:ilvl w:val="0"/>
                <w:numId w:val="25"/>
              </w:numPr>
              <w:spacing w:after="120"/>
              <w:rPr>
                <w:rFonts w:cstheme="minorHAnsi"/>
              </w:rPr>
            </w:pPr>
            <w:r w:rsidRPr="006942FD">
              <w:rPr>
                <w:rFonts w:cstheme="minorHAnsi"/>
              </w:rPr>
              <w:t>Feeling down, depressed, or hopeless</w:t>
            </w:r>
          </w:p>
        </w:tc>
        <w:tc>
          <w:tcPr>
            <w:tcW w:w="1075" w:type="dxa"/>
          </w:tcPr>
          <w:p w14:paraId="45E43769" w14:textId="73293244" w:rsidR="006942FD" w:rsidRPr="006942FD" w:rsidRDefault="006942FD" w:rsidP="007A1C39">
            <w:pPr>
              <w:spacing w:after="120"/>
              <w:jc w:val="center"/>
              <w:rPr>
                <w:rFonts w:eastAsia="Times New Roman" w:cstheme="minorHAnsi"/>
                <w:color w:val="000000"/>
              </w:rPr>
            </w:pPr>
            <w:r>
              <w:rPr>
                <w:rFonts w:eastAsia="Times New Roman" w:cstheme="minorHAnsi"/>
                <w:color w:val="000000"/>
              </w:rPr>
              <w:t>2</w:t>
            </w:r>
          </w:p>
        </w:tc>
      </w:tr>
      <w:tr w:rsidR="006942FD" w:rsidRPr="006942FD" w14:paraId="358937D9" w14:textId="77777777" w:rsidTr="006C13AD">
        <w:tc>
          <w:tcPr>
            <w:tcW w:w="2425" w:type="dxa"/>
            <w:vMerge/>
          </w:tcPr>
          <w:p w14:paraId="689665D6" w14:textId="699E4481" w:rsidR="006942FD" w:rsidRPr="006942FD" w:rsidRDefault="006942FD" w:rsidP="007A1C39">
            <w:pPr>
              <w:spacing w:after="120"/>
              <w:rPr>
                <w:rFonts w:eastAsia="Times New Roman" w:cstheme="minorHAnsi"/>
                <w:color w:val="000000"/>
                <w:highlight w:val="yellow"/>
              </w:rPr>
            </w:pPr>
          </w:p>
        </w:tc>
        <w:tc>
          <w:tcPr>
            <w:tcW w:w="5850" w:type="dxa"/>
            <w:shd w:val="clear" w:color="auto" w:fill="D9D9D9" w:themeFill="background1" w:themeFillShade="D9"/>
          </w:tcPr>
          <w:p w14:paraId="6CCDBE39" w14:textId="5BC1F1ED" w:rsidR="006942FD" w:rsidRPr="006942FD" w:rsidRDefault="006942FD" w:rsidP="0076502D">
            <w:pPr>
              <w:pStyle w:val="ListParagraph"/>
              <w:numPr>
                <w:ilvl w:val="0"/>
                <w:numId w:val="25"/>
              </w:numPr>
              <w:spacing w:after="120"/>
              <w:rPr>
                <w:rFonts w:cstheme="minorHAnsi"/>
              </w:rPr>
            </w:pPr>
            <w:r w:rsidRPr="006942FD">
              <w:rPr>
                <w:rFonts w:cstheme="minorHAnsi"/>
              </w:rPr>
              <w:t>Trouble falling or staying asleep, or sleeping too much</w:t>
            </w:r>
          </w:p>
        </w:tc>
        <w:tc>
          <w:tcPr>
            <w:tcW w:w="1075" w:type="dxa"/>
            <w:shd w:val="clear" w:color="auto" w:fill="D9D9D9" w:themeFill="background1" w:themeFillShade="D9"/>
          </w:tcPr>
          <w:p w14:paraId="2C0777BC" w14:textId="198E24DD" w:rsidR="006942FD" w:rsidRPr="006942FD" w:rsidRDefault="006942FD" w:rsidP="007A1C39">
            <w:pPr>
              <w:spacing w:after="120"/>
              <w:jc w:val="center"/>
              <w:rPr>
                <w:rFonts w:eastAsia="Times New Roman" w:cstheme="minorHAnsi"/>
                <w:color w:val="000000"/>
              </w:rPr>
            </w:pPr>
            <w:r>
              <w:rPr>
                <w:rFonts w:eastAsia="Times New Roman" w:cstheme="minorHAnsi"/>
                <w:color w:val="000000"/>
              </w:rPr>
              <w:t>1</w:t>
            </w:r>
          </w:p>
        </w:tc>
      </w:tr>
      <w:tr w:rsidR="006942FD" w:rsidRPr="006942FD" w14:paraId="762CBE99" w14:textId="77777777" w:rsidTr="006C13AD">
        <w:tc>
          <w:tcPr>
            <w:tcW w:w="2425" w:type="dxa"/>
            <w:vMerge/>
          </w:tcPr>
          <w:p w14:paraId="4577D3DE" w14:textId="66E69ECF" w:rsidR="006942FD" w:rsidRPr="006942FD" w:rsidRDefault="006942FD" w:rsidP="007A1C39">
            <w:pPr>
              <w:spacing w:after="120"/>
              <w:rPr>
                <w:rFonts w:eastAsia="Times New Roman" w:cstheme="minorHAnsi"/>
                <w:color w:val="000000"/>
                <w:highlight w:val="yellow"/>
              </w:rPr>
            </w:pPr>
          </w:p>
        </w:tc>
        <w:tc>
          <w:tcPr>
            <w:tcW w:w="5850" w:type="dxa"/>
          </w:tcPr>
          <w:p w14:paraId="2107CB42" w14:textId="240BB32A" w:rsidR="006942FD" w:rsidRPr="006942FD" w:rsidRDefault="006942FD" w:rsidP="0076502D">
            <w:pPr>
              <w:pStyle w:val="ListParagraph"/>
              <w:numPr>
                <w:ilvl w:val="0"/>
                <w:numId w:val="25"/>
              </w:numPr>
              <w:spacing w:after="120"/>
              <w:rPr>
                <w:rFonts w:cstheme="minorHAnsi"/>
              </w:rPr>
            </w:pPr>
            <w:r w:rsidRPr="006942FD">
              <w:rPr>
                <w:rFonts w:cstheme="minorHAnsi"/>
              </w:rPr>
              <w:t>Feeling tired or having little energy</w:t>
            </w:r>
          </w:p>
        </w:tc>
        <w:tc>
          <w:tcPr>
            <w:tcW w:w="1075" w:type="dxa"/>
          </w:tcPr>
          <w:p w14:paraId="430D7420" w14:textId="4F360FFB" w:rsidR="006942FD" w:rsidRPr="006942FD" w:rsidRDefault="006942FD" w:rsidP="007A1C39">
            <w:pPr>
              <w:spacing w:after="120"/>
              <w:jc w:val="center"/>
              <w:rPr>
                <w:rFonts w:eastAsia="Times New Roman" w:cstheme="minorHAnsi"/>
                <w:color w:val="000000"/>
              </w:rPr>
            </w:pPr>
            <w:r>
              <w:rPr>
                <w:rFonts w:eastAsia="Times New Roman" w:cstheme="minorHAnsi"/>
                <w:color w:val="000000"/>
              </w:rPr>
              <w:t>3</w:t>
            </w:r>
          </w:p>
        </w:tc>
      </w:tr>
      <w:tr w:rsidR="006942FD" w:rsidRPr="006942FD" w14:paraId="26808019" w14:textId="77777777" w:rsidTr="006C13AD">
        <w:tc>
          <w:tcPr>
            <w:tcW w:w="2425" w:type="dxa"/>
            <w:vMerge/>
          </w:tcPr>
          <w:p w14:paraId="122C3478" w14:textId="2C15607D" w:rsidR="006942FD" w:rsidRPr="006942FD" w:rsidRDefault="006942FD" w:rsidP="007A1C39">
            <w:pPr>
              <w:spacing w:after="120"/>
              <w:rPr>
                <w:rFonts w:eastAsia="Times New Roman" w:cstheme="minorHAnsi"/>
                <w:color w:val="000000"/>
                <w:highlight w:val="yellow"/>
              </w:rPr>
            </w:pPr>
          </w:p>
        </w:tc>
        <w:tc>
          <w:tcPr>
            <w:tcW w:w="5850" w:type="dxa"/>
            <w:shd w:val="clear" w:color="auto" w:fill="D9D9D9" w:themeFill="background1" w:themeFillShade="D9"/>
          </w:tcPr>
          <w:p w14:paraId="44E5A667" w14:textId="3CB3B200" w:rsidR="006942FD" w:rsidRPr="006942FD" w:rsidRDefault="006942FD" w:rsidP="0076502D">
            <w:pPr>
              <w:pStyle w:val="ListParagraph"/>
              <w:numPr>
                <w:ilvl w:val="0"/>
                <w:numId w:val="25"/>
              </w:numPr>
              <w:spacing w:after="120"/>
              <w:rPr>
                <w:rFonts w:cstheme="minorHAnsi"/>
              </w:rPr>
            </w:pPr>
            <w:r w:rsidRPr="006942FD">
              <w:rPr>
                <w:rFonts w:cstheme="minorHAnsi"/>
              </w:rPr>
              <w:t>Poor appetite or overeating</w:t>
            </w:r>
          </w:p>
        </w:tc>
        <w:tc>
          <w:tcPr>
            <w:tcW w:w="1075" w:type="dxa"/>
            <w:shd w:val="clear" w:color="auto" w:fill="D9D9D9" w:themeFill="background1" w:themeFillShade="D9"/>
          </w:tcPr>
          <w:p w14:paraId="392DA0D9" w14:textId="0D9241A4" w:rsidR="006942FD" w:rsidRPr="006942FD" w:rsidRDefault="006942FD" w:rsidP="007A1C39">
            <w:pPr>
              <w:spacing w:after="120"/>
              <w:jc w:val="center"/>
              <w:rPr>
                <w:rFonts w:eastAsia="Times New Roman" w:cstheme="minorHAnsi"/>
                <w:color w:val="000000"/>
              </w:rPr>
            </w:pPr>
            <w:r>
              <w:rPr>
                <w:rFonts w:eastAsia="Times New Roman" w:cstheme="minorHAnsi"/>
                <w:color w:val="000000"/>
              </w:rPr>
              <w:t>0</w:t>
            </w:r>
          </w:p>
        </w:tc>
      </w:tr>
      <w:tr w:rsidR="006942FD" w:rsidRPr="006942FD" w14:paraId="6A61CDB6" w14:textId="77777777" w:rsidTr="006C13AD">
        <w:tc>
          <w:tcPr>
            <w:tcW w:w="2425" w:type="dxa"/>
            <w:vMerge/>
          </w:tcPr>
          <w:p w14:paraId="01D7BB11" w14:textId="1D24B40C" w:rsidR="006942FD" w:rsidRPr="006942FD" w:rsidRDefault="006942FD" w:rsidP="007A1C39">
            <w:pPr>
              <w:spacing w:after="120"/>
              <w:rPr>
                <w:rFonts w:eastAsia="Times New Roman" w:cstheme="minorHAnsi"/>
                <w:color w:val="000000"/>
                <w:highlight w:val="yellow"/>
              </w:rPr>
            </w:pPr>
          </w:p>
        </w:tc>
        <w:tc>
          <w:tcPr>
            <w:tcW w:w="5850" w:type="dxa"/>
          </w:tcPr>
          <w:p w14:paraId="4C303C11" w14:textId="4BCA0FCE" w:rsidR="006942FD" w:rsidRPr="006942FD" w:rsidRDefault="006942FD" w:rsidP="0076502D">
            <w:pPr>
              <w:pStyle w:val="ListParagraph"/>
              <w:numPr>
                <w:ilvl w:val="0"/>
                <w:numId w:val="25"/>
              </w:numPr>
              <w:spacing w:after="120"/>
              <w:rPr>
                <w:rFonts w:cstheme="minorHAnsi"/>
              </w:rPr>
            </w:pPr>
            <w:r w:rsidRPr="006942FD">
              <w:rPr>
                <w:rFonts w:cstheme="minorHAnsi"/>
              </w:rPr>
              <w:t>Trouble concentrating on things, such as reading the newspaper or watching television</w:t>
            </w:r>
          </w:p>
        </w:tc>
        <w:tc>
          <w:tcPr>
            <w:tcW w:w="1075" w:type="dxa"/>
          </w:tcPr>
          <w:p w14:paraId="717D2E30" w14:textId="4330CEF1" w:rsidR="006942FD" w:rsidRPr="006942FD" w:rsidRDefault="006942FD" w:rsidP="007A1C39">
            <w:pPr>
              <w:spacing w:after="120"/>
              <w:jc w:val="center"/>
              <w:rPr>
                <w:rFonts w:eastAsia="Times New Roman" w:cstheme="minorHAnsi"/>
                <w:color w:val="000000"/>
              </w:rPr>
            </w:pPr>
            <w:r>
              <w:rPr>
                <w:rFonts w:eastAsia="Times New Roman" w:cstheme="minorHAnsi"/>
                <w:color w:val="000000"/>
              </w:rPr>
              <w:t>3</w:t>
            </w:r>
          </w:p>
        </w:tc>
      </w:tr>
      <w:tr w:rsidR="006942FD" w:rsidRPr="006942FD" w14:paraId="7EEF260A" w14:textId="77777777" w:rsidTr="006C13AD">
        <w:tc>
          <w:tcPr>
            <w:tcW w:w="2425" w:type="dxa"/>
            <w:vMerge/>
          </w:tcPr>
          <w:p w14:paraId="57B882A7" w14:textId="16D6800C" w:rsidR="006942FD" w:rsidRPr="006942FD" w:rsidRDefault="006942FD" w:rsidP="007A1C39">
            <w:pPr>
              <w:spacing w:after="120"/>
              <w:rPr>
                <w:rFonts w:eastAsia="Times New Roman" w:cstheme="minorHAnsi"/>
                <w:color w:val="000000"/>
                <w:highlight w:val="yellow"/>
              </w:rPr>
            </w:pPr>
          </w:p>
        </w:tc>
        <w:tc>
          <w:tcPr>
            <w:tcW w:w="5850" w:type="dxa"/>
            <w:shd w:val="clear" w:color="auto" w:fill="D9D9D9" w:themeFill="background1" w:themeFillShade="D9"/>
          </w:tcPr>
          <w:p w14:paraId="5C792359" w14:textId="1C797640" w:rsidR="006942FD" w:rsidRPr="006942FD" w:rsidRDefault="006942FD" w:rsidP="0076502D">
            <w:pPr>
              <w:pStyle w:val="ListParagraph"/>
              <w:numPr>
                <w:ilvl w:val="0"/>
                <w:numId w:val="25"/>
              </w:numPr>
              <w:spacing w:after="120"/>
              <w:rPr>
                <w:rFonts w:cstheme="minorHAnsi"/>
              </w:rPr>
            </w:pPr>
            <w:r w:rsidRPr="006942FD">
              <w:rPr>
                <w:rFonts w:cstheme="minorHAnsi"/>
              </w:rPr>
              <w:t>Moving or speaking so slowly that other people could have noticed. Or the opposite being so figety or restless that you have been moving around a lot more than usual</w:t>
            </w:r>
          </w:p>
        </w:tc>
        <w:tc>
          <w:tcPr>
            <w:tcW w:w="1075" w:type="dxa"/>
            <w:shd w:val="clear" w:color="auto" w:fill="D9D9D9" w:themeFill="background1" w:themeFillShade="D9"/>
          </w:tcPr>
          <w:p w14:paraId="2E4DEFA4" w14:textId="7AF12F1E" w:rsidR="006942FD" w:rsidRPr="006942FD" w:rsidRDefault="00A117ED" w:rsidP="007A1C39">
            <w:pPr>
              <w:spacing w:after="120"/>
              <w:jc w:val="center"/>
              <w:rPr>
                <w:rFonts w:eastAsia="Times New Roman" w:cstheme="minorHAnsi"/>
                <w:color w:val="000000"/>
              </w:rPr>
            </w:pPr>
            <w:r>
              <w:rPr>
                <w:rFonts w:eastAsia="Times New Roman" w:cstheme="minorHAnsi"/>
                <w:color w:val="000000"/>
              </w:rPr>
              <w:t>0</w:t>
            </w:r>
          </w:p>
        </w:tc>
      </w:tr>
      <w:tr w:rsidR="006942FD" w:rsidRPr="006942FD" w14:paraId="2D481865" w14:textId="77777777" w:rsidTr="006C13AD">
        <w:tc>
          <w:tcPr>
            <w:tcW w:w="2425" w:type="dxa"/>
            <w:vMerge/>
          </w:tcPr>
          <w:p w14:paraId="22C43D73" w14:textId="6913E822" w:rsidR="006942FD" w:rsidRPr="006942FD" w:rsidRDefault="006942FD" w:rsidP="007A1C39">
            <w:pPr>
              <w:spacing w:after="120"/>
              <w:rPr>
                <w:rFonts w:eastAsia="Times New Roman" w:cstheme="minorHAnsi"/>
                <w:color w:val="000000"/>
                <w:highlight w:val="yellow"/>
              </w:rPr>
            </w:pPr>
          </w:p>
        </w:tc>
        <w:tc>
          <w:tcPr>
            <w:tcW w:w="5850" w:type="dxa"/>
          </w:tcPr>
          <w:p w14:paraId="5D7619FA" w14:textId="589CA8CB" w:rsidR="006942FD" w:rsidRPr="006942FD" w:rsidRDefault="006942FD" w:rsidP="0076502D">
            <w:pPr>
              <w:pStyle w:val="ListParagraph"/>
              <w:numPr>
                <w:ilvl w:val="0"/>
                <w:numId w:val="25"/>
              </w:numPr>
              <w:spacing w:after="120"/>
              <w:rPr>
                <w:rFonts w:cstheme="minorHAnsi"/>
              </w:rPr>
            </w:pPr>
            <w:r w:rsidRPr="006942FD">
              <w:rPr>
                <w:rFonts w:cstheme="minorHAnsi"/>
              </w:rPr>
              <w:t>Thoughts that you would be better off dead, or of hurting yourself</w:t>
            </w:r>
          </w:p>
        </w:tc>
        <w:tc>
          <w:tcPr>
            <w:tcW w:w="1075" w:type="dxa"/>
          </w:tcPr>
          <w:p w14:paraId="16CF6450" w14:textId="186FF40F" w:rsidR="006942FD" w:rsidRPr="006942FD" w:rsidRDefault="006942FD" w:rsidP="007A1C39">
            <w:pPr>
              <w:spacing w:after="120"/>
              <w:jc w:val="center"/>
              <w:rPr>
                <w:rFonts w:eastAsia="Times New Roman" w:cstheme="minorHAnsi"/>
                <w:color w:val="000000"/>
              </w:rPr>
            </w:pPr>
            <w:r w:rsidRPr="006942FD">
              <w:rPr>
                <w:rFonts w:eastAsia="Times New Roman" w:cstheme="minorHAnsi"/>
                <w:color w:val="000000"/>
              </w:rPr>
              <w:t>0</w:t>
            </w:r>
          </w:p>
        </w:tc>
      </w:tr>
    </w:tbl>
    <w:p w14:paraId="153D9A77" w14:textId="43EA24C8" w:rsidR="000F5501" w:rsidRDefault="000F5501" w:rsidP="007A1C39">
      <w:pPr>
        <w:spacing w:line="240" w:lineRule="auto"/>
      </w:pPr>
    </w:p>
    <w:p w14:paraId="0891D437" w14:textId="77777777" w:rsidR="006942FD" w:rsidRDefault="006942FD" w:rsidP="007A1C39">
      <w:pPr>
        <w:spacing w:line="240" w:lineRule="auto"/>
        <w:sectPr w:rsidR="006942FD" w:rsidSect="009C41B0">
          <w:pgSz w:w="12240" w:h="15840"/>
          <w:pgMar w:top="1440" w:right="1440" w:bottom="1440" w:left="1440" w:header="720" w:footer="720" w:gutter="0"/>
          <w:cols w:space="720"/>
          <w:docGrid w:linePitch="360"/>
        </w:sectPr>
      </w:pPr>
    </w:p>
    <w:p w14:paraId="0D95F78C" w14:textId="5CDC4488" w:rsidR="00B5106D" w:rsidRDefault="00B5106D" w:rsidP="007A1C39">
      <w:pPr>
        <w:spacing w:line="240" w:lineRule="auto"/>
      </w:pPr>
      <w:bookmarkStart w:id="7" w:name="AdditionalMaterials"/>
      <w:bookmarkEnd w:id="7"/>
      <w:r w:rsidRPr="009649D6">
        <w:rPr>
          <w:b/>
          <w:color w:val="7030A0"/>
          <w:sz w:val="36"/>
          <w:szCs w:val="36"/>
        </w:rPr>
        <w:lastRenderedPageBreak/>
        <w:t>6. Additional Materials</w:t>
      </w:r>
    </w:p>
    <w:p w14:paraId="4D467E9D" w14:textId="637ED7BC" w:rsidR="00B5106D" w:rsidRPr="00AC1093" w:rsidRDefault="00B5106D" w:rsidP="007A1C39">
      <w:pPr>
        <w:spacing w:after="0" w:line="240" w:lineRule="auto"/>
        <w:rPr>
          <w:b/>
        </w:rPr>
      </w:pPr>
      <w:r w:rsidRPr="008933DB">
        <w:rPr>
          <w:b/>
        </w:rPr>
        <w:t>Other materials this document:</w:t>
      </w:r>
      <w:r>
        <w:rPr>
          <w:b/>
        </w:rPr>
        <w:t xml:space="preserve"> </w:t>
      </w:r>
    </w:p>
    <w:p w14:paraId="5D6373DD" w14:textId="491A3D4E" w:rsidR="00B5106D" w:rsidRDefault="00B5106D" w:rsidP="0076502D">
      <w:pPr>
        <w:pStyle w:val="ListParagraph"/>
        <w:numPr>
          <w:ilvl w:val="0"/>
          <w:numId w:val="22"/>
        </w:numPr>
        <w:spacing w:after="0" w:line="240" w:lineRule="auto"/>
      </w:pPr>
      <w:r>
        <w:t xml:space="preserve">Attendance Form </w:t>
      </w:r>
    </w:p>
    <w:p w14:paraId="674485B2" w14:textId="01E741F1" w:rsidR="00936EF5" w:rsidRDefault="00936EF5" w:rsidP="0076502D">
      <w:pPr>
        <w:pStyle w:val="ListParagraph"/>
        <w:numPr>
          <w:ilvl w:val="0"/>
          <w:numId w:val="22"/>
        </w:numPr>
        <w:spacing w:after="0" w:line="240" w:lineRule="auto"/>
      </w:pPr>
      <w:r>
        <w:t>PHQ-9 to administer to the patient</w:t>
      </w:r>
    </w:p>
    <w:p w14:paraId="60374293" w14:textId="3C76F43C" w:rsidR="00936EF5" w:rsidRDefault="00936EF5" w:rsidP="0076502D">
      <w:pPr>
        <w:pStyle w:val="ListParagraph"/>
        <w:numPr>
          <w:ilvl w:val="0"/>
          <w:numId w:val="22"/>
        </w:numPr>
        <w:spacing w:after="0" w:line="240" w:lineRule="auto"/>
      </w:pPr>
      <w:r>
        <w:t>PHQ-9 scoring</w:t>
      </w:r>
    </w:p>
    <w:p w14:paraId="3A8473D8" w14:textId="60DDAA9D" w:rsidR="00A60C39" w:rsidRDefault="00A60C39" w:rsidP="0076502D">
      <w:pPr>
        <w:pStyle w:val="ListParagraph"/>
        <w:numPr>
          <w:ilvl w:val="0"/>
          <w:numId w:val="22"/>
        </w:numPr>
        <w:spacing w:after="0" w:line="240" w:lineRule="auto"/>
      </w:pPr>
      <w:r>
        <w:t xml:space="preserve">RAPID </w:t>
      </w:r>
      <w:r w:rsidR="00D3533F">
        <w:t>Quick Reference Sheet</w:t>
      </w:r>
    </w:p>
    <w:p w14:paraId="32E72E44" w14:textId="5D12B180" w:rsidR="001B4F2C" w:rsidRDefault="001B4F2C" w:rsidP="0076502D">
      <w:pPr>
        <w:pStyle w:val="ListParagraph"/>
        <w:numPr>
          <w:ilvl w:val="0"/>
          <w:numId w:val="22"/>
        </w:numPr>
        <w:spacing w:after="0" w:line="240" w:lineRule="auto"/>
      </w:pPr>
      <w:r>
        <w:t xml:space="preserve">PFA Simulation.pptx (separate PowerPoint file for </w:t>
      </w:r>
      <w:r w:rsidRPr="00F92048">
        <w:rPr>
          <w:b/>
          <w:color w:val="FF0000"/>
          <w:u w:val="single"/>
        </w:rPr>
        <w:t>remote</w:t>
      </w:r>
      <w:r w:rsidRPr="001B4F2C">
        <w:t xml:space="preserve"> simulation)</w:t>
      </w:r>
      <w:r>
        <w:rPr>
          <w:b/>
          <w:color w:val="FF0000"/>
          <w:u w:val="single"/>
        </w:rPr>
        <w:t xml:space="preserve"> </w:t>
      </w:r>
    </w:p>
    <w:p w14:paraId="447D7DDF" w14:textId="09A60D3A" w:rsidR="000F5501" w:rsidRDefault="000F5501" w:rsidP="007A1C39">
      <w:pPr>
        <w:spacing w:line="240" w:lineRule="auto"/>
        <w:rPr>
          <w:b/>
          <w:sz w:val="28"/>
          <w:szCs w:val="28"/>
        </w:rPr>
      </w:pPr>
    </w:p>
    <w:p w14:paraId="42561F1F" w14:textId="77777777" w:rsidR="00A60C39" w:rsidRDefault="00A60C39" w:rsidP="007A1C39">
      <w:pPr>
        <w:spacing w:line="240" w:lineRule="auto"/>
        <w:rPr>
          <w:b/>
          <w:sz w:val="28"/>
          <w:szCs w:val="28"/>
        </w:rPr>
        <w:sectPr w:rsidR="00A60C39" w:rsidSect="009C41B0">
          <w:pgSz w:w="12240" w:h="15840"/>
          <w:pgMar w:top="1440" w:right="1440" w:bottom="1440" w:left="1440" w:header="720" w:footer="720" w:gutter="0"/>
          <w:cols w:space="720"/>
          <w:docGrid w:linePitch="360"/>
        </w:sectPr>
      </w:pPr>
    </w:p>
    <w:p w14:paraId="5577F6A6" w14:textId="4044E5A4" w:rsidR="00994D8F" w:rsidRDefault="007D6B0F" w:rsidP="007A1C39">
      <w:pPr>
        <w:spacing w:after="0" w:line="240" w:lineRule="auto"/>
        <w:jc w:val="center"/>
        <w:rPr>
          <w:b/>
        </w:rPr>
      </w:pPr>
      <w:r>
        <w:rPr>
          <w:b/>
        </w:rPr>
        <w:lastRenderedPageBreak/>
        <w:t>Psychological First Aid</w:t>
      </w:r>
    </w:p>
    <w:p w14:paraId="7477416E" w14:textId="655DAB0D" w:rsidR="006B1768" w:rsidRDefault="006B1768" w:rsidP="007A1C39">
      <w:pPr>
        <w:spacing w:after="0" w:line="240" w:lineRule="auto"/>
        <w:jc w:val="center"/>
        <w:rPr>
          <w:b/>
        </w:rPr>
      </w:pPr>
      <w:r>
        <w:rPr>
          <w:b/>
        </w:rPr>
        <w:t xml:space="preserve">Attendance Sign-in </w:t>
      </w:r>
    </w:p>
    <w:p w14:paraId="1E1608C2" w14:textId="77777777" w:rsidR="006B1768" w:rsidRDefault="006B1768" w:rsidP="007A1C39">
      <w:pPr>
        <w:spacing w:after="0" w:line="240" w:lineRule="auto"/>
        <w:jc w:val="center"/>
        <w:rPr>
          <w:b/>
        </w:rPr>
      </w:pPr>
    </w:p>
    <w:p w14:paraId="4E5AAE40" w14:textId="77777777" w:rsidR="006B1768" w:rsidRDefault="006B1768" w:rsidP="007A1C39">
      <w:pPr>
        <w:spacing w:after="0" w:line="240" w:lineRule="auto"/>
        <w:rPr>
          <w:b/>
        </w:rPr>
      </w:pPr>
      <w:r>
        <w:rPr>
          <w:b/>
        </w:rPr>
        <w:t>Date:__________________________     Group _______________________________________</w:t>
      </w:r>
    </w:p>
    <w:p w14:paraId="07DBBACD" w14:textId="77777777" w:rsidR="006B1768" w:rsidRDefault="006B1768" w:rsidP="007A1C39">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6B1768" w14:paraId="507F3B85" w14:textId="77777777" w:rsidTr="00442DBA">
        <w:tc>
          <w:tcPr>
            <w:tcW w:w="4855" w:type="dxa"/>
            <w:tcBorders>
              <w:top w:val="single" w:sz="4" w:space="0" w:color="auto"/>
              <w:left w:val="single" w:sz="4" w:space="0" w:color="auto"/>
              <w:bottom w:val="single" w:sz="4" w:space="0" w:color="auto"/>
              <w:right w:val="single" w:sz="4" w:space="0" w:color="auto"/>
            </w:tcBorders>
            <w:hideMark/>
          </w:tcPr>
          <w:p w14:paraId="1399ED05" w14:textId="77777777" w:rsidR="006B1768" w:rsidRDefault="006B1768" w:rsidP="00A60C39">
            <w:pPr>
              <w:spacing w:line="360" w:lineRule="auto"/>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1326822E" w14:textId="77777777" w:rsidR="006B1768" w:rsidRDefault="006B1768" w:rsidP="00A60C39">
            <w:pPr>
              <w:spacing w:line="360" w:lineRule="auto"/>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CDC60" w14:textId="49E4CB0C" w:rsidR="006B1768" w:rsidRDefault="000326AD" w:rsidP="00A60C39">
            <w:pPr>
              <w:spacing w:line="360" w:lineRule="auto"/>
              <w:rPr>
                <w:b/>
                <w:i/>
              </w:rPr>
            </w:pPr>
            <w:r>
              <w:rPr>
                <w:b/>
                <w:i/>
              </w:rPr>
              <w:t>Facilitator</w:t>
            </w:r>
            <w:r w:rsidR="006B1768">
              <w:rPr>
                <w:b/>
                <w:i/>
              </w:rPr>
              <w:t xml:space="preserve"> use – prep done?</w:t>
            </w:r>
          </w:p>
        </w:tc>
      </w:tr>
      <w:tr w:rsidR="006B1768" w14:paraId="700482C6" w14:textId="77777777" w:rsidTr="00442DBA">
        <w:tc>
          <w:tcPr>
            <w:tcW w:w="4855" w:type="dxa"/>
            <w:tcBorders>
              <w:top w:val="single" w:sz="4" w:space="0" w:color="auto"/>
              <w:left w:val="single" w:sz="4" w:space="0" w:color="auto"/>
              <w:bottom w:val="single" w:sz="4" w:space="0" w:color="auto"/>
              <w:right w:val="single" w:sz="4" w:space="0" w:color="auto"/>
            </w:tcBorders>
          </w:tcPr>
          <w:p w14:paraId="3C1B45B1" w14:textId="77777777" w:rsidR="006B1768" w:rsidRDefault="006B1768"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7D4D721C" w14:textId="77777777" w:rsidR="006B1768" w:rsidRDefault="006B1768" w:rsidP="00A60C39">
            <w:pPr>
              <w:spacing w:line="360" w:lineRule="auto"/>
            </w:pPr>
            <w:r>
              <w:rPr>
                <w:rFonts w:ascii="Wingdings" w:eastAsia="Wingdings" w:hAnsi="Wingdings" w:cs="Wingdings"/>
              </w:rPr>
              <w:t></w:t>
            </w:r>
            <w:r>
              <w:t xml:space="preserve"> Observer  </w:t>
            </w:r>
          </w:p>
          <w:p w14:paraId="1B9956CC" w14:textId="19976CC6" w:rsidR="006B1768" w:rsidRDefault="006B1768" w:rsidP="00A60C39">
            <w:pPr>
              <w:spacing w:line="360" w:lineRule="auto"/>
            </w:pPr>
            <w:r>
              <w:rPr>
                <w:rFonts w:ascii="Wingdings" w:eastAsia="Wingdings" w:hAnsi="Wingdings" w:cs="Wingdings"/>
              </w:rPr>
              <w:t></w:t>
            </w:r>
            <w:r>
              <w:t xml:space="preserve"> </w:t>
            </w:r>
            <w:r w:rsidR="008D7AF3">
              <w:t>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383CF" w14:textId="77777777" w:rsidR="006B1768" w:rsidRDefault="006B1768" w:rsidP="00A60C39">
            <w:pPr>
              <w:spacing w:line="360" w:lineRule="auto"/>
              <w:jc w:val="center"/>
              <w:rPr>
                <w:rFonts w:ascii="Wingdings" w:eastAsia="Wingdings" w:hAnsi="Wingdings" w:cs="Wingdings"/>
              </w:rPr>
            </w:pPr>
            <w:r>
              <w:rPr>
                <w:rFonts w:ascii="Wingdings" w:eastAsia="Wingdings" w:hAnsi="Wingdings" w:cs="Wingdings"/>
              </w:rPr>
              <w:t></w:t>
            </w:r>
          </w:p>
        </w:tc>
      </w:tr>
      <w:tr w:rsidR="008D7AF3" w14:paraId="46765980" w14:textId="77777777" w:rsidTr="00442DBA">
        <w:tc>
          <w:tcPr>
            <w:tcW w:w="4855" w:type="dxa"/>
            <w:tcBorders>
              <w:top w:val="single" w:sz="4" w:space="0" w:color="auto"/>
              <w:left w:val="single" w:sz="4" w:space="0" w:color="auto"/>
              <w:bottom w:val="single" w:sz="4" w:space="0" w:color="auto"/>
              <w:right w:val="single" w:sz="4" w:space="0" w:color="auto"/>
            </w:tcBorders>
          </w:tcPr>
          <w:p w14:paraId="7819D951"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5E46EE8D" w14:textId="77777777" w:rsidR="008D7AF3" w:rsidRDefault="008D7AF3" w:rsidP="00A60C39">
            <w:pPr>
              <w:spacing w:line="360" w:lineRule="auto"/>
            </w:pPr>
            <w:r>
              <w:rPr>
                <w:rFonts w:ascii="Wingdings" w:eastAsia="Wingdings" w:hAnsi="Wingdings" w:cs="Wingdings"/>
              </w:rPr>
              <w:t></w:t>
            </w:r>
            <w:r>
              <w:t xml:space="preserve"> Observer  </w:t>
            </w:r>
          </w:p>
          <w:p w14:paraId="7C889775" w14:textId="623A8CEF"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276C66"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659F517C" w14:textId="77777777" w:rsidTr="00442DBA">
        <w:tc>
          <w:tcPr>
            <w:tcW w:w="4855" w:type="dxa"/>
            <w:tcBorders>
              <w:top w:val="single" w:sz="4" w:space="0" w:color="auto"/>
              <w:left w:val="single" w:sz="4" w:space="0" w:color="auto"/>
              <w:bottom w:val="single" w:sz="4" w:space="0" w:color="auto"/>
              <w:right w:val="single" w:sz="4" w:space="0" w:color="auto"/>
            </w:tcBorders>
          </w:tcPr>
          <w:p w14:paraId="4554522D"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047201C4" w14:textId="77777777" w:rsidR="008D7AF3" w:rsidRDefault="008D7AF3" w:rsidP="00A60C39">
            <w:pPr>
              <w:spacing w:line="360" w:lineRule="auto"/>
            </w:pPr>
            <w:r>
              <w:rPr>
                <w:rFonts w:ascii="Wingdings" w:eastAsia="Wingdings" w:hAnsi="Wingdings" w:cs="Wingdings"/>
              </w:rPr>
              <w:t></w:t>
            </w:r>
            <w:r>
              <w:t xml:space="preserve"> Observer  </w:t>
            </w:r>
          </w:p>
          <w:p w14:paraId="31095817" w14:textId="24BA7C6B"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8529BF"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61D9956E" w14:textId="77777777" w:rsidTr="00442DBA">
        <w:tc>
          <w:tcPr>
            <w:tcW w:w="4855" w:type="dxa"/>
            <w:tcBorders>
              <w:top w:val="single" w:sz="4" w:space="0" w:color="auto"/>
              <w:left w:val="single" w:sz="4" w:space="0" w:color="auto"/>
              <w:bottom w:val="single" w:sz="4" w:space="0" w:color="auto"/>
              <w:right w:val="single" w:sz="4" w:space="0" w:color="auto"/>
            </w:tcBorders>
          </w:tcPr>
          <w:p w14:paraId="2C05FEBB"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443E03E7" w14:textId="77777777" w:rsidR="008D7AF3" w:rsidRDefault="008D7AF3" w:rsidP="00A60C39">
            <w:pPr>
              <w:spacing w:line="360" w:lineRule="auto"/>
            </w:pPr>
            <w:r>
              <w:rPr>
                <w:rFonts w:ascii="Wingdings" w:eastAsia="Wingdings" w:hAnsi="Wingdings" w:cs="Wingdings"/>
              </w:rPr>
              <w:t></w:t>
            </w:r>
            <w:r>
              <w:t xml:space="preserve"> Observer  </w:t>
            </w:r>
          </w:p>
          <w:p w14:paraId="23CA8D79" w14:textId="1A289C79"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21A59"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147EBE62" w14:textId="77777777" w:rsidTr="00442DBA">
        <w:tc>
          <w:tcPr>
            <w:tcW w:w="4855" w:type="dxa"/>
            <w:tcBorders>
              <w:top w:val="single" w:sz="4" w:space="0" w:color="auto"/>
              <w:left w:val="single" w:sz="4" w:space="0" w:color="auto"/>
              <w:bottom w:val="single" w:sz="4" w:space="0" w:color="auto"/>
              <w:right w:val="single" w:sz="4" w:space="0" w:color="auto"/>
            </w:tcBorders>
          </w:tcPr>
          <w:p w14:paraId="734699A4"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72258F2F" w14:textId="77777777" w:rsidR="008D7AF3" w:rsidRDefault="008D7AF3" w:rsidP="00A60C39">
            <w:pPr>
              <w:spacing w:line="360" w:lineRule="auto"/>
            </w:pPr>
            <w:r>
              <w:rPr>
                <w:rFonts w:ascii="Wingdings" w:eastAsia="Wingdings" w:hAnsi="Wingdings" w:cs="Wingdings"/>
              </w:rPr>
              <w:t></w:t>
            </w:r>
            <w:r>
              <w:t xml:space="preserve"> Observer  </w:t>
            </w:r>
          </w:p>
          <w:p w14:paraId="27F543D6" w14:textId="25F2EA7F"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84369"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0BD2E091" w14:textId="77777777" w:rsidTr="00442DBA">
        <w:tc>
          <w:tcPr>
            <w:tcW w:w="4855" w:type="dxa"/>
            <w:tcBorders>
              <w:top w:val="single" w:sz="4" w:space="0" w:color="auto"/>
              <w:left w:val="single" w:sz="4" w:space="0" w:color="auto"/>
              <w:bottom w:val="single" w:sz="4" w:space="0" w:color="auto"/>
              <w:right w:val="single" w:sz="4" w:space="0" w:color="auto"/>
            </w:tcBorders>
          </w:tcPr>
          <w:p w14:paraId="5D5A61A8"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68B74A5A" w14:textId="77777777" w:rsidR="008D7AF3" w:rsidRDefault="008D7AF3" w:rsidP="00A60C39">
            <w:pPr>
              <w:spacing w:line="360" w:lineRule="auto"/>
            </w:pPr>
            <w:r>
              <w:rPr>
                <w:rFonts w:ascii="Wingdings" w:eastAsia="Wingdings" w:hAnsi="Wingdings" w:cs="Wingdings"/>
              </w:rPr>
              <w:t></w:t>
            </w:r>
            <w:r>
              <w:t xml:space="preserve"> Observer  </w:t>
            </w:r>
          </w:p>
          <w:p w14:paraId="1001E512" w14:textId="5AAC5F7F"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D9A3D"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5BB9D86D" w14:textId="77777777" w:rsidTr="00442DBA">
        <w:tc>
          <w:tcPr>
            <w:tcW w:w="4855" w:type="dxa"/>
            <w:tcBorders>
              <w:top w:val="single" w:sz="4" w:space="0" w:color="auto"/>
              <w:left w:val="single" w:sz="4" w:space="0" w:color="auto"/>
              <w:bottom w:val="single" w:sz="4" w:space="0" w:color="auto"/>
              <w:right w:val="single" w:sz="4" w:space="0" w:color="auto"/>
            </w:tcBorders>
          </w:tcPr>
          <w:p w14:paraId="33FDDC50"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07082C97" w14:textId="77777777" w:rsidR="008D7AF3" w:rsidRDefault="008D7AF3" w:rsidP="00A60C39">
            <w:pPr>
              <w:spacing w:line="360" w:lineRule="auto"/>
            </w:pPr>
            <w:r>
              <w:rPr>
                <w:rFonts w:ascii="Wingdings" w:eastAsia="Wingdings" w:hAnsi="Wingdings" w:cs="Wingdings"/>
              </w:rPr>
              <w:t></w:t>
            </w:r>
            <w:r>
              <w:t xml:space="preserve"> Observer  </w:t>
            </w:r>
          </w:p>
          <w:p w14:paraId="50ACF0AF" w14:textId="5FA347B6"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A4E48"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6D465CF3" w14:textId="77777777" w:rsidTr="00442DBA">
        <w:tc>
          <w:tcPr>
            <w:tcW w:w="4855" w:type="dxa"/>
            <w:tcBorders>
              <w:top w:val="single" w:sz="4" w:space="0" w:color="auto"/>
              <w:left w:val="single" w:sz="4" w:space="0" w:color="auto"/>
              <w:bottom w:val="single" w:sz="4" w:space="0" w:color="auto"/>
              <w:right w:val="single" w:sz="4" w:space="0" w:color="auto"/>
            </w:tcBorders>
          </w:tcPr>
          <w:p w14:paraId="03B0B740"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0E26CF30" w14:textId="77777777" w:rsidR="008D7AF3" w:rsidRDefault="008D7AF3" w:rsidP="00A60C39">
            <w:pPr>
              <w:spacing w:line="360" w:lineRule="auto"/>
            </w:pPr>
            <w:r>
              <w:rPr>
                <w:rFonts w:ascii="Wingdings" w:eastAsia="Wingdings" w:hAnsi="Wingdings" w:cs="Wingdings"/>
              </w:rPr>
              <w:t></w:t>
            </w:r>
            <w:r>
              <w:t xml:space="preserve"> Observer  </w:t>
            </w:r>
          </w:p>
          <w:p w14:paraId="64A61B92" w14:textId="01E72DF2"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C93FE"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30781C7C" w14:textId="77777777" w:rsidTr="00442DBA">
        <w:tc>
          <w:tcPr>
            <w:tcW w:w="4855" w:type="dxa"/>
            <w:tcBorders>
              <w:top w:val="single" w:sz="4" w:space="0" w:color="auto"/>
              <w:left w:val="single" w:sz="4" w:space="0" w:color="auto"/>
              <w:bottom w:val="single" w:sz="4" w:space="0" w:color="auto"/>
              <w:right w:val="single" w:sz="4" w:space="0" w:color="auto"/>
            </w:tcBorders>
          </w:tcPr>
          <w:p w14:paraId="3F68C2C6"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7F61B174" w14:textId="77777777" w:rsidR="008D7AF3" w:rsidRDefault="008D7AF3" w:rsidP="00A60C39">
            <w:pPr>
              <w:spacing w:line="360" w:lineRule="auto"/>
            </w:pPr>
            <w:r>
              <w:rPr>
                <w:rFonts w:ascii="Wingdings" w:eastAsia="Wingdings" w:hAnsi="Wingdings" w:cs="Wingdings"/>
              </w:rPr>
              <w:t></w:t>
            </w:r>
            <w:r>
              <w:t xml:space="preserve"> Observer  </w:t>
            </w:r>
          </w:p>
          <w:p w14:paraId="22C41EAD" w14:textId="61E1B5C9"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A412"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200AF9B0" w14:textId="77777777" w:rsidTr="00442DBA">
        <w:tc>
          <w:tcPr>
            <w:tcW w:w="4855" w:type="dxa"/>
            <w:tcBorders>
              <w:top w:val="single" w:sz="4" w:space="0" w:color="auto"/>
              <w:left w:val="single" w:sz="4" w:space="0" w:color="auto"/>
              <w:bottom w:val="single" w:sz="4" w:space="0" w:color="auto"/>
              <w:right w:val="single" w:sz="4" w:space="0" w:color="auto"/>
            </w:tcBorders>
          </w:tcPr>
          <w:p w14:paraId="0AE981A3"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64CDA36F" w14:textId="77777777" w:rsidR="008D7AF3" w:rsidRDefault="008D7AF3" w:rsidP="00A60C39">
            <w:pPr>
              <w:spacing w:line="360" w:lineRule="auto"/>
            </w:pPr>
            <w:r>
              <w:rPr>
                <w:rFonts w:ascii="Wingdings" w:eastAsia="Wingdings" w:hAnsi="Wingdings" w:cs="Wingdings"/>
              </w:rPr>
              <w:t></w:t>
            </w:r>
            <w:r>
              <w:t xml:space="preserve"> Observer  </w:t>
            </w:r>
          </w:p>
          <w:p w14:paraId="036205B5" w14:textId="4003C3A6"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193AB"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r>
              <w:t xml:space="preserve"> </w:t>
            </w:r>
          </w:p>
        </w:tc>
      </w:tr>
      <w:tr w:rsidR="008D7AF3" w14:paraId="3438933E" w14:textId="77777777" w:rsidTr="00442DBA">
        <w:tc>
          <w:tcPr>
            <w:tcW w:w="4855" w:type="dxa"/>
            <w:tcBorders>
              <w:top w:val="single" w:sz="4" w:space="0" w:color="auto"/>
              <w:left w:val="single" w:sz="4" w:space="0" w:color="auto"/>
              <w:bottom w:val="single" w:sz="4" w:space="0" w:color="auto"/>
              <w:right w:val="single" w:sz="4" w:space="0" w:color="auto"/>
            </w:tcBorders>
          </w:tcPr>
          <w:p w14:paraId="6019A45C" w14:textId="77777777" w:rsidR="008D7AF3" w:rsidRDefault="008D7AF3" w:rsidP="00A60C39">
            <w:pPr>
              <w:spacing w:line="360" w:lineRule="auto"/>
            </w:pPr>
          </w:p>
        </w:tc>
        <w:tc>
          <w:tcPr>
            <w:tcW w:w="2790" w:type="dxa"/>
            <w:tcBorders>
              <w:top w:val="single" w:sz="4" w:space="0" w:color="auto"/>
              <w:left w:val="single" w:sz="4" w:space="0" w:color="auto"/>
              <w:bottom w:val="single" w:sz="4" w:space="0" w:color="auto"/>
              <w:right w:val="single" w:sz="4" w:space="0" w:color="auto"/>
            </w:tcBorders>
            <w:hideMark/>
          </w:tcPr>
          <w:p w14:paraId="16DB3ACD" w14:textId="77777777" w:rsidR="008D7AF3" w:rsidRDefault="008D7AF3" w:rsidP="00A60C39">
            <w:pPr>
              <w:spacing w:line="360" w:lineRule="auto"/>
            </w:pPr>
            <w:r>
              <w:rPr>
                <w:rFonts w:ascii="Wingdings" w:eastAsia="Wingdings" w:hAnsi="Wingdings" w:cs="Wingdings"/>
              </w:rPr>
              <w:t></w:t>
            </w:r>
            <w:r>
              <w:t xml:space="preserve"> Observer  </w:t>
            </w:r>
          </w:p>
          <w:p w14:paraId="5ECE914D" w14:textId="736B781A" w:rsidR="008D7AF3" w:rsidRDefault="008D7AF3" w:rsidP="00A60C39">
            <w:pPr>
              <w:spacing w:line="360" w:lineRule="auto"/>
            </w:pPr>
            <w:r>
              <w:rPr>
                <w:rFonts w:ascii="Wingdings" w:eastAsia="Wingdings" w:hAnsi="Wingdings" w:cs="Wingdings"/>
              </w:rPr>
              <w:t></w:t>
            </w:r>
            <w:r>
              <w:t xml:space="preserve"> Nurse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91FE0" w14:textId="77777777" w:rsidR="008D7AF3" w:rsidRDefault="008D7AF3" w:rsidP="00A60C39">
            <w:pPr>
              <w:spacing w:line="360" w:lineRule="auto"/>
              <w:jc w:val="center"/>
              <w:rPr>
                <w:rFonts w:ascii="Wingdings" w:eastAsia="Wingdings" w:hAnsi="Wingdings" w:cs="Wingdings"/>
              </w:rPr>
            </w:pPr>
            <w:r>
              <w:rPr>
                <w:rFonts w:ascii="Wingdings" w:eastAsia="Wingdings" w:hAnsi="Wingdings" w:cs="Wingdings"/>
              </w:rPr>
              <w:t></w:t>
            </w:r>
          </w:p>
        </w:tc>
      </w:tr>
    </w:tbl>
    <w:p w14:paraId="79757435" w14:textId="77777777" w:rsidR="006B1768" w:rsidRDefault="006B1768" w:rsidP="007A1C39">
      <w:pPr>
        <w:spacing w:line="240" w:lineRule="auto"/>
        <w:jc w:val="center"/>
        <w:rPr>
          <w:b/>
        </w:rPr>
      </w:pPr>
    </w:p>
    <w:p w14:paraId="29F8086C" w14:textId="77777777" w:rsidR="006B1768" w:rsidRDefault="006B1768" w:rsidP="007A1C39">
      <w:pPr>
        <w:spacing w:line="240" w:lineRule="auto"/>
      </w:pPr>
    </w:p>
    <w:p w14:paraId="3A59286E" w14:textId="06D5CB32" w:rsidR="00700E45" w:rsidRDefault="00600C32" w:rsidP="007A1C39">
      <w:pPr>
        <w:spacing w:line="240" w:lineRule="auto"/>
        <w:jc w:val="center"/>
      </w:pPr>
      <w:r>
        <w:rPr>
          <w:b/>
        </w:rPr>
        <w:br w:type="page"/>
      </w:r>
    </w:p>
    <w:p w14:paraId="16D4CCA4" w14:textId="255B5136" w:rsidR="00BC13A5" w:rsidRDefault="00BC13A5" w:rsidP="00BC13A5">
      <w:pPr>
        <w:spacing w:line="240" w:lineRule="auto"/>
        <w:jc w:val="center"/>
        <w:rPr>
          <w:rFonts w:cstheme="minorHAnsi"/>
          <w:b/>
          <w:color w:val="7030A0"/>
          <w:sz w:val="36"/>
          <w:szCs w:val="36"/>
        </w:rPr>
      </w:pPr>
      <w:r w:rsidRPr="00BC13A5">
        <w:rPr>
          <w:rFonts w:cstheme="minorHAnsi"/>
          <w:b/>
          <w:color w:val="7030A0"/>
          <w:sz w:val="36"/>
          <w:szCs w:val="36"/>
        </w:rPr>
        <w:lastRenderedPageBreak/>
        <w:t>Patient Health Questionnaire-9</w:t>
      </w:r>
    </w:p>
    <w:p w14:paraId="3B473DF0" w14:textId="77777777" w:rsidR="00450558" w:rsidRPr="00BC13A5" w:rsidRDefault="00450558" w:rsidP="00BC13A5">
      <w:pPr>
        <w:spacing w:line="240" w:lineRule="auto"/>
        <w:jc w:val="center"/>
        <w:rPr>
          <w:rFonts w:cstheme="minorHAnsi"/>
          <w:b/>
          <w:color w:val="7030A0"/>
          <w:sz w:val="36"/>
          <w:szCs w:val="36"/>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45"/>
        <w:gridCol w:w="1101"/>
        <w:gridCol w:w="1101"/>
        <w:gridCol w:w="1101"/>
        <w:gridCol w:w="1102"/>
      </w:tblGrid>
      <w:tr w:rsidR="00720016" w14:paraId="3E8F393D" w14:textId="77777777" w:rsidTr="00720016">
        <w:tc>
          <w:tcPr>
            <w:tcW w:w="4945" w:type="dxa"/>
          </w:tcPr>
          <w:p w14:paraId="1C1B3A29" w14:textId="65E20425" w:rsidR="00720016" w:rsidRDefault="00720016" w:rsidP="00720016">
            <w:pPr>
              <w:spacing w:after="240"/>
              <w:rPr>
                <w:rFonts w:cstheme="minorHAnsi"/>
                <w:b/>
                <w:sz w:val="24"/>
                <w:szCs w:val="24"/>
              </w:rPr>
            </w:pPr>
            <w:r>
              <w:rPr>
                <w:rFonts w:cstheme="minorHAnsi"/>
                <w:b/>
                <w:sz w:val="24"/>
                <w:szCs w:val="24"/>
              </w:rPr>
              <w:t xml:space="preserve">Over the last 2 weeks, how often have you been bothered by any of the following problems? </w:t>
            </w:r>
            <w:r w:rsidRPr="00BC13A5">
              <w:rPr>
                <w:rFonts w:cstheme="minorHAnsi"/>
                <w:sz w:val="24"/>
                <w:szCs w:val="24"/>
              </w:rPr>
              <w:t>(Use</w:t>
            </w:r>
            <w:r>
              <w:rPr>
                <w:rFonts w:cstheme="minorHAnsi"/>
                <w:sz w:val="24"/>
                <w:szCs w:val="24"/>
              </w:rPr>
              <w:t xml:space="preserve"> “</w:t>
            </w:r>
            <w:r>
              <w:rPr>
                <w:rFonts w:cstheme="minorHAnsi"/>
                <w:sz w:val="24"/>
                <w:szCs w:val="24"/>
              </w:rPr>
              <w:sym w:font="Wingdings" w:char="F0FC"/>
            </w:r>
            <w:r>
              <w:rPr>
                <w:rFonts w:cstheme="minorHAnsi"/>
                <w:sz w:val="24"/>
                <w:szCs w:val="24"/>
              </w:rPr>
              <w:t>” to indicate your answer)</w:t>
            </w:r>
          </w:p>
        </w:tc>
        <w:tc>
          <w:tcPr>
            <w:tcW w:w="1101" w:type="dxa"/>
          </w:tcPr>
          <w:p w14:paraId="5B92F589" w14:textId="30990FFD" w:rsidR="00720016" w:rsidRPr="00720016" w:rsidRDefault="00720016" w:rsidP="00720016">
            <w:pPr>
              <w:spacing w:after="240"/>
              <w:jc w:val="center"/>
              <w:rPr>
                <w:rFonts w:cstheme="minorHAnsi"/>
                <w:b/>
              </w:rPr>
            </w:pPr>
            <w:r w:rsidRPr="00720016">
              <w:rPr>
                <w:rFonts w:cstheme="minorHAnsi"/>
                <w:b/>
              </w:rPr>
              <w:t>Not at all</w:t>
            </w:r>
          </w:p>
        </w:tc>
        <w:tc>
          <w:tcPr>
            <w:tcW w:w="1101" w:type="dxa"/>
          </w:tcPr>
          <w:p w14:paraId="2FE25CEA" w14:textId="132268F5" w:rsidR="00720016" w:rsidRPr="00720016" w:rsidRDefault="00720016" w:rsidP="00720016">
            <w:pPr>
              <w:spacing w:after="240"/>
              <w:jc w:val="center"/>
              <w:rPr>
                <w:rFonts w:cstheme="minorHAnsi"/>
                <w:b/>
              </w:rPr>
            </w:pPr>
            <w:r w:rsidRPr="00720016">
              <w:rPr>
                <w:rFonts w:cstheme="minorHAnsi"/>
                <w:b/>
              </w:rPr>
              <w:t>Several days</w:t>
            </w:r>
          </w:p>
        </w:tc>
        <w:tc>
          <w:tcPr>
            <w:tcW w:w="1101" w:type="dxa"/>
          </w:tcPr>
          <w:p w14:paraId="1A13562D" w14:textId="05EF4096" w:rsidR="00720016" w:rsidRPr="00720016" w:rsidRDefault="00720016" w:rsidP="00720016">
            <w:pPr>
              <w:spacing w:after="240"/>
              <w:jc w:val="center"/>
              <w:rPr>
                <w:rFonts w:cstheme="minorHAnsi"/>
                <w:b/>
              </w:rPr>
            </w:pPr>
            <w:r w:rsidRPr="00720016">
              <w:rPr>
                <w:rFonts w:cstheme="minorHAnsi"/>
                <w:b/>
              </w:rPr>
              <w:t>More than half the days</w:t>
            </w:r>
          </w:p>
        </w:tc>
        <w:tc>
          <w:tcPr>
            <w:tcW w:w="1102" w:type="dxa"/>
          </w:tcPr>
          <w:p w14:paraId="72DDB5AA" w14:textId="72FC7202" w:rsidR="00720016" w:rsidRPr="00720016" w:rsidRDefault="00720016" w:rsidP="00720016">
            <w:pPr>
              <w:spacing w:after="240"/>
              <w:jc w:val="center"/>
              <w:rPr>
                <w:rFonts w:cstheme="minorHAnsi"/>
                <w:b/>
              </w:rPr>
            </w:pPr>
            <w:r w:rsidRPr="00720016">
              <w:rPr>
                <w:rFonts w:cstheme="minorHAnsi"/>
                <w:b/>
              </w:rPr>
              <w:t>Nearly every day</w:t>
            </w:r>
          </w:p>
        </w:tc>
      </w:tr>
      <w:tr w:rsidR="00720016" w14:paraId="42A866B7" w14:textId="77777777" w:rsidTr="00720016">
        <w:tc>
          <w:tcPr>
            <w:tcW w:w="4945" w:type="dxa"/>
          </w:tcPr>
          <w:p w14:paraId="1793A404" w14:textId="5A750DA5" w:rsidR="00720016" w:rsidRPr="00720016" w:rsidRDefault="00720016" w:rsidP="0076502D">
            <w:pPr>
              <w:pStyle w:val="ListParagraph"/>
              <w:numPr>
                <w:ilvl w:val="0"/>
                <w:numId w:val="28"/>
              </w:numPr>
              <w:spacing w:after="240"/>
              <w:rPr>
                <w:rFonts w:cstheme="minorHAnsi"/>
                <w:b/>
                <w:sz w:val="24"/>
                <w:szCs w:val="24"/>
              </w:rPr>
            </w:pPr>
            <w:r>
              <w:rPr>
                <w:rFonts w:cstheme="minorHAnsi"/>
                <w:sz w:val="24"/>
                <w:szCs w:val="24"/>
              </w:rPr>
              <w:t>Little interest or pleasure in doing things</w:t>
            </w:r>
          </w:p>
        </w:tc>
        <w:tc>
          <w:tcPr>
            <w:tcW w:w="1101" w:type="dxa"/>
          </w:tcPr>
          <w:p w14:paraId="1607F28A" w14:textId="1E347684" w:rsidR="00720016" w:rsidRPr="00720016" w:rsidRDefault="00720016" w:rsidP="00720016">
            <w:pPr>
              <w:spacing w:after="240"/>
              <w:jc w:val="center"/>
              <w:rPr>
                <w:rFonts w:cstheme="minorHAnsi"/>
                <w:sz w:val="24"/>
                <w:szCs w:val="24"/>
              </w:rPr>
            </w:pPr>
            <w:r w:rsidRPr="00720016">
              <w:rPr>
                <w:rFonts w:cstheme="minorHAnsi"/>
                <w:sz w:val="24"/>
                <w:szCs w:val="24"/>
              </w:rPr>
              <w:t>0</w:t>
            </w:r>
          </w:p>
        </w:tc>
        <w:tc>
          <w:tcPr>
            <w:tcW w:w="1101" w:type="dxa"/>
          </w:tcPr>
          <w:p w14:paraId="49F05DBE" w14:textId="2691BEA0" w:rsidR="00720016" w:rsidRPr="00720016" w:rsidRDefault="00720016" w:rsidP="00720016">
            <w:pPr>
              <w:spacing w:after="240"/>
              <w:jc w:val="center"/>
              <w:rPr>
                <w:rFonts w:cstheme="minorHAnsi"/>
                <w:sz w:val="24"/>
                <w:szCs w:val="24"/>
              </w:rPr>
            </w:pPr>
            <w:r w:rsidRPr="00720016">
              <w:rPr>
                <w:rFonts w:cstheme="minorHAnsi"/>
                <w:sz w:val="24"/>
                <w:szCs w:val="24"/>
              </w:rPr>
              <w:t>1</w:t>
            </w:r>
          </w:p>
        </w:tc>
        <w:tc>
          <w:tcPr>
            <w:tcW w:w="1101" w:type="dxa"/>
          </w:tcPr>
          <w:p w14:paraId="2549120C" w14:textId="7738D9B3" w:rsidR="00720016" w:rsidRPr="00720016" w:rsidRDefault="00720016" w:rsidP="00720016">
            <w:pPr>
              <w:spacing w:after="240"/>
              <w:jc w:val="center"/>
              <w:rPr>
                <w:rFonts w:cstheme="minorHAnsi"/>
                <w:sz w:val="24"/>
                <w:szCs w:val="24"/>
              </w:rPr>
            </w:pPr>
            <w:r w:rsidRPr="00720016">
              <w:rPr>
                <w:rFonts w:cstheme="minorHAnsi"/>
                <w:sz w:val="24"/>
                <w:szCs w:val="24"/>
              </w:rPr>
              <w:t>2</w:t>
            </w:r>
          </w:p>
        </w:tc>
        <w:tc>
          <w:tcPr>
            <w:tcW w:w="1102" w:type="dxa"/>
          </w:tcPr>
          <w:p w14:paraId="7F462FE5" w14:textId="4A4C6410" w:rsidR="00720016" w:rsidRPr="00720016" w:rsidRDefault="00720016" w:rsidP="00720016">
            <w:pPr>
              <w:spacing w:after="240"/>
              <w:jc w:val="center"/>
              <w:rPr>
                <w:rFonts w:cstheme="minorHAnsi"/>
                <w:sz w:val="24"/>
                <w:szCs w:val="24"/>
              </w:rPr>
            </w:pPr>
            <w:r w:rsidRPr="00720016">
              <w:rPr>
                <w:rFonts w:cstheme="minorHAnsi"/>
                <w:sz w:val="24"/>
                <w:szCs w:val="24"/>
              </w:rPr>
              <w:t>3</w:t>
            </w:r>
          </w:p>
        </w:tc>
      </w:tr>
      <w:tr w:rsidR="00720016" w14:paraId="4569F362" w14:textId="77777777" w:rsidTr="00720016">
        <w:tc>
          <w:tcPr>
            <w:tcW w:w="4945" w:type="dxa"/>
          </w:tcPr>
          <w:p w14:paraId="6B26AC7B" w14:textId="208770A2" w:rsidR="00720016" w:rsidRDefault="00720016" w:rsidP="0076502D">
            <w:pPr>
              <w:pStyle w:val="ListParagraph"/>
              <w:numPr>
                <w:ilvl w:val="0"/>
                <w:numId w:val="28"/>
              </w:numPr>
              <w:spacing w:after="240"/>
              <w:rPr>
                <w:rFonts w:cstheme="minorHAnsi"/>
                <w:sz w:val="24"/>
                <w:szCs w:val="24"/>
              </w:rPr>
            </w:pPr>
            <w:r>
              <w:rPr>
                <w:rFonts w:cstheme="minorHAnsi"/>
                <w:sz w:val="24"/>
                <w:szCs w:val="24"/>
              </w:rPr>
              <w:t>Feeling down, depressed, or hopeless</w:t>
            </w:r>
          </w:p>
        </w:tc>
        <w:tc>
          <w:tcPr>
            <w:tcW w:w="1101" w:type="dxa"/>
          </w:tcPr>
          <w:p w14:paraId="45B3DA40" w14:textId="5220CAEE"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1FC8B4ED" w14:textId="4F15F3DD"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71D19C3F" w14:textId="1839323D"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116406EA" w14:textId="6549168A"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0F7F9667" w14:textId="77777777" w:rsidTr="00720016">
        <w:tc>
          <w:tcPr>
            <w:tcW w:w="4945" w:type="dxa"/>
          </w:tcPr>
          <w:p w14:paraId="4349AC55" w14:textId="0864B8F8" w:rsidR="00720016" w:rsidRDefault="00720016" w:rsidP="0076502D">
            <w:pPr>
              <w:pStyle w:val="ListParagraph"/>
              <w:numPr>
                <w:ilvl w:val="0"/>
                <w:numId w:val="28"/>
              </w:numPr>
              <w:spacing w:after="240"/>
              <w:rPr>
                <w:rFonts w:cstheme="minorHAnsi"/>
                <w:sz w:val="24"/>
                <w:szCs w:val="24"/>
              </w:rPr>
            </w:pPr>
            <w:r>
              <w:rPr>
                <w:rFonts w:cstheme="minorHAnsi"/>
                <w:sz w:val="24"/>
                <w:szCs w:val="24"/>
              </w:rPr>
              <w:t>Trouble falling or staying asleep or sleeping too much</w:t>
            </w:r>
          </w:p>
        </w:tc>
        <w:tc>
          <w:tcPr>
            <w:tcW w:w="1101" w:type="dxa"/>
          </w:tcPr>
          <w:p w14:paraId="7C6506A7" w14:textId="34CB70A5"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4ABD2356" w14:textId="7BAD3637"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55017F05" w14:textId="3F05D8BD"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3572C86C" w14:textId="5E588EC5"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5D3717B5" w14:textId="77777777" w:rsidTr="00720016">
        <w:tc>
          <w:tcPr>
            <w:tcW w:w="4945" w:type="dxa"/>
          </w:tcPr>
          <w:p w14:paraId="25447EA6" w14:textId="1EC8B5BE" w:rsidR="00720016" w:rsidRDefault="00720016" w:rsidP="0076502D">
            <w:pPr>
              <w:pStyle w:val="ListParagraph"/>
              <w:numPr>
                <w:ilvl w:val="0"/>
                <w:numId w:val="28"/>
              </w:numPr>
              <w:spacing w:after="240"/>
              <w:rPr>
                <w:rFonts w:cstheme="minorHAnsi"/>
                <w:sz w:val="24"/>
                <w:szCs w:val="24"/>
              </w:rPr>
            </w:pPr>
            <w:r>
              <w:rPr>
                <w:rFonts w:cstheme="minorHAnsi"/>
                <w:sz w:val="24"/>
                <w:szCs w:val="24"/>
              </w:rPr>
              <w:t>Feeling tired or having little energy</w:t>
            </w:r>
          </w:p>
        </w:tc>
        <w:tc>
          <w:tcPr>
            <w:tcW w:w="1101" w:type="dxa"/>
          </w:tcPr>
          <w:p w14:paraId="4FBB6685" w14:textId="0669F9AE"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6358C957" w14:textId="2A9C4115"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60310451" w14:textId="4779974C"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537F7EFA" w14:textId="1EAE2231"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59356EF7" w14:textId="77777777" w:rsidTr="00720016">
        <w:tc>
          <w:tcPr>
            <w:tcW w:w="4945" w:type="dxa"/>
          </w:tcPr>
          <w:p w14:paraId="0974A275" w14:textId="67DF598A" w:rsidR="00720016" w:rsidRDefault="00720016" w:rsidP="0076502D">
            <w:pPr>
              <w:pStyle w:val="ListParagraph"/>
              <w:numPr>
                <w:ilvl w:val="0"/>
                <w:numId w:val="28"/>
              </w:numPr>
              <w:spacing w:after="240"/>
              <w:rPr>
                <w:rFonts w:cstheme="minorHAnsi"/>
                <w:sz w:val="24"/>
                <w:szCs w:val="24"/>
              </w:rPr>
            </w:pPr>
            <w:r>
              <w:rPr>
                <w:rFonts w:cstheme="minorHAnsi"/>
                <w:sz w:val="24"/>
                <w:szCs w:val="24"/>
              </w:rPr>
              <w:t>Poor appetite or overeating</w:t>
            </w:r>
          </w:p>
        </w:tc>
        <w:tc>
          <w:tcPr>
            <w:tcW w:w="1101" w:type="dxa"/>
          </w:tcPr>
          <w:p w14:paraId="5A892138" w14:textId="196274A4"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59CC3C75" w14:textId="71216BF3"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0B38298D" w14:textId="2A374835"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049EBFEC" w14:textId="25D9E7B5"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3F7F37A8" w14:textId="77777777" w:rsidTr="00720016">
        <w:tc>
          <w:tcPr>
            <w:tcW w:w="4945" w:type="dxa"/>
          </w:tcPr>
          <w:p w14:paraId="5C7BC5EE" w14:textId="1D48712A" w:rsidR="00720016" w:rsidRDefault="00720016" w:rsidP="0076502D">
            <w:pPr>
              <w:pStyle w:val="ListParagraph"/>
              <w:numPr>
                <w:ilvl w:val="0"/>
                <w:numId w:val="28"/>
              </w:numPr>
              <w:spacing w:after="240"/>
              <w:rPr>
                <w:rFonts w:cstheme="minorHAnsi"/>
                <w:sz w:val="24"/>
                <w:szCs w:val="24"/>
              </w:rPr>
            </w:pPr>
            <w:r>
              <w:rPr>
                <w:rFonts w:cstheme="minorHAnsi"/>
                <w:sz w:val="24"/>
                <w:szCs w:val="24"/>
              </w:rPr>
              <w:t>Feeling bad about yourself – that you are a failure or have let yourself or your family down</w:t>
            </w:r>
          </w:p>
        </w:tc>
        <w:tc>
          <w:tcPr>
            <w:tcW w:w="1101" w:type="dxa"/>
          </w:tcPr>
          <w:p w14:paraId="1365141B" w14:textId="339AC50D"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27C0FEB7" w14:textId="53864356"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31F88115" w14:textId="60D21C3F"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257CCADD" w14:textId="77928D33"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427EA732" w14:textId="77777777" w:rsidTr="00720016">
        <w:tc>
          <w:tcPr>
            <w:tcW w:w="4945" w:type="dxa"/>
          </w:tcPr>
          <w:p w14:paraId="0F990EC0" w14:textId="6B2188BD" w:rsidR="00720016" w:rsidRDefault="00720016" w:rsidP="0076502D">
            <w:pPr>
              <w:pStyle w:val="ListParagraph"/>
              <w:numPr>
                <w:ilvl w:val="0"/>
                <w:numId w:val="28"/>
              </w:numPr>
              <w:spacing w:after="240"/>
              <w:rPr>
                <w:rFonts w:cstheme="minorHAnsi"/>
                <w:sz w:val="24"/>
                <w:szCs w:val="24"/>
              </w:rPr>
            </w:pPr>
            <w:r>
              <w:rPr>
                <w:rFonts w:cstheme="minorHAnsi"/>
                <w:sz w:val="24"/>
                <w:szCs w:val="24"/>
              </w:rPr>
              <w:t>Trouble concentrating on things such as reading the newspaper or watching television</w:t>
            </w:r>
          </w:p>
        </w:tc>
        <w:tc>
          <w:tcPr>
            <w:tcW w:w="1101" w:type="dxa"/>
          </w:tcPr>
          <w:p w14:paraId="7DD7875B" w14:textId="4C3FE872"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5070A352" w14:textId="4AC52E43"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0C3664F9" w14:textId="098C99CF"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1DCC5251" w14:textId="71F54907"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5D6DB620" w14:textId="77777777" w:rsidTr="00720016">
        <w:tc>
          <w:tcPr>
            <w:tcW w:w="4945" w:type="dxa"/>
          </w:tcPr>
          <w:p w14:paraId="5C52A30B" w14:textId="06C8C1EE" w:rsidR="00720016" w:rsidRDefault="00720016" w:rsidP="0076502D">
            <w:pPr>
              <w:pStyle w:val="ListParagraph"/>
              <w:numPr>
                <w:ilvl w:val="0"/>
                <w:numId w:val="28"/>
              </w:numPr>
              <w:spacing w:after="240"/>
              <w:rPr>
                <w:rFonts w:cstheme="minorHAnsi"/>
                <w:sz w:val="24"/>
                <w:szCs w:val="24"/>
              </w:rPr>
            </w:pPr>
            <w:r>
              <w:rPr>
                <w:rFonts w:cstheme="minorHAnsi"/>
                <w:sz w:val="24"/>
                <w:szCs w:val="24"/>
              </w:rPr>
              <w:t>Moving or speaking so slowly that other people could have noticed? Or the opposite – being so fidgety or restless that you have been moving around a lot more than usual.</w:t>
            </w:r>
          </w:p>
        </w:tc>
        <w:tc>
          <w:tcPr>
            <w:tcW w:w="1101" w:type="dxa"/>
          </w:tcPr>
          <w:p w14:paraId="6945C226" w14:textId="69FF7F89"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34360DE3" w14:textId="09CC9D7D"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18BF8E64" w14:textId="09C27B69"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07C64C67" w14:textId="05052B10" w:rsidR="00720016" w:rsidRDefault="00720016" w:rsidP="00720016">
            <w:pPr>
              <w:spacing w:after="240"/>
              <w:jc w:val="center"/>
              <w:rPr>
                <w:rFonts w:cstheme="minorHAnsi"/>
                <w:b/>
                <w:sz w:val="24"/>
                <w:szCs w:val="24"/>
              </w:rPr>
            </w:pPr>
            <w:r w:rsidRPr="00720016">
              <w:rPr>
                <w:rFonts w:cstheme="minorHAnsi"/>
                <w:sz w:val="24"/>
                <w:szCs w:val="24"/>
              </w:rPr>
              <w:t>3</w:t>
            </w:r>
          </w:p>
        </w:tc>
      </w:tr>
      <w:tr w:rsidR="00720016" w14:paraId="644AF00F" w14:textId="77777777" w:rsidTr="00720016">
        <w:tc>
          <w:tcPr>
            <w:tcW w:w="4945" w:type="dxa"/>
          </w:tcPr>
          <w:p w14:paraId="0C26CDDC" w14:textId="658D892B" w:rsidR="00720016" w:rsidRDefault="00720016" w:rsidP="0076502D">
            <w:pPr>
              <w:pStyle w:val="ListParagraph"/>
              <w:numPr>
                <w:ilvl w:val="0"/>
                <w:numId w:val="28"/>
              </w:numPr>
              <w:spacing w:after="240"/>
              <w:rPr>
                <w:rFonts w:cstheme="minorHAnsi"/>
                <w:sz w:val="24"/>
                <w:szCs w:val="24"/>
              </w:rPr>
            </w:pPr>
            <w:r>
              <w:rPr>
                <w:rFonts w:cstheme="minorHAnsi"/>
                <w:sz w:val="24"/>
                <w:szCs w:val="24"/>
              </w:rPr>
              <w:t>Thoughts that you would be better off dead or hurting yourself in some way.</w:t>
            </w:r>
          </w:p>
        </w:tc>
        <w:tc>
          <w:tcPr>
            <w:tcW w:w="1101" w:type="dxa"/>
          </w:tcPr>
          <w:p w14:paraId="47B42FC9" w14:textId="3251B5F7" w:rsidR="00720016" w:rsidRDefault="00720016" w:rsidP="00720016">
            <w:pPr>
              <w:spacing w:after="240"/>
              <w:jc w:val="center"/>
              <w:rPr>
                <w:rFonts w:cstheme="minorHAnsi"/>
                <w:b/>
                <w:sz w:val="24"/>
                <w:szCs w:val="24"/>
              </w:rPr>
            </w:pPr>
            <w:r w:rsidRPr="00720016">
              <w:rPr>
                <w:rFonts w:cstheme="minorHAnsi"/>
                <w:sz w:val="24"/>
                <w:szCs w:val="24"/>
              </w:rPr>
              <w:t>0</w:t>
            </w:r>
          </w:p>
        </w:tc>
        <w:tc>
          <w:tcPr>
            <w:tcW w:w="1101" w:type="dxa"/>
          </w:tcPr>
          <w:p w14:paraId="669A1B11" w14:textId="03BEA491" w:rsidR="00720016" w:rsidRDefault="00720016" w:rsidP="00720016">
            <w:pPr>
              <w:spacing w:after="240"/>
              <w:jc w:val="center"/>
              <w:rPr>
                <w:rFonts w:cstheme="minorHAnsi"/>
                <w:b/>
                <w:sz w:val="24"/>
                <w:szCs w:val="24"/>
              </w:rPr>
            </w:pPr>
            <w:r w:rsidRPr="00720016">
              <w:rPr>
                <w:rFonts w:cstheme="minorHAnsi"/>
                <w:sz w:val="24"/>
                <w:szCs w:val="24"/>
              </w:rPr>
              <w:t>1</w:t>
            </w:r>
          </w:p>
        </w:tc>
        <w:tc>
          <w:tcPr>
            <w:tcW w:w="1101" w:type="dxa"/>
          </w:tcPr>
          <w:p w14:paraId="410D4E57" w14:textId="43BC0E5D" w:rsidR="00720016" w:rsidRDefault="00720016" w:rsidP="00720016">
            <w:pPr>
              <w:spacing w:after="240"/>
              <w:jc w:val="center"/>
              <w:rPr>
                <w:rFonts w:cstheme="minorHAnsi"/>
                <w:b/>
                <w:sz w:val="24"/>
                <w:szCs w:val="24"/>
              </w:rPr>
            </w:pPr>
            <w:r w:rsidRPr="00720016">
              <w:rPr>
                <w:rFonts w:cstheme="minorHAnsi"/>
                <w:sz w:val="24"/>
                <w:szCs w:val="24"/>
              </w:rPr>
              <w:t>2</w:t>
            </w:r>
          </w:p>
        </w:tc>
        <w:tc>
          <w:tcPr>
            <w:tcW w:w="1102" w:type="dxa"/>
          </w:tcPr>
          <w:p w14:paraId="3683406A" w14:textId="207FEEC3" w:rsidR="00720016" w:rsidRDefault="00720016" w:rsidP="00720016">
            <w:pPr>
              <w:spacing w:after="240"/>
              <w:jc w:val="center"/>
              <w:rPr>
                <w:rFonts w:cstheme="minorHAnsi"/>
                <w:b/>
                <w:sz w:val="24"/>
                <w:szCs w:val="24"/>
              </w:rPr>
            </w:pPr>
            <w:r w:rsidRPr="00720016">
              <w:rPr>
                <w:rFonts w:cstheme="minorHAnsi"/>
                <w:sz w:val="24"/>
                <w:szCs w:val="24"/>
              </w:rPr>
              <w:t>3</w:t>
            </w:r>
          </w:p>
        </w:tc>
      </w:tr>
    </w:tbl>
    <w:p w14:paraId="0191F846" w14:textId="77777777" w:rsidR="00450558" w:rsidRDefault="00450558" w:rsidP="00450558">
      <w:pPr>
        <w:rPr>
          <w:rFonts w:ascii="Arial" w:hAnsi="Arial" w:cs="Arial"/>
          <w:color w:val="333333"/>
        </w:rPr>
      </w:pPr>
    </w:p>
    <w:p w14:paraId="4F32CB36" w14:textId="15BBE2B7" w:rsidR="00BC13A5" w:rsidRDefault="00BC13A5" w:rsidP="007A1C39">
      <w:pPr>
        <w:spacing w:line="240" w:lineRule="auto"/>
        <w:rPr>
          <w:rFonts w:cstheme="minorHAnsi"/>
          <w:b/>
          <w:sz w:val="24"/>
          <w:szCs w:val="24"/>
        </w:rPr>
      </w:pPr>
    </w:p>
    <w:p w14:paraId="1BEB99FD" w14:textId="47694030" w:rsidR="00BC13A5" w:rsidRDefault="00BC13A5" w:rsidP="007A1C39">
      <w:pPr>
        <w:spacing w:line="240" w:lineRule="auto"/>
        <w:rPr>
          <w:rFonts w:cstheme="minorHAnsi"/>
          <w:b/>
          <w:sz w:val="24"/>
          <w:szCs w:val="24"/>
        </w:rPr>
      </w:pPr>
    </w:p>
    <w:p w14:paraId="48691D7F" w14:textId="77777777" w:rsidR="00720016" w:rsidRDefault="00720016" w:rsidP="007A1C39">
      <w:pPr>
        <w:spacing w:after="0" w:line="240" w:lineRule="auto"/>
        <w:jc w:val="center"/>
        <w:rPr>
          <w:rFonts w:cstheme="minorHAnsi"/>
          <w:b/>
          <w:sz w:val="24"/>
          <w:szCs w:val="24"/>
        </w:rPr>
      </w:pPr>
    </w:p>
    <w:p w14:paraId="4AA798C6" w14:textId="77777777" w:rsidR="00720016" w:rsidRDefault="00720016">
      <w:pPr>
        <w:rPr>
          <w:rFonts w:cstheme="minorHAnsi"/>
          <w:b/>
          <w:sz w:val="24"/>
          <w:szCs w:val="24"/>
        </w:rPr>
      </w:pPr>
      <w:r>
        <w:rPr>
          <w:rFonts w:cstheme="minorHAnsi"/>
          <w:b/>
          <w:sz w:val="24"/>
          <w:szCs w:val="24"/>
        </w:rPr>
        <w:br w:type="page"/>
      </w:r>
    </w:p>
    <w:p w14:paraId="0FAA9800" w14:textId="039D753F" w:rsidR="00936EF5" w:rsidRPr="00450558" w:rsidRDefault="00936EF5" w:rsidP="007A1C39">
      <w:pPr>
        <w:spacing w:after="0" w:line="240" w:lineRule="auto"/>
        <w:jc w:val="center"/>
        <w:rPr>
          <w:rFonts w:cstheme="minorHAnsi"/>
          <w:b/>
          <w:sz w:val="36"/>
          <w:szCs w:val="36"/>
        </w:rPr>
      </w:pPr>
      <w:r w:rsidRPr="00450558">
        <w:rPr>
          <w:rFonts w:cstheme="minorHAnsi"/>
          <w:b/>
          <w:color w:val="7030A0"/>
          <w:sz w:val="36"/>
          <w:szCs w:val="36"/>
        </w:rPr>
        <w:lastRenderedPageBreak/>
        <w:t>PHQ-9 Scoring and Interpretation</w:t>
      </w:r>
    </w:p>
    <w:p w14:paraId="1E95FF42" w14:textId="2EF02B45" w:rsidR="00936EF5" w:rsidRDefault="00936EF5" w:rsidP="007A1C39">
      <w:pPr>
        <w:spacing w:after="0" w:line="240" w:lineRule="auto"/>
        <w:rPr>
          <w:rFonts w:cstheme="minorHAnsi"/>
          <w:sz w:val="24"/>
          <w:szCs w:val="24"/>
        </w:rPr>
      </w:pPr>
    </w:p>
    <w:p w14:paraId="4EB8D42D" w14:textId="4FF29EC8" w:rsidR="00450558" w:rsidRDefault="00450558" w:rsidP="007A1C39">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435"/>
        <w:gridCol w:w="1980"/>
        <w:gridCol w:w="5935"/>
      </w:tblGrid>
      <w:tr w:rsidR="00450558" w:rsidRPr="00317B04" w14:paraId="3B6517ED" w14:textId="77777777" w:rsidTr="00450558">
        <w:tc>
          <w:tcPr>
            <w:tcW w:w="1435" w:type="dxa"/>
          </w:tcPr>
          <w:p w14:paraId="673ADC77" w14:textId="5F57104B" w:rsidR="00450558" w:rsidRPr="00317B04" w:rsidRDefault="00450558" w:rsidP="00450558">
            <w:pPr>
              <w:spacing w:after="120"/>
              <w:jc w:val="center"/>
              <w:rPr>
                <w:rFonts w:cstheme="minorHAnsi"/>
                <w:b/>
                <w:sz w:val="24"/>
                <w:szCs w:val="24"/>
              </w:rPr>
            </w:pPr>
            <w:r w:rsidRPr="00317B04">
              <w:rPr>
                <w:rFonts w:cstheme="minorHAnsi"/>
                <w:b/>
                <w:sz w:val="24"/>
                <w:szCs w:val="24"/>
              </w:rPr>
              <w:t>PHQ-9 Score</w:t>
            </w:r>
          </w:p>
        </w:tc>
        <w:tc>
          <w:tcPr>
            <w:tcW w:w="1980" w:type="dxa"/>
          </w:tcPr>
          <w:p w14:paraId="5828B3CB" w14:textId="79AD4202" w:rsidR="00450558" w:rsidRPr="00317B04" w:rsidRDefault="00450558" w:rsidP="00450558">
            <w:pPr>
              <w:spacing w:after="120"/>
              <w:jc w:val="center"/>
              <w:rPr>
                <w:rFonts w:cstheme="minorHAnsi"/>
                <w:b/>
                <w:sz w:val="24"/>
                <w:szCs w:val="24"/>
              </w:rPr>
            </w:pPr>
            <w:r w:rsidRPr="00317B04">
              <w:rPr>
                <w:rFonts w:cstheme="minorHAnsi"/>
                <w:b/>
                <w:sz w:val="24"/>
                <w:szCs w:val="24"/>
              </w:rPr>
              <w:t>Depression Severity</w:t>
            </w:r>
          </w:p>
        </w:tc>
        <w:tc>
          <w:tcPr>
            <w:tcW w:w="5935" w:type="dxa"/>
          </w:tcPr>
          <w:p w14:paraId="2C866889" w14:textId="2683F301" w:rsidR="00450558" w:rsidRPr="00317B04" w:rsidRDefault="00450558" w:rsidP="00450558">
            <w:pPr>
              <w:spacing w:after="120"/>
              <w:jc w:val="center"/>
              <w:rPr>
                <w:rFonts w:cstheme="minorHAnsi"/>
                <w:b/>
                <w:sz w:val="24"/>
                <w:szCs w:val="24"/>
              </w:rPr>
            </w:pPr>
            <w:r w:rsidRPr="00317B04">
              <w:rPr>
                <w:rFonts w:cstheme="minorHAnsi"/>
                <w:b/>
                <w:sz w:val="24"/>
                <w:szCs w:val="24"/>
              </w:rPr>
              <w:t>Proposed Treatment Actions</w:t>
            </w:r>
          </w:p>
        </w:tc>
      </w:tr>
      <w:tr w:rsidR="00450558" w:rsidRPr="00317B04" w14:paraId="56E27FF9" w14:textId="77777777" w:rsidTr="00450558">
        <w:tc>
          <w:tcPr>
            <w:tcW w:w="1435" w:type="dxa"/>
          </w:tcPr>
          <w:p w14:paraId="3053B5DE" w14:textId="7134447C" w:rsidR="00450558" w:rsidRPr="00317B04" w:rsidRDefault="00450558" w:rsidP="00450558">
            <w:pPr>
              <w:spacing w:after="120"/>
              <w:jc w:val="center"/>
              <w:rPr>
                <w:rFonts w:cstheme="minorHAnsi"/>
                <w:sz w:val="24"/>
                <w:szCs w:val="24"/>
              </w:rPr>
            </w:pPr>
            <w:r w:rsidRPr="00317B04">
              <w:rPr>
                <w:rFonts w:cstheme="minorHAnsi"/>
                <w:sz w:val="24"/>
                <w:szCs w:val="24"/>
              </w:rPr>
              <w:t xml:space="preserve">0 – 4 </w:t>
            </w:r>
          </w:p>
        </w:tc>
        <w:tc>
          <w:tcPr>
            <w:tcW w:w="1980" w:type="dxa"/>
          </w:tcPr>
          <w:p w14:paraId="1674C62A" w14:textId="0E867566" w:rsidR="00450558" w:rsidRPr="00317B04" w:rsidRDefault="00450558" w:rsidP="00450558">
            <w:pPr>
              <w:spacing w:after="120"/>
              <w:jc w:val="center"/>
              <w:rPr>
                <w:rFonts w:cstheme="minorHAnsi"/>
                <w:sz w:val="24"/>
                <w:szCs w:val="24"/>
              </w:rPr>
            </w:pPr>
            <w:r w:rsidRPr="00317B04">
              <w:rPr>
                <w:rFonts w:cstheme="minorHAnsi"/>
                <w:sz w:val="24"/>
                <w:szCs w:val="24"/>
              </w:rPr>
              <w:t>None-minimal</w:t>
            </w:r>
          </w:p>
        </w:tc>
        <w:tc>
          <w:tcPr>
            <w:tcW w:w="5935" w:type="dxa"/>
          </w:tcPr>
          <w:p w14:paraId="18E2FBCC" w14:textId="4C47A9B5" w:rsidR="00450558" w:rsidRPr="00317B04" w:rsidRDefault="00450558" w:rsidP="00450558">
            <w:pPr>
              <w:spacing w:after="120"/>
              <w:rPr>
                <w:rFonts w:cstheme="minorHAnsi"/>
                <w:sz w:val="24"/>
                <w:szCs w:val="24"/>
              </w:rPr>
            </w:pPr>
            <w:r w:rsidRPr="00317B04">
              <w:rPr>
                <w:rFonts w:cstheme="minorHAnsi"/>
                <w:sz w:val="24"/>
                <w:szCs w:val="24"/>
              </w:rPr>
              <w:t>None</w:t>
            </w:r>
          </w:p>
        </w:tc>
      </w:tr>
      <w:tr w:rsidR="00450558" w:rsidRPr="00317B04" w14:paraId="095DB740" w14:textId="77777777" w:rsidTr="00450558">
        <w:tc>
          <w:tcPr>
            <w:tcW w:w="1435" w:type="dxa"/>
          </w:tcPr>
          <w:p w14:paraId="4A545C82" w14:textId="56CFAD4E" w:rsidR="00450558" w:rsidRPr="00317B04" w:rsidRDefault="00450558" w:rsidP="00450558">
            <w:pPr>
              <w:spacing w:after="120"/>
              <w:jc w:val="center"/>
              <w:rPr>
                <w:rFonts w:cstheme="minorHAnsi"/>
                <w:sz w:val="24"/>
                <w:szCs w:val="24"/>
              </w:rPr>
            </w:pPr>
            <w:r w:rsidRPr="00317B04">
              <w:rPr>
                <w:rFonts w:cstheme="minorHAnsi"/>
                <w:sz w:val="24"/>
                <w:szCs w:val="24"/>
              </w:rPr>
              <w:t xml:space="preserve">5 – 9 </w:t>
            </w:r>
          </w:p>
        </w:tc>
        <w:tc>
          <w:tcPr>
            <w:tcW w:w="1980" w:type="dxa"/>
          </w:tcPr>
          <w:p w14:paraId="216DB408" w14:textId="0473145D" w:rsidR="00450558" w:rsidRPr="00317B04" w:rsidRDefault="00450558" w:rsidP="00450558">
            <w:pPr>
              <w:spacing w:after="120"/>
              <w:jc w:val="center"/>
              <w:rPr>
                <w:rFonts w:cstheme="minorHAnsi"/>
                <w:sz w:val="24"/>
                <w:szCs w:val="24"/>
              </w:rPr>
            </w:pPr>
            <w:r w:rsidRPr="00317B04">
              <w:rPr>
                <w:rFonts w:cstheme="minorHAnsi"/>
                <w:sz w:val="24"/>
                <w:szCs w:val="24"/>
              </w:rPr>
              <w:t>Mild</w:t>
            </w:r>
          </w:p>
        </w:tc>
        <w:tc>
          <w:tcPr>
            <w:tcW w:w="5935" w:type="dxa"/>
          </w:tcPr>
          <w:p w14:paraId="08A0515B" w14:textId="61511366" w:rsidR="00450558" w:rsidRPr="00317B04" w:rsidRDefault="00450558" w:rsidP="00450558">
            <w:pPr>
              <w:spacing w:after="120"/>
              <w:rPr>
                <w:rFonts w:cstheme="minorHAnsi"/>
                <w:sz w:val="24"/>
                <w:szCs w:val="24"/>
              </w:rPr>
            </w:pPr>
            <w:r w:rsidRPr="00317B04">
              <w:rPr>
                <w:rFonts w:cstheme="minorHAnsi"/>
                <w:sz w:val="24"/>
                <w:szCs w:val="24"/>
              </w:rPr>
              <w:t>Watchful waiting; repeat PHQ-9 at follow-up</w:t>
            </w:r>
          </w:p>
        </w:tc>
      </w:tr>
      <w:tr w:rsidR="00450558" w:rsidRPr="00317B04" w14:paraId="4E25F7E6" w14:textId="77777777" w:rsidTr="00450558">
        <w:tc>
          <w:tcPr>
            <w:tcW w:w="1435" w:type="dxa"/>
          </w:tcPr>
          <w:p w14:paraId="6B4BC5A6" w14:textId="14E117BA" w:rsidR="00450558" w:rsidRPr="00317B04" w:rsidRDefault="00450558" w:rsidP="00450558">
            <w:pPr>
              <w:spacing w:after="120"/>
              <w:jc w:val="center"/>
              <w:rPr>
                <w:rFonts w:cstheme="minorHAnsi"/>
                <w:sz w:val="24"/>
                <w:szCs w:val="24"/>
              </w:rPr>
            </w:pPr>
            <w:r w:rsidRPr="00317B04">
              <w:rPr>
                <w:rFonts w:cstheme="minorHAnsi"/>
                <w:sz w:val="24"/>
                <w:szCs w:val="24"/>
              </w:rPr>
              <w:t xml:space="preserve">10 – 14 </w:t>
            </w:r>
          </w:p>
        </w:tc>
        <w:tc>
          <w:tcPr>
            <w:tcW w:w="1980" w:type="dxa"/>
          </w:tcPr>
          <w:p w14:paraId="54EA625F" w14:textId="050F5E82" w:rsidR="00450558" w:rsidRPr="00317B04" w:rsidRDefault="00450558" w:rsidP="00450558">
            <w:pPr>
              <w:spacing w:after="120"/>
              <w:jc w:val="center"/>
              <w:rPr>
                <w:rFonts w:cstheme="minorHAnsi"/>
                <w:sz w:val="24"/>
                <w:szCs w:val="24"/>
              </w:rPr>
            </w:pPr>
            <w:r w:rsidRPr="00317B04">
              <w:rPr>
                <w:rFonts w:cstheme="minorHAnsi"/>
                <w:sz w:val="24"/>
                <w:szCs w:val="24"/>
              </w:rPr>
              <w:t>Moderate</w:t>
            </w:r>
          </w:p>
        </w:tc>
        <w:tc>
          <w:tcPr>
            <w:tcW w:w="5935" w:type="dxa"/>
          </w:tcPr>
          <w:p w14:paraId="3ECCB419" w14:textId="5E972F22" w:rsidR="00450558" w:rsidRPr="00317B04" w:rsidRDefault="00450558" w:rsidP="00450558">
            <w:pPr>
              <w:spacing w:after="120"/>
              <w:rPr>
                <w:rFonts w:cstheme="minorHAnsi"/>
                <w:sz w:val="24"/>
                <w:szCs w:val="24"/>
              </w:rPr>
            </w:pPr>
            <w:r w:rsidRPr="00317B04">
              <w:rPr>
                <w:rFonts w:cstheme="minorHAnsi"/>
                <w:sz w:val="24"/>
                <w:szCs w:val="24"/>
              </w:rPr>
              <w:t>Treatment plan, considering counseling, follow-up and/or pharmacotherapy</w:t>
            </w:r>
          </w:p>
        </w:tc>
      </w:tr>
      <w:tr w:rsidR="00450558" w:rsidRPr="00317B04" w14:paraId="2D8261A6" w14:textId="77777777" w:rsidTr="00450558">
        <w:tc>
          <w:tcPr>
            <w:tcW w:w="1435" w:type="dxa"/>
          </w:tcPr>
          <w:p w14:paraId="21A42413" w14:textId="73CE827F" w:rsidR="00450558" w:rsidRPr="00317B04" w:rsidRDefault="00450558" w:rsidP="00450558">
            <w:pPr>
              <w:spacing w:after="120"/>
              <w:jc w:val="center"/>
              <w:rPr>
                <w:rFonts w:cstheme="minorHAnsi"/>
                <w:sz w:val="24"/>
                <w:szCs w:val="24"/>
              </w:rPr>
            </w:pPr>
            <w:r w:rsidRPr="00317B04">
              <w:rPr>
                <w:rFonts w:cstheme="minorHAnsi"/>
                <w:sz w:val="24"/>
                <w:szCs w:val="24"/>
              </w:rPr>
              <w:t xml:space="preserve">15 – 19 </w:t>
            </w:r>
          </w:p>
        </w:tc>
        <w:tc>
          <w:tcPr>
            <w:tcW w:w="1980" w:type="dxa"/>
          </w:tcPr>
          <w:p w14:paraId="3108A77F" w14:textId="18A2EE4E" w:rsidR="00450558" w:rsidRPr="00317B04" w:rsidRDefault="00450558" w:rsidP="00450558">
            <w:pPr>
              <w:spacing w:after="120"/>
              <w:jc w:val="center"/>
              <w:rPr>
                <w:rFonts w:cstheme="minorHAnsi"/>
                <w:sz w:val="24"/>
                <w:szCs w:val="24"/>
              </w:rPr>
            </w:pPr>
            <w:r w:rsidRPr="00317B04">
              <w:rPr>
                <w:rFonts w:cstheme="minorHAnsi"/>
                <w:sz w:val="24"/>
                <w:szCs w:val="24"/>
              </w:rPr>
              <w:t>Moderately Severe</w:t>
            </w:r>
          </w:p>
        </w:tc>
        <w:tc>
          <w:tcPr>
            <w:tcW w:w="5935" w:type="dxa"/>
          </w:tcPr>
          <w:p w14:paraId="340E8EA0" w14:textId="7B8C6782" w:rsidR="00450558" w:rsidRPr="00317B04" w:rsidRDefault="00450558" w:rsidP="00450558">
            <w:pPr>
              <w:spacing w:after="120"/>
              <w:rPr>
                <w:rFonts w:cstheme="minorHAnsi"/>
                <w:sz w:val="24"/>
                <w:szCs w:val="24"/>
              </w:rPr>
            </w:pPr>
            <w:r w:rsidRPr="00317B04">
              <w:rPr>
                <w:rFonts w:cstheme="minorHAnsi"/>
                <w:sz w:val="24"/>
                <w:szCs w:val="24"/>
              </w:rPr>
              <w:t>Active treatment with pharmacotherapy and/or psychotherapy</w:t>
            </w:r>
          </w:p>
        </w:tc>
      </w:tr>
      <w:tr w:rsidR="00450558" w:rsidRPr="00317B04" w14:paraId="43179035" w14:textId="77777777" w:rsidTr="00450558">
        <w:tc>
          <w:tcPr>
            <w:tcW w:w="1435" w:type="dxa"/>
          </w:tcPr>
          <w:p w14:paraId="7DE8E8C1" w14:textId="3719A473" w:rsidR="00450558" w:rsidRPr="00317B04" w:rsidRDefault="00450558" w:rsidP="00450558">
            <w:pPr>
              <w:spacing w:after="120"/>
              <w:jc w:val="center"/>
              <w:rPr>
                <w:rFonts w:cstheme="minorHAnsi"/>
                <w:sz w:val="24"/>
                <w:szCs w:val="24"/>
              </w:rPr>
            </w:pPr>
            <w:r w:rsidRPr="00317B04">
              <w:rPr>
                <w:rFonts w:cstheme="minorHAnsi"/>
                <w:sz w:val="24"/>
                <w:szCs w:val="24"/>
              </w:rPr>
              <w:t xml:space="preserve">20 – 27 </w:t>
            </w:r>
          </w:p>
        </w:tc>
        <w:tc>
          <w:tcPr>
            <w:tcW w:w="1980" w:type="dxa"/>
          </w:tcPr>
          <w:p w14:paraId="6B3630F1" w14:textId="2144FC47" w:rsidR="00450558" w:rsidRPr="00317B04" w:rsidRDefault="00450558" w:rsidP="00450558">
            <w:pPr>
              <w:spacing w:after="120"/>
              <w:jc w:val="center"/>
              <w:rPr>
                <w:rFonts w:cstheme="minorHAnsi"/>
                <w:sz w:val="24"/>
                <w:szCs w:val="24"/>
              </w:rPr>
            </w:pPr>
            <w:r w:rsidRPr="00317B04">
              <w:rPr>
                <w:rFonts w:cstheme="minorHAnsi"/>
                <w:sz w:val="24"/>
                <w:szCs w:val="24"/>
              </w:rPr>
              <w:t>Severe</w:t>
            </w:r>
          </w:p>
        </w:tc>
        <w:tc>
          <w:tcPr>
            <w:tcW w:w="5935" w:type="dxa"/>
          </w:tcPr>
          <w:p w14:paraId="19007F12" w14:textId="215AFB18" w:rsidR="00450558" w:rsidRPr="00317B04" w:rsidRDefault="00450558" w:rsidP="00450558">
            <w:pPr>
              <w:spacing w:after="120"/>
              <w:rPr>
                <w:rFonts w:cstheme="minorHAnsi"/>
                <w:sz w:val="24"/>
                <w:szCs w:val="24"/>
              </w:rPr>
            </w:pPr>
            <w:r w:rsidRPr="00317B04">
              <w:rPr>
                <w:rFonts w:cstheme="minorHAnsi"/>
                <w:sz w:val="24"/>
                <w:szCs w:val="24"/>
              </w:rPr>
              <w:t>Immediate initiation of pharmacotherapy and, if severe impairment or poor response to therapy, expedited referral to a mental health specialist for psychotherapy and/or collaborative management</w:t>
            </w:r>
          </w:p>
        </w:tc>
      </w:tr>
    </w:tbl>
    <w:p w14:paraId="29C233ED" w14:textId="77777777" w:rsidR="00450558" w:rsidRPr="00317B04" w:rsidRDefault="00450558" w:rsidP="007A1C39">
      <w:pPr>
        <w:spacing w:after="0" w:line="240" w:lineRule="auto"/>
        <w:rPr>
          <w:rFonts w:cstheme="minorHAnsi"/>
          <w:sz w:val="24"/>
          <w:szCs w:val="24"/>
        </w:rPr>
      </w:pPr>
    </w:p>
    <w:p w14:paraId="010DB000" w14:textId="77777777" w:rsidR="00450558" w:rsidRPr="00317B04" w:rsidRDefault="00450558" w:rsidP="00450558">
      <w:pPr>
        <w:rPr>
          <w:rFonts w:cs="Arial"/>
          <w:color w:val="333333"/>
          <w:sz w:val="24"/>
          <w:szCs w:val="24"/>
        </w:rPr>
      </w:pPr>
      <w:r w:rsidRPr="00317B04">
        <w:rPr>
          <w:rFonts w:cs="Arial"/>
          <w:color w:val="333333"/>
          <w:sz w:val="24"/>
          <w:szCs w:val="24"/>
        </w:rPr>
        <w:t>Kroenke, K., &amp; Spitzer, R. L. (2002). The PHQ-9: A new depression diagnostic and severity measure. </w:t>
      </w:r>
      <w:r w:rsidRPr="00317B04">
        <w:rPr>
          <w:rStyle w:val="Emphasis"/>
          <w:rFonts w:cs="Arial"/>
          <w:color w:val="333333"/>
          <w:sz w:val="24"/>
          <w:szCs w:val="24"/>
        </w:rPr>
        <w:t>Psychiatric Annals, 32</w:t>
      </w:r>
      <w:r w:rsidRPr="00317B04">
        <w:rPr>
          <w:rFonts w:cs="Arial"/>
          <w:color w:val="333333"/>
          <w:sz w:val="24"/>
          <w:szCs w:val="24"/>
        </w:rPr>
        <w:t>(9), 509–515. </w:t>
      </w:r>
      <w:hyperlink r:id="rId20" w:tgtFrame="_blank" w:history="1">
        <w:r w:rsidRPr="00317B04">
          <w:rPr>
            <w:rStyle w:val="Hyperlink"/>
            <w:rFonts w:cs="Arial"/>
            <w:color w:val="2C72B7"/>
            <w:sz w:val="24"/>
            <w:szCs w:val="24"/>
          </w:rPr>
          <w:t>https://doi.org/10.3928/0048-5713-20020901-06</w:t>
        </w:r>
      </w:hyperlink>
    </w:p>
    <w:p w14:paraId="7DF1C6E0" w14:textId="0C490DFD" w:rsidR="00936EF5" w:rsidRPr="00317B04" w:rsidRDefault="00936EF5" w:rsidP="007A1C39">
      <w:pPr>
        <w:spacing w:after="0" w:line="240" w:lineRule="auto"/>
        <w:rPr>
          <w:sz w:val="24"/>
          <w:szCs w:val="24"/>
        </w:rPr>
      </w:pPr>
    </w:p>
    <w:p w14:paraId="6B4BCB65" w14:textId="5AF8B579" w:rsidR="000F5501" w:rsidRDefault="000F5501" w:rsidP="007A1C39">
      <w:pPr>
        <w:spacing w:line="240" w:lineRule="auto"/>
        <w:rPr>
          <w:b/>
        </w:rPr>
      </w:pPr>
    </w:p>
    <w:p w14:paraId="0BA904C6" w14:textId="7ED336DF" w:rsidR="00A11CEC" w:rsidRDefault="00A11CEC" w:rsidP="007A1C39">
      <w:pPr>
        <w:spacing w:line="240" w:lineRule="auto"/>
        <w:rPr>
          <w:b/>
        </w:rPr>
        <w:sectPr w:rsidR="00A11CEC" w:rsidSect="009C41B0">
          <w:pgSz w:w="12240" w:h="15840"/>
          <w:pgMar w:top="1440" w:right="1440" w:bottom="1440" w:left="1440" w:header="720" w:footer="720" w:gutter="0"/>
          <w:cols w:space="720"/>
          <w:docGrid w:linePitch="360"/>
        </w:sectPr>
      </w:pPr>
    </w:p>
    <w:p w14:paraId="1715B024" w14:textId="44D0B9E8" w:rsidR="00A11CEC" w:rsidRPr="00C63CDB" w:rsidRDefault="00A11CEC" w:rsidP="00A11CEC">
      <w:pPr>
        <w:spacing w:line="240" w:lineRule="auto"/>
        <w:rPr>
          <w:b/>
          <w:color w:val="7030A0"/>
          <w:sz w:val="36"/>
          <w:szCs w:val="36"/>
        </w:rPr>
      </w:pPr>
      <w:r w:rsidRPr="00C63CDB">
        <w:rPr>
          <w:b/>
          <w:color w:val="7030A0"/>
          <w:sz w:val="36"/>
          <w:szCs w:val="36"/>
        </w:rPr>
        <w:lastRenderedPageBreak/>
        <w:t>P</w:t>
      </w:r>
      <w:r>
        <w:rPr>
          <w:b/>
          <w:color w:val="7030A0"/>
          <w:sz w:val="36"/>
          <w:szCs w:val="36"/>
        </w:rPr>
        <w:t xml:space="preserve">sychological First Aid: </w:t>
      </w:r>
      <w:r w:rsidR="00D3533F">
        <w:rPr>
          <w:b/>
          <w:color w:val="7030A0"/>
          <w:sz w:val="36"/>
          <w:szCs w:val="36"/>
        </w:rPr>
        <w:t>RAPID</w:t>
      </w:r>
      <w:r>
        <w:rPr>
          <w:b/>
          <w:color w:val="7030A0"/>
          <w:sz w:val="36"/>
          <w:szCs w:val="36"/>
        </w:rPr>
        <w:t xml:space="preserve"> Quick Reference Sheet</w:t>
      </w:r>
    </w:p>
    <w:p w14:paraId="71A778E0" w14:textId="77777777" w:rsidR="00A11CEC" w:rsidRDefault="00A11CEC" w:rsidP="00A11CEC">
      <w:pPr>
        <w:spacing w:line="360" w:lineRule="auto"/>
      </w:pPr>
    </w:p>
    <w:p w14:paraId="40D520D0" w14:textId="22CFAE5E" w:rsidR="00A11CEC" w:rsidRDefault="00BC13A5" w:rsidP="00A11CEC">
      <w:pPr>
        <w:spacing w:line="360" w:lineRule="auto"/>
        <w:jc w:val="center"/>
      </w:pPr>
      <w:r>
        <w:object w:dxaOrig="7200" w:dyaOrig="4043" w14:anchorId="12573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21.25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25" DrawAspect="Content" ObjectID="_1715079974" r:id="rId22"/>
        </w:object>
      </w:r>
    </w:p>
    <w:p w14:paraId="3A593DB5" w14:textId="77777777" w:rsidR="00A11CEC" w:rsidRDefault="00A11CEC" w:rsidP="00A11CEC">
      <w:pPr>
        <w:spacing w:line="360" w:lineRule="auto"/>
      </w:pPr>
    </w:p>
    <w:p w14:paraId="0CA10B72" w14:textId="13007C89" w:rsidR="00A11CEC" w:rsidRDefault="00BC13A5" w:rsidP="00A11CEC">
      <w:pPr>
        <w:spacing w:line="360" w:lineRule="auto"/>
        <w:jc w:val="center"/>
      </w:pPr>
      <w:r>
        <w:object w:dxaOrig="7200" w:dyaOrig="4043" w14:anchorId="369AABB5">
          <v:shape id="_x0000_i1026" type="#_x0000_t75" style="width:401.65pt;height:225.75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26" DrawAspect="Content" ObjectID="_1715079975" r:id="rId24"/>
        </w:object>
      </w:r>
    </w:p>
    <w:p w14:paraId="1BD1D9A3" w14:textId="77777777" w:rsidR="00A11CEC" w:rsidRDefault="00A11CEC" w:rsidP="00A11CEC">
      <w:pPr>
        <w:spacing w:line="360" w:lineRule="auto"/>
      </w:pPr>
    </w:p>
    <w:p w14:paraId="5C96F95C" w14:textId="4043A5D1" w:rsidR="00A11CEC" w:rsidRDefault="00BC13A5" w:rsidP="00A11CEC">
      <w:pPr>
        <w:spacing w:line="360" w:lineRule="auto"/>
        <w:jc w:val="center"/>
      </w:pPr>
      <w:r>
        <w:object w:dxaOrig="7200" w:dyaOrig="4043" w14:anchorId="66BA07E2">
          <v:shape id="_x0000_i1027" type="#_x0000_t75" style="width:398.25pt;height:223.5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27" DrawAspect="Content" ObjectID="_1715079976" r:id="rId26"/>
        </w:object>
      </w:r>
    </w:p>
    <w:p w14:paraId="3C6C3449" w14:textId="77777777" w:rsidR="00A11CEC" w:rsidRDefault="00A11CEC" w:rsidP="00A11CEC">
      <w:pPr>
        <w:spacing w:line="360" w:lineRule="auto"/>
      </w:pPr>
    </w:p>
    <w:p w14:paraId="1E1E9E1A" w14:textId="62DB7B09" w:rsidR="00A11CEC" w:rsidRDefault="00BC13A5" w:rsidP="00A11CEC">
      <w:pPr>
        <w:spacing w:line="360" w:lineRule="auto"/>
        <w:jc w:val="center"/>
      </w:pPr>
      <w:r>
        <w:object w:dxaOrig="7200" w:dyaOrig="4043" w14:anchorId="09CD4DBC">
          <v:shape id="_x0000_i1028" type="#_x0000_t75" style="width:401.25pt;height:225.4pt" o:ole=""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o:OLEObject Type="Embed" ProgID="PowerPoint.Slide.12" ShapeID="_x0000_i1028" DrawAspect="Content" ObjectID="_1715079977" r:id="rId28"/>
        </w:object>
      </w:r>
    </w:p>
    <w:p w14:paraId="1BB1EDB7" w14:textId="77777777" w:rsidR="00A11CEC" w:rsidRDefault="00A11CEC" w:rsidP="00A11CEC">
      <w:pPr>
        <w:spacing w:line="360" w:lineRule="auto"/>
      </w:pPr>
    </w:p>
    <w:p w14:paraId="744BA5DB" w14:textId="77777777" w:rsidR="00A11CEC" w:rsidRDefault="00A11CEC">
      <w:pPr>
        <w:rPr>
          <w:b/>
          <w:color w:val="7030A0"/>
          <w:sz w:val="36"/>
          <w:szCs w:val="36"/>
        </w:rPr>
      </w:pPr>
      <w:r>
        <w:rPr>
          <w:b/>
          <w:color w:val="7030A0"/>
          <w:sz w:val="36"/>
          <w:szCs w:val="36"/>
        </w:rPr>
        <w:br w:type="page"/>
      </w:r>
    </w:p>
    <w:p w14:paraId="457EFC9A" w14:textId="6E70B138" w:rsidR="006B1768" w:rsidRDefault="007452AC" w:rsidP="007A1C39">
      <w:pPr>
        <w:spacing w:after="120" w:line="240" w:lineRule="auto"/>
        <w:rPr>
          <w:b/>
        </w:rPr>
      </w:pPr>
      <w:bookmarkStart w:id="8" w:name="References"/>
      <w:bookmarkEnd w:id="8"/>
      <w:r>
        <w:rPr>
          <w:b/>
          <w:color w:val="7030A0"/>
          <w:sz w:val="36"/>
          <w:szCs w:val="36"/>
        </w:rPr>
        <w:lastRenderedPageBreak/>
        <w:t>7</w:t>
      </w:r>
      <w:r w:rsidR="00B5106D" w:rsidRPr="009649D6">
        <w:rPr>
          <w:b/>
          <w:color w:val="7030A0"/>
          <w:sz w:val="36"/>
          <w:szCs w:val="36"/>
        </w:rPr>
        <w:t>. References Used in Scenario Development</w:t>
      </w:r>
    </w:p>
    <w:p w14:paraId="0F0B3503" w14:textId="113C567C" w:rsidR="009559A4" w:rsidRPr="00D604A6" w:rsidRDefault="009559A4" w:rsidP="007A1C39">
      <w:pPr>
        <w:spacing w:after="0" w:line="240" w:lineRule="auto"/>
        <w:ind w:left="540" w:hanging="540"/>
        <w:rPr>
          <w:rFonts w:cstheme="minorHAnsi"/>
        </w:rPr>
      </w:pPr>
      <w:r w:rsidRPr="00D604A6">
        <w:rPr>
          <w:rFonts w:cstheme="minorHAnsi"/>
        </w:rPr>
        <w:t xml:space="preserve">American Academy of Ambulatory Care Nursing (AAACN). (2017) </w:t>
      </w:r>
      <w:r w:rsidRPr="00D604A6">
        <w:rPr>
          <w:rFonts w:cstheme="minorHAnsi"/>
          <w:i/>
        </w:rPr>
        <w:t>Ambulatory care registered nurse residency program: Transition to the specialty of ambulatory care</w:t>
      </w:r>
      <w:r w:rsidR="005D1944">
        <w:rPr>
          <w:rFonts w:cstheme="minorHAnsi"/>
          <w:i/>
        </w:rPr>
        <w:t xml:space="preserve">. </w:t>
      </w:r>
      <w:r w:rsidRPr="00D604A6">
        <w:rPr>
          <w:rFonts w:cstheme="minorHAnsi"/>
        </w:rPr>
        <w:t>(J. Levine, Ed.). AAACN.</w:t>
      </w:r>
    </w:p>
    <w:p w14:paraId="6995242F" w14:textId="7D571925" w:rsidR="0093262A" w:rsidRPr="00D604A6" w:rsidRDefault="0093262A" w:rsidP="007A1C39">
      <w:pPr>
        <w:spacing w:after="0" w:line="240" w:lineRule="auto"/>
        <w:ind w:left="720" w:hanging="720"/>
        <w:rPr>
          <w:rFonts w:cstheme="minorHAnsi"/>
        </w:rPr>
      </w:pPr>
      <w:r w:rsidRPr="00D604A6">
        <w:rPr>
          <w:rFonts w:cstheme="minorHAnsi"/>
        </w:rPr>
        <w:t xml:space="preserve">Brusie, C. (2020). Nurses Ranked Most Honest Profession 18 Years in a Row. </w:t>
      </w:r>
      <w:hyperlink r:id="rId29" w:history="1">
        <w:r w:rsidRPr="00D604A6">
          <w:rPr>
            <w:rStyle w:val="Hyperlink"/>
            <w:rFonts w:cstheme="minorHAnsi"/>
          </w:rPr>
          <w:t>https://nurse.org/articles/nursing-ranked-most-honest-profession/</w:t>
        </w:r>
      </w:hyperlink>
    </w:p>
    <w:p w14:paraId="52D3058F" w14:textId="77777777" w:rsidR="009559A4" w:rsidRPr="00D604A6" w:rsidRDefault="009559A4" w:rsidP="007A1C39">
      <w:pPr>
        <w:shd w:val="clear" w:color="auto" w:fill="FFFFFF"/>
        <w:spacing w:after="0" w:line="240" w:lineRule="auto"/>
        <w:ind w:left="540" w:hanging="540"/>
        <w:rPr>
          <w:rFonts w:eastAsia="Times New Roman" w:cstheme="minorHAnsi"/>
        </w:rPr>
      </w:pPr>
      <w:r w:rsidRPr="00D604A6">
        <w:rPr>
          <w:rFonts w:eastAsia="Times New Roman" w:cstheme="minorHAnsi"/>
        </w:rPr>
        <w:t>Cronenwett, L., Sherwood, G., Barnsteiner J., Disch, J., Johnson, J., Mitchell, P., Sullivan, D., Warren, J. (2007). Quality and safety education for nurses. </w:t>
      </w:r>
      <w:r w:rsidRPr="00D604A6">
        <w:rPr>
          <w:rFonts w:eastAsia="Times New Roman" w:cstheme="minorHAnsi"/>
          <w:i/>
          <w:iCs/>
        </w:rPr>
        <w:t>Nursing Outlook</w:t>
      </w:r>
      <w:r w:rsidRPr="00D604A6">
        <w:rPr>
          <w:rFonts w:eastAsia="Times New Roman" w:cstheme="minorHAnsi"/>
        </w:rPr>
        <w:t>, 55(3)122-131.</w:t>
      </w:r>
    </w:p>
    <w:p w14:paraId="236B535E" w14:textId="7860B506" w:rsidR="0093262A" w:rsidRPr="00D604A6" w:rsidRDefault="0093262A" w:rsidP="007A1C39">
      <w:pPr>
        <w:spacing w:after="0" w:line="240" w:lineRule="auto"/>
        <w:ind w:left="720" w:hanging="720"/>
        <w:rPr>
          <w:rFonts w:cstheme="minorHAnsi"/>
        </w:rPr>
      </w:pPr>
      <w:r w:rsidRPr="00D604A6">
        <w:rPr>
          <w:rFonts w:cstheme="minorHAnsi"/>
        </w:rPr>
        <w:t xml:space="preserve">Everly, G.S. (n.d.). Psychological First Aid. John Hopkins University. </w:t>
      </w:r>
      <w:hyperlink r:id="rId30" w:history="1">
        <w:r w:rsidRPr="00D604A6">
          <w:rPr>
            <w:rStyle w:val="Hyperlink"/>
            <w:rFonts w:cstheme="minorHAnsi"/>
          </w:rPr>
          <w:t>https://www.coursera.org/learn/psychological-first-aid</w:t>
        </w:r>
      </w:hyperlink>
    </w:p>
    <w:p w14:paraId="2B6B7DEC" w14:textId="782FF86C" w:rsidR="0093262A" w:rsidRPr="00D604A6" w:rsidRDefault="0093262A" w:rsidP="007A1C39">
      <w:pPr>
        <w:spacing w:after="0" w:line="240" w:lineRule="auto"/>
        <w:ind w:left="720" w:hanging="720"/>
        <w:rPr>
          <w:rFonts w:cstheme="minorHAnsi"/>
        </w:rPr>
      </w:pPr>
      <w:r w:rsidRPr="00D604A6">
        <w:rPr>
          <w:rFonts w:cstheme="minorHAnsi"/>
        </w:rPr>
        <w:t xml:space="preserve">Everly, G.S. (2010). The use of psychological first aid (PFA) training among nurses to enhance population resiliency. </w:t>
      </w:r>
      <w:r w:rsidRPr="00D604A6">
        <w:rPr>
          <w:rFonts w:cstheme="minorHAnsi"/>
          <w:i/>
          <w:iCs/>
        </w:rPr>
        <w:t>International Journal of Emergency Mental Health,</w:t>
      </w:r>
      <w:r w:rsidRPr="00D604A6">
        <w:rPr>
          <w:rFonts w:cstheme="minorHAnsi"/>
        </w:rPr>
        <w:t xml:space="preserve"> 12(1), 21-31.</w:t>
      </w:r>
    </w:p>
    <w:p w14:paraId="4AD4657B" w14:textId="77777777" w:rsidR="00001D04" w:rsidRDefault="00001D04" w:rsidP="007A1C39">
      <w:pPr>
        <w:spacing w:after="0" w:line="240" w:lineRule="auto"/>
        <w:ind w:left="720" w:hanging="720"/>
        <w:rPr>
          <w:rStyle w:val="Emphasis"/>
          <w:rFonts w:cs="Arial"/>
          <w:color w:val="4A4A4A"/>
          <w:bdr w:val="none" w:sz="0" w:space="0" w:color="auto" w:frame="1"/>
          <w:shd w:val="clear" w:color="auto" w:fill="FFFFFF"/>
        </w:rPr>
      </w:pPr>
      <w:r w:rsidRPr="00001D04">
        <w:rPr>
          <w:rFonts w:cs="Arial"/>
          <w:shd w:val="clear" w:color="auto" w:fill="FFFFFF"/>
        </w:rPr>
        <w:t>INACSL Standards Committee. (2021).  Healthcare Simulation Standards of Best Practice</w:t>
      </w:r>
      <w:r w:rsidRPr="00001D04">
        <w:rPr>
          <w:rFonts w:cs="Arial"/>
          <w:shd w:val="clear" w:color="auto" w:fill="FFFFFF"/>
          <w:vertAlign w:val="superscript"/>
        </w:rPr>
        <w:t>TM</w:t>
      </w:r>
      <w:r w:rsidRPr="008C34FC">
        <w:rPr>
          <w:rFonts w:cs="Arial"/>
          <w:shd w:val="clear" w:color="auto" w:fill="FFFFFF"/>
        </w:rPr>
        <w:t>.</w:t>
      </w:r>
      <w:r w:rsidRPr="00001D04">
        <w:rPr>
          <w:rFonts w:cs="Arial"/>
          <w:shd w:val="clear" w:color="auto" w:fill="FFFFFF"/>
          <w:vertAlign w:val="superscript"/>
        </w:rPr>
        <w:t>  </w:t>
      </w:r>
      <w:r w:rsidRPr="00001D04">
        <w:rPr>
          <w:rStyle w:val="Emphasis"/>
          <w:rFonts w:cs="Arial"/>
          <w:bdr w:val="none" w:sz="0" w:space="0" w:color="auto" w:frame="1"/>
          <w:shd w:val="clear" w:color="auto" w:fill="FFFFFF"/>
        </w:rPr>
        <w:t>Clinical Simulation in Nursing,</w:t>
      </w:r>
      <w:r w:rsidRPr="00C43F77">
        <w:rPr>
          <w:rStyle w:val="Emphasis"/>
          <w:rFonts w:cs="Arial"/>
          <w:color w:val="4A4A4A"/>
          <w:bdr w:val="none" w:sz="0" w:space="0" w:color="auto" w:frame="1"/>
          <w:shd w:val="clear" w:color="auto" w:fill="FFFFFF"/>
        </w:rPr>
        <w:t> </w:t>
      </w:r>
      <w:hyperlink r:id="rId31" w:history="1">
        <w:r w:rsidRPr="00C43F77">
          <w:rPr>
            <w:rStyle w:val="Hyperlink"/>
            <w:rFonts w:cs="Arial"/>
            <w:i/>
            <w:iCs/>
            <w:color w:val="4096D6"/>
            <w:bdr w:val="none" w:sz="0" w:space="0" w:color="auto" w:frame="1"/>
            <w:shd w:val="clear" w:color="auto" w:fill="FFFFFF"/>
          </w:rPr>
          <w:t>https://doi.org/10.1016/j.ecns.2021.08.018</w:t>
        </w:r>
      </w:hyperlink>
      <w:r w:rsidRPr="00C43F77">
        <w:rPr>
          <w:rStyle w:val="Emphasis"/>
          <w:rFonts w:cs="Arial"/>
          <w:color w:val="4A4A4A"/>
          <w:bdr w:val="none" w:sz="0" w:space="0" w:color="auto" w:frame="1"/>
          <w:shd w:val="clear" w:color="auto" w:fill="FFFFFF"/>
        </w:rPr>
        <w:t>.</w:t>
      </w:r>
    </w:p>
    <w:p w14:paraId="635A3C7F" w14:textId="591662AD" w:rsidR="0093262A" w:rsidRPr="00D604A6" w:rsidRDefault="0093262A" w:rsidP="007A1C39">
      <w:pPr>
        <w:spacing w:after="0" w:line="240" w:lineRule="auto"/>
        <w:ind w:left="720" w:hanging="720"/>
        <w:rPr>
          <w:rFonts w:cstheme="minorHAnsi"/>
        </w:rPr>
      </w:pPr>
      <w:r w:rsidRPr="00D604A6">
        <w:rPr>
          <w:rFonts w:cstheme="minorHAnsi"/>
        </w:rPr>
        <w:t xml:space="preserve">Klick, N. &amp; Simsek, N. (2018). Psychological first aid and nursing. </w:t>
      </w:r>
      <w:r w:rsidRPr="00D604A6">
        <w:rPr>
          <w:rFonts w:cstheme="minorHAnsi"/>
          <w:i/>
          <w:iCs/>
        </w:rPr>
        <w:t>Journal of Psychiatric Nursing</w:t>
      </w:r>
      <w:r w:rsidRPr="00D604A6">
        <w:rPr>
          <w:rFonts w:cstheme="minorHAnsi"/>
        </w:rPr>
        <w:t>, 9(3), 212-218.</w:t>
      </w:r>
    </w:p>
    <w:p w14:paraId="0FF2431C" w14:textId="7E49F8BD" w:rsidR="0093262A" w:rsidRPr="00D604A6" w:rsidRDefault="0093262A" w:rsidP="007A1C39">
      <w:pPr>
        <w:spacing w:after="0" w:line="240" w:lineRule="auto"/>
        <w:ind w:left="720" w:hanging="720"/>
        <w:rPr>
          <w:rFonts w:cstheme="minorHAnsi"/>
        </w:rPr>
      </w:pPr>
      <w:r w:rsidRPr="00D604A6">
        <w:rPr>
          <w:rFonts w:cstheme="minorHAnsi"/>
        </w:rPr>
        <w:t xml:space="preserve">Shah, K., Bedi, S., Onyeaka, H.,et al. (2020). The Role of Psychological First Aid to Support Public Mental Health in the COVID-19 Pandemic. </w:t>
      </w:r>
      <w:r w:rsidRPr="00D604A6">
        <w:rPr>
          <w:rFonts w:cstheme="minorHAnsi"/>
          <w:i/>
          <w:iCs/>
        </w:rPr>
        <w:t>Cureus</w:t>
      </w:r>
      <w:r w:rsidRPr="00D604A6">
        <w:rPr>
          <w:rFonts w:cstheme="minorHAnsi"/>
        </w:rPr>
        <w:t>, 12(6): e8821. DOI 10.7759/cureus.8821</w:t>
      </w:r>
    </w:p>
    <w:p w14:paraId="7770D65A" w14:textId="77777777" w:rsidR="0093262A" w:rsidRPr="00D604A6" w:rsidRDefault="0093262A" w:rsidP="007A1C39">
      <w:pPr>
        <w:spacing w:after="0" w:line="240" w:lineRule="auto"/>
        <w:ind w:left="720" w:hanging="720"/>
        <w:rPr>
          <w:rFonts w:cstheme="minorHAnsi"/>
        </w:rPr>
      </w:pPr>
    </w:p>
    <w:p w14:paraId="7B983432" w14:textId="66A20112" w:rsidR="007D6B0F" w:rsidRPr="00D604A6" w:rsidRDefault="007D6B0F" w:rsidP="007A1C39">
      <w:pPr>
        <w:spacing w:line="240" w:lineRule="auto"/>
        <w:rPr>
          <w:rFonts w:cstheme="minorHAnsi"/>
          <w:b/>
        </w:rPr>
      </w:pPr>
    </w:p>
    <w:p w14:paraId="612B89D6" w14:textId="77777777" w:rsidR="000F5501" w:rsidRDefault="000F5501" w:rsidP="007A1C39">
      <w:pPr>
        <w:spacing w:after="0" w:line="240" w:lineRule="auto"/>
        <w:rPr>
          <w:b/>
          <w:color w:val="7030A0"/>
          <w:sz w:val="36"/>
          <w:szCs w:val="36"/>
        </w:rPr>
        <w:sectPr w:rsidR="000F5501" w:rsidSect="009C41B0">
          <w:pgSz w:w="12240" w:h="15840"/>
          <w:pgMar w:top="1440" w:right="1440" w:bottom="1440" w:left="1440" w:header="720" w:footer="720" w:gutter="0"/>
          <w:cols w:space="720"/>
          <w:docGrid w:linePitch="360"/>
        </w:sectPr>
      </w:pPr>
    </w:p>
    <w:p w14:paraId="6AD46A81" w14:textId="005403C7" w:rsidR="00B5106D" w:rsidRPr="007452AC" w:rsidRDefault="00A11CEC" w:rsidP="00A11CEC">
      <w:pPr>
        <w:spacing w:line="240" w:lineRule="auto"/>
        <w:rPr>
          <w:b/>
          <w:color w:val="7030A0"/>
          <w:sz w:val="36"/>
          <w:szCs w:val="36"/>
        </w:rPr>
      </w:pPr>
      <w:bookmarkStart w:id="9" w:name="StudentGuide"/>
      <w:bookmarkEnd w:id="9"/>
      <w:r w:rsidRPr="00C63CDB">
        <w:rPr>
          <w:b/>
          <w:color w:val="7030A0"/>
          <w:sz w:val="36"/>
          <w:szCs w:val="36"/>
        </w:rPr>
        <w:lastRenderedPageBreak/>
        <w:t>P</w:t>
      </w:r>
      <w:r>
        <w:rPr>
          <w:b/>
          <w:color w:val="7030A0"/>
          <w:sz w:val="36"/>
          <w:szCs w:val="36"/>
        </w:rPr>
        <w:t xml:space="preserve">sychological First Aid: </w:t>
      </w:r>
      <w:r w:rsidR="00B5106D" w:rsidRPr="009C1931">
        <w:rPr>
          <w:b/>
          <w:color w:val="7030A0"/>
          <w:sz w:val="36"/>
          <w:szCs w:val="36"/>
        </w:rPr>
        <w:t>Student</w:t>
      </w:r>
      <w:r w:rsidR="00B5106D" w:rsidRPr="007452AC">
        <w:rPr>
          <w:b/>
          <w:color w:val="7030A0"/>
          <w:sz w:val="36"/>
          <w:szCs w:val="36"/>
        </w:rPr>
        <w:t xml:space="preserve"> Guide</w:t>
      </w:r>
    </w:p>
    <w:p w14:paraId="5F9809EF" w14:textId="04B587A9" w:rsidR="002340EF" w:rsidRPr="007D1BD8" w:rsidRDefault="002340EF" w:rsidP="007A1C39">
      <w:pPr>
        <w:spacing w:after="0" w:line="240" w:lineRule="auto"/>
        <w:rPr>
          <w:rFonts w:cstheme="minorHAnsi"/>
          <w:b/>
        </w:rPr>
      </w:pPr>
    </w:p>
    <w:p w14:paraId="310E372A" w14:textId="77777777" w:rsidR="00F71CAF" w:rsidRPr="00A06F1A" w:rsidRDefault="001B4CC2" w:rsidP="00F71CAF">
      <w:pPr>
        <w:spacing w:line="240" w:lineRule="auto"/>
        <w:rPr>
          <w:rFonts w:cstheme="minorHAnsi"/>
        </w:rPr>
      </w:pPr>
      <w:r>
        <w:rPr>
          <w:rFonts w:cstheme="minorHAnsi"/>
        </w:rPr>
        <w:pict w14:anchorId="67FA9A0D">
          <v:rect id="_x0000_i1029" style="width:0;height:1.5pt" o:hralign="center" o:hrstd="t" o:hrnoshade="t" o:hr="t" fillcolor="#333" stroked="f"/>
        </w:pict>
      </w:r>
    </w:p>
    <w:p w14:paraId="09671456" w14:textId="77777777" w:rsidR="00F71CAF" w:rsidRPr="005B0BE2" w:rsidRDefault="00F71CAF" w:rsidP="00F71CAF">
      <w:pPr>
        <w:spacing w:line="240" w:lineRule="auto"/>
        <w:rPr>
          <w:b/>
        </w:rPr>
      </w:pPr>
      <w:r w:rsidRPr="005B0BE2">
        <w:rPr>
          <w:b/>
        </w:rPr>
        <w:t xml:space="preserve"> Please be sure to complete the </w:t>
      </w:r>
      <w:hyperlink r:id="rId32" w:history="1">
        <w:r w:rsidRPr="005B0BE2">
          <w:rPr>
            <w:rStyle w:val="Hyperlink"/>
            <w:b/>
          </w:rPr>
          <w:t>online evaluation</w:t>
        </w:r>
      </w:hyperlink>
      <w:r w:rsidRPr="005B0BE2">
        <w:rPr>
          <w:b/>
        </w:rPr>
        <w:t xml:space="preserve"> after your simulation session!</w:t>
      </w:r>
    </w:p>
    <w:p w14:paraId="7E3CA26F" w14:textId="07915231" w:rsidR="00F71CAF" w:rsidRPr="00F71CAF" w:rsidRDefault="001B4CC2" w:rsidP="00F71CAF">
      <w:pPr>
        <w:spacing w:line="240" w:lineRule="auto"/>
        <w:rPr>
          <w:rFonts w:cstheme="minorHAnsi"/>
        </w:rPr>
      </w:pPr>
      <w:r>
        <w:rPr>
          <w:rFonts w:cstheme="minorHAnsi"/>
        </w:rPr>
        <w:pict w14:anchorId="13F4CAA1">
          <v:rect id="_x0000_i1030" style="width:0;height:1.5pt" o:hralign="center" o:hrstd="t" o:hrnoshade="t" o:hr="t" fillcolor="#333" stroked="f"/>
        </w:pict>
      </w:r>
    </w:p>
    <w:p w14:paraId="29AAE9E6" w14:textId="10ADFFD7" w:rsidR="001B32CA" w:rsidRDefault="001B32CA" w:rsidP="00F71CAF">
      <w:pPr>
        <w:spacing w:after="0" w:line="240" w:lineRule="auto"/>
      </w:pPr>
      <w:r>
        <w:t xml:space="preserve">The </w:t>
      </w:r>
      <w:r w:rsidRPr="001B32CA">
        <w:rPr>
          <w:b/>
        </w:rPr>
        <w:t>purpose</w:t>
      </w:r>
      <w:r>
        <w:t xml:space="preserve"> of this simulation-based activity is to practice psychological first aid (PFA) in a scenario with someone who is experiencing an emotional crisis.  Learners will apply steps within the RAPID model of PFA to mitigate and stabilize crises and to triage the patient’s needs. </w:t>
      </w:r>
    </w:p>
    <w:p w14:paraId="190F676B" w14:textId="1CDBDD4C" w:rsidR="00172B05" w:rsidRPr="007D1BD8" w:rsidRDefault="001B32CA" w:rsidP="001B32CA">
      <w:pPr>
        <w:spacing w:line="240" w:lineRule="auto"/>
        <w:rPr>
          <w:rFonts w:cstheme="minorHAnsi"/>
        </w:rPr>
      </w:pPr>
      <w:r>
        <w:rPr>
          <w:rFonts w:cstheme="minorHAnsi"/>
        </w:rPr>
        <w:t xml:space="preserve"> </w:t>
      </w:r>
      <w:r w:rsidR="001B4CC2">
        <w:rPr>
          <w:rFonts w:cstheme="minorHAnsi"/>
        </w:rPr>
        <w:pict w14:anchorId="4F52463F">
          <v:rect id="_x0000_i1031" style="width:0;height:1.5pt" o:hralign="center" o:hrstd="t" o:hrnoshade="t" o:hr="t" fillcolor="#333" stroked="f"/>
        </w:pict>
      </w:r>
    </w:p>
    <w:p w14:paraId="7EFF338E" w14:textId="77777777" w:rsidR="00172B05" w:rsidRPr="007D1BD8" w:rsidRDefault="00172B05" w:rsidP="001B32CA">
      <w:pPr>
        <w:pStyle w:val="NormalWeb"/>
        <w:spacing w:before="0" w:beforeAutospacing="0" w:after="120" w:afterAutospacing="0"/>
        <w:rPr>
          <w:rFonts w:asciiTheme="minorHAnsi" w:hAnsiTheme="minorHAnsi" w:cstheme="minorHAnsi"/>
          <w:sz w:val="22"/>
          <w:szCs w:val="22"/>
        </w:rPr>
      </w:pPr>
      <w:r w:rsidRPr="007D1BD8">
        <w:rPr>
          <w:rStyle w:val="Strong"/>
          <w:rFonts w:asciiTheme="minorHAnsi" w:hAnsiTheme="minorHAnsi" w:cstheme="minorHAnsi"/>
          <w:sz w:val="22"/>
          <w:szCs w:val="22"/>
        </w:rPr>
        <w:t>Learning Objectives</w:t>
      </w:r>
    </w:p>
    <w:p w14:paraId="1F69DDED" w14:textId="77777777" w:rsidR="00172B05" w:rsidRPr="007D1BD8" w:rsidRDefault="00172B05" w:rsidP="001B32CA">
      <w:pPr>
        <w:pStyle w:val="NormalWeb"/>
        <w:spacing w:before="0" w:beforeAutospacing="0" w:after="120" w:afterAutospacing="0"/>
        <w:rPr>
          <w:rFonts w:asciiTheme="minorHAnsi" w:hAnsiTheme="minorHAnsi" w:cstheme="minorHAnsi"/>
          <w:sz w:val="22"/>
          <w:szCs w:val="22"/>
        </w:rPr>
      </w:pPr>
      <w:r w:rsidRPr="007D1BD8">
        <w:rPr>
          <w:rFonts w:asciiTheme="minorHAnsi" w:hAnsiTheme="minorHAnsi" w:cstheme="minorHAnsi"/>
          <w:sz w:val="22"/>
          <w:szCs w:val="22"/>
        </w:rPr>
        <w:t>By the end of this simulation-based experience, the learner will be able to…</w:t>
      </w:r>
    </w:p>
    <w:p w14:paraId="1A88AF57" w14:textId="77777777" w:rsidR="00A60C39" w:rsidRDefault="00A60C39" w:rsidP="0076502D">
      <w:pPr>
        <w:pStyle w:val="ListParagraph"/>
        <w:numPr>
          <w:ilvl w:val="0"/>
          <w:numId w:val="27"/>
        </w:numPr>
        <w:spacing w:line="240" w:lineRule="auto"/>
        <w:rPr>
          <w:rFonts w:cs="Times New Roman"/>
        </w:rPr>
      </w:pPr>
      <w:r w:rsidRPr="6EDAB0E4">
        <w:rPr>
          <w:rFonts w:cs="Times New Roman"/>
        </w:rPr>
        <w:t xml:space="preserve">Apply the steps of the RAPID model to provide PFA to someone who is in emotional distress. </w:t>
      </w:r>
    </w:p>
    <w:p w14:paraId="08BB4CB7" w14:textId="77777777" w:rsidR="00A60C39" w:rsidRDefault="00A60C39" w:rsidP="0076502D">
      <w:pPr>
        <w:pStyle w:val="ListParagraph"/>
        <w:numPr>
          <w:ilvl w:val="0"/>
          <w:numId w:val="27"/>
        </w:numPr>
        <w:spacing w:line="240" w:lineRule="auto"/>
        <w:rPr>
          <w:rFonts w:cs="Times New Roman"/>
        </w:rPr>
      </w:pPr>
      <w:r>
        <w:rPr>
          <w:rFonts w:cs="Times New Roman"/>
        </w:rPr>
        <w:t xml:space="preserve">Apply </w:t>
      </w:r>
      <w:r>
        <w:t xml:space="preserve">the principles of triage to prioritize which needs to address. </w:t>
      </w:r>
    </w:p>
    <w:p w14:paraId="147AAD20" w14:textId="77777777" w:rsidR="00A60C39" w:rsidRDefault="00A60C39" w:rsidP="0076502D">
      <w:pPr>
        <w:pStyle w:val="ListParagraph"/>
        <w:numPr>
          <w:ilvl w:val="0"/>
          <w:numId w:val="27"/>
        </w:numPr>
        <w:spacing w:line="240" w:lineRule="auto"/>
        <w:rPr>
          <w:rFonts w:cs="Times New Roman"/>
        </w:rPr>
      </w:pPr>
      <w:r>
        <w:rPr>
          <w:rFonts w:cs="Times New Roman"/>
        </w:rPr>
        <w:t xml:space="preserve">Provide basic emotional support interventions. </w:t>
      </w:r>
    </w:p>
    <w:p w14:paraId="41505148" w14:textId="77777777" w:rsidR="00A60C39" w:rsidRDefault="00A60C39" w:rsidP="0076502D">
      <w:pPr>
        <w:pStyle w:val="ListParagraph"/>
        <w:numPr>
          <w:ilvl w:val="0"/>
          <w:numId w:val="27"/>
        </w:numPr>
        <w:spacing w:line="240" w:lineRule="auto"/>
        <w:rPr>
          <w:rFonts w:cs="Times New Roman"/>
        </w:rPr>
      </w:pPr>
      <w:r>
        <w:rPr>
          <w:rFonts w:cs="Times New Roman"/>
        </w:rPr>
        <w:t xml:space="preserve">Assess efficacy of intervention and need for additional referrals for resources. </w:t>
      </w:r>
    </w:p>
    <w:p w14:paraId="02E43C15" w14:textId="77777777" w:rsidR="00172B05" w:rsidRPr="007D1BD8" w:rsidRDefault="001B4CC2" w:rsidP="007A1C39">
      <w:pPr>
        <w:spacing w:line="240" w:lineRule="auto"/>
        <w:rPr>
          <w:rFonts w:cstheme="minorHAnsi"/>
        </w:rPr>
      </w:pPr>
      <w:r>
        <w:rPr>
          <w:rFonts w:cstheme="minorHAnsi"/>
        </w:rPr>
        <w:pict w14:anchorId="225DB548">
          <v:rect id="_x0000_i1032" style="width:0;height:1.5pt" o:hralign="center" o:hrstd="t" o:hrnoshade="t" o:hr="t" fillcolor="#333" stroked="f"/>
        </w:pict>
      </w:r>
    </w:p>
    <w:p w14:paraId="08E1AC9A" w14:textId="77777777" w:rsidR="00172B05" w:rsidRPr="007D1BD8" w:rsidRDefault="00172B05" w:rsidP="007A1C39">
      <w:pPr>
        <w:pStyle w:val="NormalWeb"/>
        <w:rPr>
          <w:rFonts w:asciiTheme="minorHAnsi" w:hAnsiTheme="minorHAnsi" w:cstheme="minorHAnsi"/>
          <w:sz w:val="22"/>
          <w:szCs w:val="22"/>
        </w:rPr>
      </w:pPr>
      <w:r w:rsidRPr="007D1BD8">
        <w:rPr>
          <w:rStyle w:val="Strong"/>
          <w:rFonts w:asciiTheme="minorHAnsi" w:hAnsiTheme="minorHAnsi" w:cstheme="minorHAnsi"/>
          <w:sz w:val="22"/>
          <w:szCs w:val="22"/>
        </w:rPr>
        <w:t xml:space="preserve">Expectations </w:t>
      </w:r>
    </w:p>
    <w:p w14:paraId="54A7418D" w14:textId="748A3F03" w:rsidR="00172B05" w:rsidRPr="007D1BD8" w:rsidRDefault="00172B05" w:rsidP="007A1C39">
      <w:pPr>
        <w:pStyle w:val="NormalWeb"/>
        <w:rPr>
          <w:rFonts w:asciiTheme="minorHAnsi" w:hAnsiTheme="minorHAnsi" w:cstheme="minorHAnsi"/>
          <w:sz w:val="22"/>
          <w:szCs w:val="22"/>
        </w:rPr>
      </w:pPr>
      <w:r w:rsidRPr="007D1BD8">
        <w:rPr>
          <w:rFonts w:asciiTheme="minorHAnsi" w:hAnsiTheme="minorHAnsi" w:cstheme="minorHAnsi"/>
          <w:sz w:val="22"/>
          <w:szCs w:val="22"/>
        </w:rPr>
        <w:t xml:space="preserve">Learners are expected to arrive having (1) fully reviewed this </w:t>
      </w:r>
      <w:r w:rsidR="001B32CA">
        <w:rPr>
          <w:rFonts w:asciiTheme="minorHAnsi" w:hAnsiTheme="minorHAnsi" w:cstheme="minorHAnsi"/>
          <w:sz w:val="22"/>
          <w:szCs w:val="22"/>
        </w:rPr>
        <w:t>S</w:t>
      </w:r>
      <w:r w:rsidRPr="007D1BD8">
        <w:rPr>
          <w:rFonts w:asciiTheme="minorHAnsi" w:hAnsiTheme="minorHAnsi" w:cstheme="minorHAnsi"/>
          <w:sz w:val="22"/>
          <w:szCs w:val="22"/>
        </w:rPr>
        <w:t xml:space="preserve">tudent </w:t>
      </w:r>
      <w:r w:rsidR="001B32CA">
        <w:rPr>
          <w:rFonts w:asciiTheme="minorHAnsi" w:hAnsiTheme="minorHAnsi" w:cstheme="minorHAnsi"/>
          <w:sz w:val="22"/>
          <w:szCs w:val="22"/>
        </w:rPr>
        <w:t>G</w:t>
      </w:r>
      <w:r w:rsidRPr="007D1BD8">
        <w:rPr>
          <w:rFonts w:asciiTheme="minorHAnsi" w:hAnsiTheme="minorHAnsi" w:cstheme="minorHAnsi"/>
          <w:sz w:val="22"/>
          <w:szCs w:val="22"/>
        </w:rPr>
        <w:t xml:space="preserve">uide, (2) completed the assigned readings and </w:t>
      </w:r>
      <w:r w:rsidR="00BD310F">
        <w:rPr>
          <w:rFonts w:asciiTheme="minorHAnsi" w:hAnsiTheme="minorHAnsi" w:cstheme="minorHAnsi"/>
          <w:sz w:val="22"/>
          <w:szCs w:val="22"/>
        </w:rPr>
        <w:t>module</w:t>
      </w:r>
      <w:r w:rsidRPr="007D1BD8">
        <w:rPr>
          <w:rFonts w:asciiTheme="minorHAnsi" w:hAnsiTheme="minorHAnsi" w:cstheme="minorHAnsi"/>
          <w:sz w:val="22"/>
          <w:szCs w:val="22"/>
        </w:rPr>
        <w:t xml:space="preserve">, and (3) completed the </w:t>
      </w:r>
      <w:r w:rsidR="001B32CA">
        <w:rPr>
          <w:rFonts w:asciiTheme="minorHAnsi" w:hAnsiTheme="minorHAnsi" w:cstheme="minorHAnsi"/>
          <w:sz w:val="22"/>
          <w:szCs w:val="22"/>
        </w:rPr>
        <w:t>Pre-simulation Q</w:t>
      </w:r>
      <w:r w:rsidRPr="007D1BD8">
        <w:rPr>
          <w:rFonts w:asciiTheme="minorHAnsi" w:hAnsiTheme="minorHAnsi" w:cstheme="minorHAnsi"/>
          <w:sz w:val="22"/>
          <w:szCs w:val="22"/>
        </w:rPr>
        <w:t>uestions</w:t>
      </w:r>
      <w:r w:rsidR="000326AD" w:rsidRPr="007D1BD8">
        <w:rPr>
          <w:rFonts w:asciiTheme="minorHAnsi" w:hAnsiTheme="minorHAnsi" w:cstheme="minorHAnsi"/>
          <w:sz w:val="22"/>
          <w:szCs w:val="22"/>
        </w:rPr>
        <w:t xml:space="preserve">. </w:t>
      </w:r>
      <w:r w:rsidRPr="007D1BD8">
        <w:rPr>
          <w:rFonts w:asciiTheme="minorHAnsi" w:hAnsiTheme="minorHAnsi" w:cstheme="minorHAnsi"/>
          <w:sz w:val="22"/>
          <w:szCs w:val="22"/>
        </w:rPr>
        <w:t xml:space="preserve">All students are expected to have </w:t>
      </w:r>
      <w:r w:rsidR="007D6B0F" w:rsidRPr="007D1BD8">
        <w:rPr>
          <w:rFonts w:asciiTheme="minorHAnsi" w:hAnsiTheme="minorHAnsi" w:cstheme="minorHAnsi"/>
          <w:sz w:val="22"/>
          <w:szCs w:val="22"/>
        </w:rPr>
        <w:t>the Observer Form</w:t>
      </w:r>
      <w:r w:rsidR="001B32CA">
        <w:rPr>
          <w:rFonts w:asciiTheme="minorHAnsi" w:hAnsiTheme="minorHAnsi" w:cstheme="minorHAnsi"/>
          <w:sz w:val="22"/>
          <w:szCs w:val="22"/>
        </w:rPr>
        <w:t xml:space="preserve"> to use if assigned that role</w:t>
      </w:r>
      <w:r w:rsidRPr="007D1BD8">
        <w:rPr>
          <w:rFonts w:asciiTheme="minorHAnsi" w:hAnsiTheme="minorHAnsi" w:cstheme="minorHAnsi"/>
          <w:sz w:val="22"/>
          <w:szCs w:val="22"/>
        </w:rPr>
        <w:t>.</w:t>
      </w:r>
    </w:p>
    <w:p w14:paraId="2A5532E3" w14:textId="75A21B73" w:rsidR="00172B05" w:rsidRPr="007D1BD8" w:rsidRDefault="00172B05" w:rsidP="007A1C39">
      <w:pPr>
        <w:pStyle w:val="NormalWeb"/>
        <w:rPr>
          <w:rFonts w:asciiTheme="minorHAnsi" w:hAnsiTheme="minorHAnsi" w:cstheme="minorHAnsi"/>
          <w:sz w:val="22"/>
          <w:szCs w:val="22"/>
        </w:rPr>
      </w:pPr>
      <w:r w:rsidRPr="007D1BD8">
        <w:rPr>
          <w:rFonts w:asciiTheme="minorHAnsi" w:hAnsiTheme="minorHAnsi" w:cstheme="minorHAnsi"/>
          <w:sz w:val="22"/>
          <w:szCs w:val="22"/>
        </w:rPr>
        <w:t>The simulati</w:t>
      </w:r>
      <w:r w:rsidR="00D604A6">
        <w:rPr>
          <w:rFonts w:asciiTheme="minorHAnsi" w:hAnsiTheme="minorHAnsi" w:cstheme="minorHAnsi"/>
          <w:sz w:val="22"/>
          <w:szCs w:val="22"/>
        </w:rPr>
        <w:t xml:space="preserve">on session will begin with a </w:t>
      </w:r>
      <w:r w:rsidRPr="007D1BD8">
        <w:rPr>
          <w:rFonts w:asciiTheme="minorHAnsi" w:hAnsiTheme="minorHAnsi" w:cstheme="minorHAnsi"/>
          <w:sz w:val="22"/>
          <w:szCs w:val="22"/>
        </w:rPr>
        <w:t>briefing, during which the facilitator will take attendance, assign roles, review expectations, review the learning objectives, and read the learner brief to begin the scenario.</w:t>
      </w:r>
      <w:r w:rsidR="001B32CA">
        <w:rPr>
          <w:rFonts w:asciiTheme="minorHAnsi" w:hAnsiTheme="minorHAnsi" w:cstheme="minorHAnsi"/>
          <w:sz w:val="22"/>
          <w:szCs w:val="22"/>
        </w:rPr>
        <w:t xml:space="preserve"> </w:t>
      </w:r>
      <w:r w:rsidRPr="007D1BD8">
        <w:rPr>
          <w:rFonts w:asciiTheme="minorHAnsi" w:hAnsiTheme="minorHAnsi" w:cstheme="minorHAnsi"/>
          <w:sz w:val="22"/>
          <w:szCs w:val="22"/>
        </w:rPr>
        <w:t xml:space="preserve">The clinical scenario will </w:t>
      </w:r>
      <w:r w:rsidR="007D6B0F" w:rsidRPr="007D1BD8">
        <w:rPr>
          <w:rFonts w:asciiTheme="minorHAnsi" w:hAnsiTheme="minorHAnsi" w:cstheme="minorHAnsi"/>
          <w:sz w:val="22"/>
          <w:szCs w:val="22"/>
        </w:rPr>
        <w:t xml:space="preserve">involve </w:t>
      </w:r>
      <w:r w:rsidR="007D1BD8" w:rsidRPr="007D1BD8">
        <w:rPr>
          <w:rFonts w:asciiTheme="minorHAnsi" w:hAnsiTheme="minorHAnsi" w:cstheme="minorHAnsi"/>
          <w:sz w:val="22"/>
          <w:szCs w:val="22"/>
        </w:rPr>
        <w:t xml:space="preserve">using the RAPID process of </w:t>
      </w:r>
      <w:r w:rsidR="007D6B0F" w:rsidRPr="007D1BD8">
        <w:rPr>
          <w:rFonts w:asciiTheme="minorHAnsi" w:hAnsiTheme="minorHAnsi" w:cstheme="minorHAnsi"/>
          <w:sz w:val="22"/>
          <w:szCs w:val="22"/>
        </w:rPr>
        <w:t xml:space="preserve">psychological first aid for an older </w:t>
      </w:r>
      <w:r w:rsidR="007D1BD8" w:rsidRPr="007D1BD8">
        <w:rPr>
          <w:rFonts w:asciiTheme="minorHAnsi" w:hAnsiTheme="minorHAnsi" w:cstheme="minorHAnsi"/>
          <w:sz w:val="22"/>
          <w:szCs w:val="22"/>
        </w:rPr>
        <w:t>patient with signs of psychological distress</w:t>
      </w:r>
      <w:r w:rsidR="005D1944">
        <w:rPr>
          <w:rFonts w:asciiTheme="minorHAnsi" w:hAnsiTheme="minorHAnsi" w:cstheme="minorHAnsi"/>
          <w:sz w:val="22"/>
          <w:szCs w:val="22"/>
        </w:rPr>
        <w:t xml:space="preserve">. </w:t>
      </w:r>
      <w:r w:rsidR="007D1BD8" w:rsidRPr="007D1BD8">
        <w:rPr>
          <w:rFonts w:asciiTheme="minorHAnsi" w:hAnsiTheme="minorHAnsi" w:cstheme="minorHAnsi"/>
          <w:sz w:val="22"/>
          <w:szCs w:val="22"/>
        </w:rPr>
        <w:t>Students are expected to understand the components of each step in the RAPID process</w:t>
      </w:r>
      <w:r w:rsidR="005D1944">
        <w:rPr>
          <w:rFonts w:asciiTheme="minorHAnsi" w:hAnsiTheme="minorHAnsi" w:cstheme="minorHAnsi"/>
          <w:sz w:val="22"/>
          <w:szCs w:val="22"/>
        </w:rPr>
        <w:t xml:space="preserve">. </w:t>
      </w:r>
      <w:r w:rsidR="007D1BD8" w:rsidRPr="007D1BD8">
        <w:rPr>
          <w:rFonts w:asciiTheme="minorHAnsi" w:hAnsiTheme="minorHAnsi" w:cstheme="minorHAnsi"/>
          <w:sz w:val="22"/>
          <w:szCs w:val="22"/>
        </w:rPr>
        <w:t xml:space="preserve">Use the </w:t>
      </w:r>
      <w:r w:rsidR="001B32CA">
        <w:rPr>
          <w:rFonts w:asciiTheme="minorHAnsi" w:hAnsiTheme="minorHAnsi" w:cstheme="minorHAnsi"/>
          <w:sz w:val="22"/>
          <w:szCs w:val="22"/>
        </w:rPr>
        <w:t xml:space="preserve">reflection </w:t>
      </w:r>
      <w:r w:rsidR="007D1BD8" w:rsidRPr="007D1BD8">
        <w:rPr>
          <w:rFonts w:asciiTheme="minorHAnsi" w:hAnsiTheme="minorHAnsi" w:cstheme="minorHAnsi"/>
          <w:sz w:val="22"/>
          <w:szCs w:val="22"/>
        </w:rPr>
        <w:t>questions below to think of how you would approach each step with a patient</w:t>
      </w:r>
      <w:r w:rsidR="005D1944">
        <w:rPr>
          <w:rFonts w:asciiTheme="minorHAnsi" w:hAnsiTheme="minorHAnsi" w:cstheme="minorHAnsi"/>
          <w:sz w:val="22"/>
          <w:szCs w:val="22"/>
        </w:rPr>
        <w:t xml:space="preserve">. </w:t>
      </w:r>
      <w:r w:rsidR="001B32CA">
        <w:rPr>
          <w:rFonts w:asciiTheme="minorHAnsi" w:hAnsiTheme="minorHAnsi" w:cstheme="minorHAnsi"/>
          <w:sz w:val="22"/>
          <w:szCs w:val="22"/>
        </w:rPr>
        <w:t>T</w:t>
      </w:r>
      <w:r w:rsidR="001B32CA" w:rsidRPr="007D1BD8">
        <w:rPr>
          <w:rFonts w:asciiTheme="minorHAnsi" w:hAnsiTheme="minorHAnsi" w:cstheme="minorHAnsi"/>
          <w:sz w:val="22"/>
          <w:szCs w:val="22"/>
        </w:rPr>
        <w:t>he scenario will be paused after each step of the RAPID process to switch roles</w:t>
      </w:r>
      <w:r w:rsidR="001B32CA">
        <w:rPr>
          <w:rFonts w:asciiTheme="minorHAnsi" w:hAnsiTheme="minorHAnsi" w:cstheme="minorHAnsi"/>
          <w:sz w:val="22"/>
          <w:szCs w:val="22"/>
        </w:rPr>
        <w:t xml:space="preserve">, so 5 students will be in the role of nurse, while the others will be active observers. Everyone will practice SBAR report. </w:t>
      </w:r>
      <w:r w:rsidRPr="007D1BD8">
        <w:rPr>
          <w:rFonts w:asciiTheme="minorHAnsi" w:hAnsiTheme="minorHAnsi" w:cstheme="minorHAnsi"/>
          <w:sz w:val="22"/>
          <w:szCs w:val="22"/>
        </w:rPr>
        <w:t>The scenario will be followed by a debriefing session, in which the facilitator will guide the learners through reflective examination of the events and decisions that occurred during the scenario.</w:t>
      </w:r>
    </w:p>
    <w:p w14:paraId="218E0250" w14:textId="4660EE00" w:rsidR="00172B05" w:rsidRPr="007D1BD8" w:rsidRDefault="00D604A6" w:rsidP="007A1C39">
      <w:pPr>
        <w:pStyle w:val="NormalWeb"/>
        <w:rPr>
          <w:rFonts w:asciiTheme="minorHAnsi" w:hAnsiTheme="minorHAnsi" w:cstheme="minorHAnsi"/>
          <w:sz w:val="22"/>
          <w:szCs w:val="22"/>
        </w:rPr>
      </w:pPr>
      <w:r>
        <w:rPr>
          <w:rFonts w:asciiTheme="minorHAnsi" w:hAnsiTheme="minorHAnsi" w:cstheme="minorHAnsi"/>
          <w:sz w:val="22"/>
          <w:szCs w:val="22"/>
        </w:rPr>
        <w:t xml:space="preserve">The </w:t>
      </w:r>
      <w:r w:rsidR="00172B05" w:rsidRPr="007D1BD8">
        <w:rPr>
          <w:rFonts w:asciiTheme="minorHAnsi" w:hAnsiTheme="minorHAnsi" w:cstheme="minorHAnsi"/>
          <w:sz w:val="22"/>
          <w:szCs w:val="22"/>
        </w:rPr>
        <w:t xml:space="preserve">briefing, scenario, and debriefing will take about </w:t>
      </w:r>
      <w:r w:rsidR="001B32CA">
        <w:rPr>
          <w:rFonts w:asciiTheme="minorHAnsi" w:hAnsiTheme="minorHAnsi" w:cstheme="minorHAnsi"/>
          <w:sz w:val="22"/>
          <w:szCs w:val="22"/>
        </w:rPr>
        <w:t>9</w:t>
      </w:r>
      <w:r w:rsidR="007D6B0F" w:rsidRPr="007D1BD8">
        <w:rPr>
          <w:rFonts w:asciiTheme="minorHAnsi" w:hAnsiTheme="minorHAnsi" w:cstheme="minorHAnsi"/>
          <w:sz w:val="22"/>
          <w:szCs w:val="22"/>
        </w:rPr>
        <w:t>0</w:t>
      </w:r>
      <w:r w:rsidR="00172B05" w:rsidRPr="007D1BD8">
        <w:rPr>
          <w:rFonts w:asciiTheme="minorHAnsi" w:hAnsiTheme="minorHAnsi" w:cstheme="minorHAnsi"/>
          <w:sz w:val="22"/>
          <w:szCs w:val="22"/>
        </w:rPr>
        <w:t xml:space="preserve"> minutes.</w:t>
      </w:r>
    </w:p>
    <w:p w14:paraId="4CAB90DD" w14:textId="77777777" w:rsidR="00172B05" w:rsidRPr="007D1BD8" w:rsidRDefault="001B4CC2" w:rsidP="007A1C39">
      <w:pPr>
        <w:spacing w:line="240" w:lineRule="auto"/>
        <w:rPr>
          <w:rFonts w:cstheme="minorHAnsi"/>
        </w:rPr>
      </w:pPr>
      <w:r>
        <w:rPr>
          <w:rFonts w:cstheme="minorHAnsi"/>
        </w:rPr>
        <w:pict w14:anchorId="00004F32">
          <v:rect id="_x0000_i1033" style="width:0;height:1.5pt" o:hralign="center" o:hrstd="t" o:hrnoshade="t" o:hr="t" fillcolor="#333" stroked="f"/>
        </w:pict>
      </w:r>
    </w:p>
    <w:p w14:paraId="6CE144E6" w14:textId="77777777" w:rsidR="00172B05" w:rsidRPr="007D1BD8" w:rsidRDefault="00172B05" w:rsidP="007A1C39">
      <w:pPr>
        <w:pStyle w:val="NormalWeb"/>
        <w:spacing w:before="0" w:beforeAutospacing="0" w:after="0" w:afterAutospacing="0"/>
        <w:rPr>
          <w:rFonts w:asciiTheme="minorHAnsi" w:hAnsiTheme="minorHAnsi" w:cstheme="minorHAnsi"/>
          <w:sz w:val="22"/>
          <w:szCs w:val="22"/>
        </w:rPr>
      </w:pPr>
      <w:r w:rsidRPr="007D1BD8">
        <w:rPr>
          <w:rStyle w:val="Strong"/>
          <w:rFonts w:asciiTheme="minorHAnsi" w:hAnsiTheme="minorHAnsi" w:cstheme="minorHAnsi"/>
          <w:sz w:val="22"/>
          <w:szCs w:val="22"/>
        </w:rPr>
        <w:t>Topics</w:t>
      </w:r>
    </w:p>
    <w:p w14:paraId="66E7A9F2" w14:textId="77777777" w:rsidR="007D6B0F" w:rsidRPr="007D1BD8" w:rsidRDefault="007D6B0F" w:rsidP="007A1C39">
      <w:pPr>
        <w:pStyle w:val="ListParagraph"/>
        <w:numPr>
          <w:ilvl w:val="0"/>
          <w:numId w:val="2"/>
        </w:numPr>
        <w:spacing w:after="0" w:line="240" w:lineRule="auto"/>
        <w:rPr>
          <w:rFonts w:ascii="Calibri" w:eastAsia="Times New Roman" w:hAnsi="Calibri" w:cs="Times New Roman"/>
        </w:rPr>
      </w:pPr>
      <w:r w:rsidRPr="007D1BD8">
        <w:rPr>
          <w:rFonts w:ascii="Calibri" w:eastAsia="Times New Roman" w:hAnsi="Calibri" w:cs="Times New Roman"/>
        </w:rPr>
        <w:t>PFA principles and RAPID steps</w:t>
      </w:r>
    </w:p>
    <w:p w14:paraId="1BCAEFE5" w14:textId="27F5E3E5" w:rsidR="007D6B0F" w:rsidRPr="007D1BD8" w:rsidRDefault="007D6B0F" w:rsidP="007A1C39">
      <w:pPr>
        <w:pStyle w:val="ListParagraph"/>
        <w:numPr>
          <w:ilvl w:val="0"/>
          <w:numId w:val="2"/>
        </w:numPr>
        <w:spacing w:after="0" w:line="240" w:lineRule="auto"/>
        <w:rPr>
          <w:rFonts w:ascii="Calibri" w:eastAsia="Times New Roman" w:hAnsi="Calibri" w:cs="Times New Roman"/>
        </w:rPr>
      </w:pPr>
      <w:r w:rsidRPr="007D1BD8">
        <w:rPr>
          <w:rFonts w:ascii="Calibri" w:eastAsia="Times New Roman" w:hAnsi="Calibri" w:cs="Times New Roman"/>
        </w:rPr>
        <w:lastRenderedPageBreak/>
        <w:t>Reflective listening</w:t>
      </w:r>
    </w:p>
    <w:p w14:paraId="5361DAE3" w14:textId="79CBC353" w:rsidR="007D6B0F" w:rsidRPr="007D1BD8" w:rsidRDefault="007D6B0F" w:rsidP="007A1C39">
      <w:pPr>
        <w:pStyle w:val="ListParagraph"/>
        <w:numPr>
          <w:ilvl w:val="0"/>
          <w:numId w:val="2"/>
        </w:numPr>
        <w:spacing w:after="0" w:line="240" w:lineRule="auto"/>
        <w:rPr>
          <w:rFonts w:ascii="Calibri" w:eastAsia="Times New Roman" w:hAnsi="Calibri" w:cs="Times New Roman"/>
        </w:rPr>
      </w:pPr>
      <w:r w:rsidRPr="007D1BD8">
        <w:rPr>
          <w:rFonts w:ascii="Calibri" w:eastAsia="Times New Roman" w:hAnsi="Calibri" w:cs="Times New Roman"/>
        </w:rPr>
        <w:t>Therapeutic communication techniques</w:t>
      </w:r>
    </w:p>
    <w:p w14:paraId="3B5682A9" w14:textId="710F74A1" w:rsidR="007D6B0F" w:rsidRPr="007D1BD8" w:rsidRDefault="007D6B0F" w:rsidP="007A1C39">
      <w:pPr>
        <w:pStyle w:val="ListParagraph"/>
        <w:numPr>
          <w:ilvl w:val="0"/>
          <w:numId w:val="2"/>
        </w:numPr>
        <w:spacing w:after="0" w:line="240" w:lineRule="auto"/>
        <w:rPr>
          <w:rFonts w:ascii="Calibri" w:eastAsia="Times New Roman" w:hAnsi="Calibri" w:cs="Times New Roman"/>
        </w:rPr>
      </w:pPr>
      <w:r w:rsidRPr="007D1BD8">
        <w:rPr>
          <w:rFonts w:ascii="Calibri" w:eastAsia="Times New Roman" w:hAnsi="Calibri" w:cs="Times New Roman"/>
        </w:rPr>
        <w:t xml:space="preserve">SBAR </w:t>
      </w:r>
    </w:p>
    <w:p w14:paraId="36A6BAA1" w14:textId="77777777" w:rsidR="007D6B0F" w:rsidRPr="007D1BD8" w:rsidRDefault="007D6B0F" w:rsidP="007A1C39">
      <w:pPr>
        <w:pStyle w:val="ListParagraph"/>
        <w:numPr>
          <w:ilvl w:val="0"/>
          <w:numId w:val="4"/>
        </w:numPr>
        <w:spacing w:after="0" w:line="240" w:lineRule="auto"/>
        <w:rPr>
          <w:rFonts w:ascii="Calibri" w:eastAsia="Times New Roman" w:hAnsi="Calibri" w:cs="Times New Roman"/>
        </w:rPr>
      </w:pPr>
      <w:r w:rsidRPr="007D1BD8">
        <w:rPr>
          <w:rFonts w:ascii="Calibri" w:eastAsia="Times New Roman" w:hAnsi="Calibri" w:cs="Times New Roman"/>
        </w:rPr>
        <w:t>Triage principles and protocols</w:t>
      </w:r>
    </w:p>
    <w:p w14:paraId="35528476" w14:textId="32F407C1" w:rsidR="007D6B0F" w:rsidRPr="007D1BD8" w:rsidRDefault="007D6B0F" w:rsidP="007A1C39">
      <w:pPr>
        <w:pStyle w:val="ListParagraph"/>
        <w:numPr>
          <w:ilvl w:val="0"/>
          <w:numId w:val="4"/>
        </w:numPr>
        <w:spacing w:after="0" w:line="240" w:lineRule="auto"/>
        <w:rPr>
          <w:rFonts w:ascii="Calibri" w:eastAsia="Times New Roman" w:hAnsi="Calibri" w:cs="Times New Roman"/>
        </w:rPr>
      </w:pPr>
      <w:r w:rsidRPr="007D1BD8">
        <w:rPr>
          <w:rFonts w:ascii="Calibri" w:eastAsia="Times New Roman" w:hAnsi="Calibri" w:cs="Times New Roman"/>
        </w:rPr>
        <w:t xml:space="preserve">Nursing process </w:t>
      </w:r>
    </w:p>
    <w:p w14:paraId="3175E0C8" w14:textId="77777777" w:rsidR="00172B05" w:rsidRPr="007D1BD8" w:rsidRDefault="001B4CC2" w:rsidP="007A1C39">
      <w:pPr>
        <w:spacing w:line="240" w:lineRule="auto"/>
        <w:rPr>
          <w:rFonts w:cstheme="minorHAnsi"/>
        </w:rPr>
      </w:pPr>
      <w:r>
        <w:rPr>
          <w:rFonts w:cstheme="minorHAnsi"/>
        </w:rPr>
        <w:pict w14:anchorId="26EAE1F2">
          <v:rect id="_x0000_i1034" style="width:0;height:1.5pt" o:hralign="center" o:hrstd="t" o:hrnoshade="t" o:hr="t" fillcolor="#333" stroked="f"/>
        </w:pict>
      </w:r>
    </w:p>
    <w:p w14:paraId="123D3280" w14:textId="22A87EBA" w:rsidR="00172B05" w:rsidRPr="007D1BD8" w:rsidRDefault="001B32CA" w:rsidP="007A1C39">
      <w:pPr>
        <w:pStyle w:val="NormalWeb"/>
        <w:rPr>
          <w:rFonts w:asciiTheme="minorHAnsi" w:hAnsiTheme="minorHAnsi" w:cstheme="minorHAnsi"/>
          <w:sz w:val="22"/>
          <w:szCs w:val="22"/>
        </w:rPr>
      </w:pPr>
      <w:r>
        <w:rPr>
          <w:rStyle w:val="Strong"/>
          <w:rFonts w:asciiTheme="minorHAnsi" w:hAnsiTheme="minorHAnsi" w:cstheme="minorHAnsi"/>
          <w:sz w:val="22"/>
          <w:szCs w:val="22"/>
        </w:rPr>
        <w:t>Required Preparation (</w:t>
      </w:r>
      <w:r w:rsidR="00172B05" w:rsidRPr="007D1BD8">
        <w:rPr>
          <w:rStyle w:val="Strong"/>
          <w:rFonts w:asciiTheme="minorHAnsi" w:hAnsiTheme="minorHAnsi" w:cstheme="minorHAnsi"/>
          <w:sz w:val="22"/>
          <w:szCs w:val="22"/>
        </w:rPr>
        <w:t xml:space="preserve">Readings and </w:t>
      </w:r>
      <w:r>
        <w:rPr>
          <w:rStyle w:val="Strong"/>
          <w:rFonts w:asciiTheme="minorHAnsi" w:hAnsiTheme="minorHAnsi" w:cstheme="minorHAnsi"/>
          <w:sz w:val="22"/>
          <w:szCs w:val="22"/>
        </w:rPr>
        <w:t>Learning Module</w:t>
      </w:r>
      <w:r w:rsidR="00172B05" w:rsidRPr="007D1BD8">
        <w:rPr>
          <w:rStyle w:val="Strong"/>
          <w:rFonts w:asciiTheme="minorHAnsi" w:hAnsiTheme="minorHAnsi" w:cstheme="minorHAnsi"/>
          <w:sz w:val="22"/>
          <w:szCs w:val="22"/>
        </w:rPr>
        <w:t>)</w:t>
      </w:r>
    </w:p>
    <w:p w14:paraId="53367B40" w14:textId="07CEB120" w:rsidR="00584911" w:rsidRDefault="00FA60AA" w:rsidP="007A1C39">
      <w:pPr>
        <w:pStyle w:val="NormalWeb"/>
        <w:ind w:left="720" w:hanging="720"/>
        <w:rPr>
          <w:rFonts w:asciiTheme="minorHAnsi" w:hAnsiTheme="minorHAnsi" w:cstheme="minorHAnsi"/>
          <w:sz w:val="22"/>
          <w:szCs w:val="22"/>
        </w:rPr>
      </w:pPr>
      <w:bookmarkStart w:id="10" w:name="_Hlk56094237"/>
      <w:r>
        <w:rPr>
          <w:rFonts w:asciiTheme="minorHAnsi" w:hAnsiTheme="minorHAnsi" w:cstheme="minorHAnsi"/>
          <w:sz w:val="22"/>
          <w:szCs w:val="22"/>
        </w:rPr>
        <w:t>Colino, S</w:t>
      </w:r>
      <w:r w:rsidR="005D1944">
        <w:rPr>
          <w:rFonts w:asciiTheme="minorHAnsi" w:hAnsiTheme="minorHAnsi" w:cstheme="minorHAnsi"/>
          <w:sz w:val="22"/>
          <w:szCs w:val="22"/>
        </w:rPr>
        <w:t xml:space="preserve">. </w:t>
      </w:r>
      <w:r w:rsidRPr="007D1BD8">
        <w:rPr>
          <w:rFonts w:asciiTheme="minorHAnsi" w:hAnsiTheme="minorHAnsi" w:cstheme="minorHAnsi"/>
          <w:sz w:val="22"/>
          <w:szCs w:val="22"/>
        </w:rPr>
        <w:t>(2020</w:t>
      </w:r>
      <w:r w:rsidR="00584911">
        <w:rPr>
          <w:rFonts w:asciiTheme="minorHAnsi" w:hAnsiTheme="minorHAnsi" w:cstheme="minorHAnsi"/>
          <w:sz w:val="22"/>
          <w:szCs w:val="22"/>
        </w:rPr>
        <w:t>, September 22</w:t>
      </w:r>
      <w:r w:rsidRPr="007D1BD8">
        <w:rPr>
          <w:rFonts w:asciiTheme="minorHAnsi" w:hAnsiTheme="minorHAnsi" w:cstheme="minorHAnsi"/>
          <w:sz w:val="22"/>
          <w:szCs w:val="22"/>
        </w:rPr>
        <w:t>).</w:t>
      </w:r>
      <w:r w:rsidR="00584911">
        <w:rPr>
          <w:rFonts w:asciiTheme="minorHAnsi" w:hAnsiTheme="minorHAnsi" w:cstheme="minorHAnsi"/>
          <w:sz w:val="22"/>
          <w:szCs w:val="22"/>
        </w:rPr>
        <w:t xml:space="preserve"> The pandemic proves we all should know ‘psychological first aid.’ Here are the basics. </w:t>
      </w:r>
      <w:r w:rsidR="00584911" w:rsidRPr="001940BE">
        <w:rPr>
          <w:rFonts w:asciiTheme="minorHAnsi" w:hAnsiTheme="minorHAnsi" w:cstheme="minorHAnsi"/>
          <w:i/>
          <w:sz w:val="22"/>
          <w:szCs w:val="22"/>
        </w:rPr>
        <w:t>The Washington Post</w:t>
      </w:r>
      <w:r w:rsidR="00584911">
        <w:rPr>
          <w:rFonts w:asciiTheme="minorHAnsi" w:hAnsiTheme="minorHAnsi" w:cstheme="minorHAnsi"/>
          <w:sz w:val="22"/>
          <w:szCs w:val="22"/>
        </w:rPr>
        <w:t xml:space="preserve">. Retrieved from </w:t>
      </w:r>
      <w:hyperlink r:id="rId33" w:history="1">
        <w:r w:rsidR="00584911" w:rsidRPr="00221CDD">
          <w:rPr>
            <w:rStyle w:val="Hyperlink"/>
            <w:rFonts w:asciiTheme="minorHAnsi" w:hAnsiTheme="minorHAnsi" w:cstheme="minorHAnsi"/>
            <w:sz w:val="22"/>
            <w:szCs w:val="22"/>
          </w:rPr>
          <w:t>https://www.washingtonpost.com/lifestyle/wellness/pandemic-psychological-first-aid-anxiety/2020/09/21/7c68d746-fc23-11ea-9ceb-061d646d9c67_story.html</w:t>
        </w:r>
      </w:hyperlink>
    </w:p>
    <w:bookmarkEnd w:id="10"/>
    <w:p w14:paraId="0AF9A830" w14:textId="63D3D5FC" w:rsidR="007D1BD8" w:rsidRDefault="007D1BD8" w:rsidP="007A1C39">
      <w:pPr>
        <w:pStyle w:val="NormalWeb"/>
        <w:ind w:left="720" w:hanging="720"/>
        <w:rPr>
          <w:rFonts w:asciiTheme="minorHAnsi" w:hAnsiTheme="minorHAnsi" w:cstheme="minorHAnsi"/>
          <w:sz w:val="22"/>
          <w:szCs w:val="22"/>
        </w:rPr>
      </w:pPr>
      <w:r w:rsidRPr="007D1BD8">
        <w:rPr>
          <w:rFonts w:asciiTheme="minorHAnsi" w:hAnsiTheme="minorHAnsi" w:cstheme="minorHAnsi"/>
          <w:sz w:val="22"/>
          <w:szCs w:val="22"/>
        </w:rPr>
        <w:t>Ishado, E</w:t>
      </w:r>
      <w:r w:rsidR="005D1944">
        <w:rPr>
          <w:rFonts w:asciiTheme="minorHAnsi" w:hAnsiTheme="minorHAnsi" w:cstheme="minorHAnsi"/>
          <w:sz w:val="22"/>
          <w:szCs w:val="22"/>
        </w:rPr>
        <w:t xml:space="preserve">. </w:t>
      </w:r>
      <w:r w:rsidRPr="007D1BD8">
        <w:rPr>
          <w:rFonts w:asciiTheme="minorHAnsi" w:hAnsiTheme="minorHAnsi" w:cstheme="minorHAnsi"/>
          <w:sz w:val="22"/>
          <w:szCs w:val="22"/>
        </w:rPr>
        <w:t xml:space="preserve">(2020). </w:t>
      </w:r>
      <w:hyperlink r:id="rId34" w:history="1">
        <w:r w:rsidRPr="007452AC">
          <w:rPr>
            <w:rStyle w:val="Hyperlink"/>
            <w:rFonts w:asciiTheme="minorHAnsi" w:hAnsiTheme="minorHAnsi" w:cstheme="minorHAnsi"/>
            <w:i/>
            <w:sz w:val="22"/>
            <w:szCs w:val="22"/>
          </w:rPr>
          <w:t>Psychological first aid: Emotional support during the Covid-19 pandemic</w:t>
        </w:r>
      </w:hyperlink>
      <w:r w:rsidRPr="007D1BD8">
        <w:rPr>
          <w:rFonts w:asciiTheme="minorHAnsi" w:hAnsiTheme="minorHAnsi" w:cstheme="minorHAnsi"/>
          <w:i/>
          <w:sz w:val="22"/>
          <w:szCs w:val="22"/>
        </w:rPr>
        <w:t xml:space="preserve"> </w:t>
      </w:r>
      <w:r w:rsidRPr="007D1BD8">
        <w:rPr>
          <w:rFonts w:asciiTheme="minorHAnsi" w:hAnsiTheme="minorHAnsi" w:cstheme="minorHAnsi"/>
          <w:sz w:val="22"/>
          <w:szCs w:val="22"/>
        </w:rPr>
        <w:t>[Online learning module]</w:t>
      </w:r>
      <w:r w:rsidRPr="007D1BD8">
        <w:rPr>
          <w:rFonts w:asciiTheme="minorHAnsi" w:hAnsiTheme="minorHAnsi" w:cstheme="minorHAnsi"/>
          <w:i/>
          <w:sz w:val="22"/>
          <w:szCs w:val="22"/>
        </w:rPr>
        <w:t xml:space="preserve">. </w:t>
      </w:r>
      <w:r w:rsidRPr="007D1BD8">
        <w:rPr>
          <w:rFonts w:asciiTheme="minorHAnsi" w:hAnsiTheme="minorHAnsi" w:cstheme="minorHAnsi"/>
          <w:sz w:val="22"/>
          <w:szCs w:val="22"/>
        </w:rPr>
        <w:t>Center for Health Sciences Interprofessional Education, Research, and Practice (CHSIE-RP)</w:t>
      </w:r>
      <w:r w:rsidR="005D1944">
        <w:rPr>
          <w:rFonts w:asciiTheme="minorHAnsi" w:hAnsiTheme="minorHAnsi" w:cstheme="minorHAnsi"/>
          <w:sz w:val="22"/>
          <w:szCs w:val="22"/>
        </w:rPr>
        <w:t xml:space="preserve">. </w:t>
      </w:r>
    </w:p>
    <w:p w14:paraId="3617B793" w14:textId="35126F73" w:rsidR="00BD310F" w:rsidRDefault="00BD310F" w:rsidP="007A1C39">
      <w:pPr>
        <w:pStyle w:val="NormalWeb"/>
        <w:ind w:left="720" w:hanging="720"/>
        <w:rPr>
          <w:rFonts w:asciiTheme="minorHAnsi" w:hAnsiTheme="minorHAnsi" w:cstheme="minorHAnsi"/>
          <w:sz w:val="22"/>
          <w:szCs w:val="22"/>
        </w:rPr>
      </w:pPr>
      <w:r>
        <w:rPr>
          <w:rFonts w:asciiTheme="minorHAnsi" w:hAnsiTheme="minorHAnsi" w:cstheme="minorHAnsi"/>
          <w:sz w:val="22"/>
          <w:szCs w:val="22"/>
        </w:rPr>
        <w:t xml:space="preserve">Ishado, E. &amp; Buchanan, D. (2020). Psychological First Aid (PFA): Simulation </w:t>
      </w:r>
      <w:r w:rsidR="002B46DD">
        <w:rPr>
          <w:rFonts w:asciiTheme="minorHAnsi" w:hAnsiTheme="minorHAnsi" w:cstheme="minorHAnsi"/>
          <w:sz w:val="22"/>
          <w:szCs w:val="22"/>
        </w:rPr>
        <w:t>Cheat Sheet</w:t>
      </w:r>
      <w:r>
        <w:rPr>
          <w:rFonts w:asciiTheme="minorHAnsi" w:hAnsiTheme="minorHAnsi" w:cstheme="minorHAnsi"/>
          <w:sz w:val="22"/>
          <w:szCs w:val="22"/>
        </w:rPr>
        <w:t xml:space="preserve">. </w:t>
      </w:r>
    </w:p>
    <w:p w14:paraId="74E01AA4" w14:textId="298FB4F7" w:rsidR="00584911" w:rsidRPr="00584911" w:rsidRDefault="00584911" w:rsidP="007A1C39">
      <w:pPr>
        <w:pStyle w:val="NormalWeb"/>
        <w:ind w:left="720" w:hanging="720"/>
        <w:rPr>
          <w:rFonts w:asciiTheme="minorHAnsi" w:hAnsiTheme="minorHAnsi" w:cstheme="minorHAnsi"/>
          <w:sz w:val="22"/>
          <w:szCs w:val="22"/>
        </w:rPr>
      </w:pPr>
      <w:bookmarkStart w:id="11" w:name="_Hlk56094134"/>
      <w:r>
        <w:rPr>
          <w:rFonts w:asciiTheme="minorHAnsi" w:hAnsiTheme="minorHAnsi" w:cstheme="minorHAnsi"/>
          <w:sz w:val="22"/>
          <w:szCs w:val="22"/>
        </w:rPr>
        <w:t>Shah, K., Bedi, S., Onyeaka, H., Singh, R., &amp; Chaudhari, G. (2020). The Role of Psychological First Aid to Support Public Mental Health in t</w:t>
      </w:r>
      <w:r w:rsidRPr="005C109E">
        <w:rPr>
          <w:rFonts w:asciiTheme="minorHAnsi" w:hAnsiTheme="minorHAnsi" w:cstheme="minorHAnsi"/>
          <w:sz w:val="22"/>
          <w:szCs w:val="22"/>
        </w:rPr>
        <w:t xml:space="preserve">he COVID-19 Pandemic. </w:t>
      </w:r>
      <w:r w:rsidRPr="005C109E">
        <w:rPr>
          <w:rFonts w:asciiTheme="minorHAnsi" w:hAnsiTheme="minorHAnsi" w:cstheme="minorHAnsi"/>
          <w:i/>
          <w:sz w:val="22"/>
          <w:szCs w:val="22"/>
        </w:rPr>
        <w:t>Cureus</w:t>
      </w:r>
      <w:r w:rsidRPr="005C109E">
        <w:rPr>
          <w:rFonts w:asciiTheme="minorHAnsi" w:hAnsiTheme="minorHAnsi" w:cstheme="minorHAnsi"/>
          <w:sz w:val="22"/>
          <w:szCs w:val="22"/>
        </w:rPr>
        <w:t>, 12(6): e8821. DOI 10.7759/cureus.8821</w:t>
      </w:r>
      <w:r w:rsidR="005C109E" w:rsidRPr="005C109E">
        <w:rPr>
          <w:rFonts w:asciiTheme="minorHAnsi" w:hAnsiTheme="minorHAnsi" w:cstheme="minorHAnsi"/>
          <w:sz w:val="22"/>
          <w:szCs w:val="22"/>
        </w:rPr>
        <w:t xml:space="preserve">  Retrieved from </w:t>
      </w:r>
      <w:hyperlink r:id="rId35" w:history="1">
        <w:r w:rsidR="005C109E" w:rsidRPr="005C109E">
          <w:rPr>
            <w:rStyle w:val="Hyperlink"/>
            <w:rFonts w:asciiTheme="minorHAnsi" w:hAnsiTheme="minorHAnsi" w:cstheme="minorHAnsi"/>
            <w:sz w:val="22"/>
            <w:szCs w:val="22"/>
          </w:rPr>
          <w:t>https://www.cureus.com/articles/32741-the-role-of-psychological-first-aid-to-support-public-mental-health-in-the-covid-19-pandemic</w:t>
        </w:r>
      </w:hyperlink>
      <w:r w:rsidR="005C109E" w:rsidRPr="005C109E">
        <w:rPr>
          <w:rFonts w:asciiTheme="minorHAnsi" w:hAnsiTheme="minorHAnsi" w:cstheme="minorHAnsi"/>
          <w:sz w:val="22"/>
          <w:szCs w:val="22"/>
        </w:rPr>
        <w:t> </w:t>
      </w:r>
    </w:p>
    <w:bookmarkEnd w:id="11"/>
    <w:p w14:paraId="3DB064B0" w14:textId="77777777" w:rsidR="00172B05" w:rsidRPr="007D1BD8" w:rsidRDefault="001B4CC2" w:rsidP="007A1C39">
      <w:pPr>
        <w:spacing w:line="240" w:lineRule="auto"/>
        <w:rPr>
          <w:rFonts w:cstheme="minorHAnsi"/>
        </w:rPr>
      </w:pPr>
      <w:r>
        <w:rPr>
          <w:rFonts w:cstheme="minorHAnsi"/>
        </w:rPr>
        <w:pict w14:anchorId="1BEABDE9">
          <v:rect id="_x0000_i1035" style="width:0;height:1.5pt" o:hralign="center" o:hrstd="t" o:hrnoshade="t" o:hr="t" fillcolor="#333" stroked="f"/>
        </w:pict>
      </w:r>
    </w:p>
    <w:p w14:paraId="33138E14" w14:textId="298FF4EC" w:rsidR="00172B05" w:rsidRPr="007D1BD8" w:rsidRDefault="00172B05" w:rsidP="007A1C39">
      <w:pPr>
        <w:pStyle w:val="NormalWeb"/>
        <w:rPr>
          <w:rFonts w:asciiTheme="minorHAnsi" w:hAnsiTheme="minorHAnsi" w:cstheme="minorHAnsi"/>
          <w:sz w:val="22"/>
          <w:szCs w:val="22"/>
        </w:rPr>
      </w:pPr>
      <w:r w:rsidRPr="007D1BD8">
        <w:rPr>
          <w:rStyle w:val="Strong"/>
          <w:rFonts w:asciiTheme="minorHAnsi" w:hAnsiTheme="minorHAnsi" w:cstheme="minorHAnsi"/>
          <w:sz w:val="22"/>
          <w:szCs w:val="22"/>
        </w:rPr>
        <w:t>Pre-simulation Questions</w:t>
      </w:r>
    </w:p>
    <w:p w14:paraId="596C4873" w14:textId="0310E845" w:rsidR="000E2B5C" w:rsidRPr="007D1BD8" w:rsidRDefault="00DA05CF" w:rsidP="0076502D">
      <w:pPr>
        <w:pStyle w:val="ListParagraph"/>
        <w:numPr>
          <w:ilvl w:val="0"/>
          <w:numId w:val="9"/>
        </w:numPr>
        <w:spacing w:after="0" w:line="240" w:lineRule="auto"/>
        <w:rPr>
          <w:rFonts w:cstheme="minorHAnsi"/>
        </w:rPr>
      </w:pPr>
      <w:r w:rsidRPr="007D1BD8">
        <w:rPr>
          <w:rFonts w:cstheme="minorHAnsi"/>
        </w:rPr>
        <w:t>What does RAPID stand for</w:t>
      </w:r>
      <w:r w:rsidR="000E2B5C" w:rsidRPr="007D1BD8">
        <w:rPr>
          <w:rFonts w:cstheme="minorHAnsi"/>
        </w:rPr>
        <w:t>?</w:t>
      </w:r>
      <w:r w:rsidRPr="007D1BD8">
        <w:rPr>
          <w:rFonts w:cstheme="minorHAnsi"/>
        </w:rPr>
        <w:t xml:space="preserve">  </w:t>
      </w:r>
    </w:p>
    <w:p w14:paraId="590833AC" w14:textId="77777777" w:rsidR="00DA05CF" w:rsidRPr="007D1BD8" w:rsidRDefault="00DA05CF" w:rsidP="0076502D">
      <w:pPr>
        <w:pStyle w:val="ListParagraph"/>
        <w:numPr>
          <w:ilvl w:val="0"/>
          <w:numId w:val="9"/>
        </w:numPr>
        <w:spacing w:after="0" w:line="240" w:lineRule="auto"/>
        <w:rPr>
          <w:rFonts w:cstheme="minorHAnsi"/>
        </w:rPr>
      </w:pPr>
      <w:r w:rsidRPr="007D1BD8">
        <w:rPr>
          <w:rFonts w:cstheme="minorHAnsi"/>
        </w:rPr>
        <w:t>What are some strategies for building rapport with a patient in the primary care setting</w:t>
      </w:r>
      <w:r w:rsidR="000E2B5C" w:rsidRPr="007D1BD8">
        <w:rPr>
          <w:rFonts w:cstheme="minorHAnsi"/>
        </w:rPr>
        <w:t>?</w:t>
      </w:r>
    </w:p>
    <w:p w14:paraId="2A244603" w14:textId="467DC0AC" w:rsidR="000E2B5C" w:rsidRPr="007D1BD8" w:rsidRDefault="00DA05CF" w:rsidP="0076502D">
      <w:pPr>
        <w:pStyle w:val="ListParagraph"/>
        <w:numPr>
          <w:ilvl w:val="0"/>
          <w:numId w:val="9"/>
        </w:numPr>
        <w:spacing w:after="0" w:line="240" w:lineRule="auto"/>
        <w:rPr>
          <w:rFonts w:cstheme="minorHAnsi"/>
        </w:rPr>
      </w:pPr>
      <w:r w:rsidRPr="007D1BD8">
        <w:rPr>
          <w:rFonts w:cstheme="minorHAnsi"/>
        </w:rPr>
        <w:t xml:space="preserve">List 3-5 reflective listening techniques. </w:t>
      </w:r>
    </w:p>
    <w:p w14:paraId="61555CE0" w14:textId="43C78B90" w:rsidR="00DA05CF" w:rsidRPr="007D1BD8" w:rsidRDefault="00DA05CF" w:rsidP="0076502D">
      <w:pPr>
        <w:pStyle w:val="ListParagraph"/>
        <w:numPr>
          <w:ilvl w:val="0"/>
          <w:numId w:val="9"/>
        </w:numPr>
        <w:spacing w:after="0" w:line="240" w:lineRule="auto"/>
        <w:rPr>
          <w:rFonts w:cstheme="minorHAnsi"/>
        </w:rPr>
      </w:pPr>
      <w:r w:rsidRPr="007D1BD8">
        <w:rPr>
          <w:rFonts w:cstheme="minorHAnsi"/>
        </w:rPr>
        <w:t xml:space="preserve">What are the 5 domains of functioning?  How </w:t>
      </w:r>
      <w:r w:rsidR="0093262A">
        <w:rPr>
          <w:rFonts w:cstheme="minorHAnsi"/>
        </w:rPr>
        <w:t>do you assess the differences between distress and dysfunction</w:t>
      </w:r>
      <w:r w:rsidRPr="007D1BD8">
        <w:rPr>
          <w:rFonts w:cstheme="minorHAnsi"/>
        </w:rPr>
        <w:t>?</w:t>
      </w:r>
    </w:p>
    <w:p w14:paraId="108E2DC6" w14:textId="0DB58AE9" w:rsidR="00DA05CF" w:rsidRPr="007D1BD8" w:rsidRDefault="00DA05CF" w:rsidP="0076502D">
      <w:pPr>
        <w:pStyle w:val="ListParagraph"/>
        <w:numPr>
          <w:ilvl w:val="0"/>
          <w:numId w:val="9"/>
        </w:numPr>
        <w:spacing w:after="0" w:line="240" w:lineRule="auto"/>
        <w:rPr>
          <w:rFonts w:cstheme="minorHAnsi"/>
        </w:rPr>
      </w:pPr>
      <w:r w:rsidRPr="007D1BD8">
        <w:rPr>
          <w:rFonts w:cstheme="minorHAnsi"/>
        </w:rPr>
        <w:t>How would you categorize your assessment information for prioritizing what should be addressed first?</w:t>
      </w:r>
    </w:p>
    <w:p w14:paraId="089EB82E" w14:textId="5989A3F3" w:rsidR="00DA05CF" w:rsidRPr="007D1BD8" w:rsidRDefault="00DA05CF" w:rsidP="0076502D">
      <w:pPr>
        <w:pStyle w:val="ListParagraph"/>
        <w:numPr>
          <w:ilvl w:val="0"/>
          <w:numId w:val="9"/>
        </w:numPr>
        <w:spacing w:after="0" w:line="240" w:lineRule="auto"/>
        <w:rPr>
          <w:rFonts w:cstheme="minorHAnsi"/>
        </w:rPr>
      </w:pPr>
      <w:r w:rsidRPr="007D1BD8">
        <w:rPr>
          <w:rFonts w:cstheme="minorHAnsi"/>
        </w:rPr>
        <w:t>Name 2 specific strategies each for stabilization and mitigation (a specific action, not just a category).</w:t>
      </w:r>
    </w:p>
    <w:p w14:paraId="10638563" w14:textId="4E401011" w:rsidR="00DA05CF" w:rsidRPr="007D1BD8" w:rsidRDefault="00DA05CF" w:rsidP="0076502D">
      <w:pPr>
        <w:pStyle w:val="ListParagraph"/>
        <w:numPr>
          <w:ilvl w:val="0"/>
          <w:numId w:val="9"/>
        </w:numPr>
        <w:spacing w:after="0" w:line="240" w:lineRule="auto"/>
        <w:rPr>
          <w:rFonts w:cstheme="minorHAnsi"/>
        </w:rPr>
      </w:pPr>
      <w:r w:rsidRPr="007D1BD8">
        <w:rPr>
          <w:rFonts w:cstheme="minorHAnsi"/>
        </w:rPr>
        <w:t>What does disposition mean?  What domains</w:t>
      </w:r>
      <w:r w:rsidR="0093262A">
        <w:rPr>
          <w:rFonts w:cstheme="minorHAnsi"/>
        </w:rPr>
        <w:t xml:space="preserve"> or issues</w:t>
      </w:r>
      <w:r w:rsidRPr="007D1BD8">
        <w:rPr>
          <w:rFonts w:cstheme="minorHAnsi"/>
        </w:rPr>
        <w:t xml:space="preserve"> should you consider when planning disposition?</w:t>
      </w:r>
    </w:p>
    <w:p w14:paraId="0209EB6D" w14:textId="77777777" w:rsidR="00172B05" w:rsidRPr="007D1BD8" w:rsidRDefault="001B4CC2" w:rsidP="007A1C39">
      <w:pPr>
        <w:spacing w:line="240" w:lineRule="auto"/>
        <w:rPr>
          <w:rFonts w:cstheme="minorHAnsi"/>
        </w:rPr>
      </w:pPr>
      <w:r>
        <w:rPr>
          <w:rFonts w:cstheme="minorHAnsi"/>
        </w:rPr>
        <w:pict w14:anchorId="17844F5D">
          <v:rect id="_x0000_i1036" style="width:0;height:1.5pt" o:hralign="center" o:hrstd="t" o:hrnoshade="t" o:hr="t" fillcolor="#333" stroked="f"/>
        </w:pict>
      </w:r>
    </w:p>
    <w:p w14:paraId="51996DC4" w14:textId="77777777" w:rsidR="00172B05" w:rsidRPr="007D1BD8" w:rsidRDefault="00172B05" w:rsidP="007A1C39">
      <w:pPr>
        <w:pStyle w:val="NormalWeb"/>
        <w:rPr>
          <w:rFonts w:asciiTheme="minorHAnsi" w:hAnsiTheme="minorHAnsi" w:cstheme="minorHAnsi"/>
          <w:sz w:val="22"/>
          <w:szCs w:val="22"/>
        </w:rPr>
      </w:pPr>
      <w:r w:rsidRPr="007D1BD8">
        <w:rPr>
          <w:rStyle w:val="Strong"/>
          <w:rFonts w:asciiTheme="minorHAnsi" w:hAnsiTheme="minorHAnsi" w:cstheme="minorHAnsi"/>
          <w:sz w:val="22"/>
          <w:szCs w:val="22"/>
        </w:rPr>
        <w:t>Observer Form</w:t>
      </w:r>
    </w:p>
    <w:p w14:paraId="0614E8C0" w14:textId="01D82EA6" w:rsidR="00172B05" w:rsidRPr="007D1BD8" w:rsidRDefault="00172B05" w:rsidP="007A1C39">
      <w:pPr>
        <w:pStyle w:val="NormalWeb"/>
        <w:rPr>
          <w:rFonts w:asciiTheme="minorHAnsi" w:hAnsiTheme="minorHAnsi" w:cstheme="minorHAnsi"/>
          <w:sz w:val="22"/>
          <w:szCs w:val="22"/>
        </w:rPr>
      </w:pPr>
      <w:r w:rsidRPr="007D1BD8">
        <w:rPr>
          <w:rFonts w:asciiTheme="minorHAnsi" w:hAnsiTheme="minorHAnsi" w:cstheme="minorHAnsi"/>
          <w:sz w:val="22"/>
          <w:szCs w:val="22"/>
        </w:rPr>
        <w:lastRenderedPageBreak/>
        <w:t>Learners who are not active participants in the scenario are expected to complete an Observer Form</w:t>
      </w:r>
      <w:r w:rsidR="000326AD" w:rsidRPr="007D1BD8">
        <w:rPr>
          <w:rFonts w:asciiTheme="minorHAnsi" w:hAnsiTheme="minorHAnsi" w:cstheme="minorHAnsi"/>
          <w:sz w:val="22"/>
          <w:szCs w:val="22"/>
        </w:rPr>
        <w:t xml:space="preserve">. </w:t>
      </w:r>
      <w:r w:rsidRPr="007D1BD8">
        <w:rPr>
          <w:rFonts w:asciiTheme="minorHAnsi" w:hAnsiTheme="minorHAnsi" w:cstheme="minorHAnsi"/>
          <w:sz w:val="22"/>
          <w:szCs w:val="22"/>
        </w:rPr>
        <w:t>Observers' insights offer key learning opportunities during debriefing</w:t>
      </w:r>
      <w:r w:rsidR="000326AD" w:rsidRPr="007D1BD8">
        <w:rPr>
          <w:rFonts w:asciiTheme="minorHAnsi" w:hAnsiTheme="minorHAnsi" w:cstheme="minorHAnsi"/>
          <w:sz w:val="22"/>
          <w:szCs w:val="22"/>
        </w:rPr>
        <w:t xml:space="preserve">. </w:t>
      </w:r>
      <w:r w:rsidRPr="007D1BD8">
        <w:rPr>
          <w:rFonts w:asciiTheme="minorHAnsi" w:hAnsiTheme="minorHAnsi" w:cstheme="minorHAnsi"/>
          <w:sz w:val="22"/>
          <w:szCs w:val="22"/>
        </w:rPr>
        <w:t>Have this form ready to fill out during the scenario.</w:t>
      </w:r>
    </w:p>
    <w:p w14:paraId="2A574114" w14:textId="77777777" w:rsidR="007452AC" w:rsidRDefault="007452AC" w:rsidP="007A1C39">
      <w:pPr>
        <w:spacing w:after="120" w:line="240" w:lineRule="auto"/>
        <w:jc w:val="center"/>
        <w:rPr>
          <w:rFonts w:cstheme="minorHAnsi"/>
          <w:b/>
        </w:rPr>
      </w:pPr>
    </w:p>
    <w:p w14:paraId="70F82D74" w14:textId="77777777" w:rsidR="007452AC" w:rsidRDefault="007452AC" w:rsidP="007A1C39">
      <w:pPr>
        <w:spacing w:line="240" w:lineRule="auto"/>
        <w:rPr>
          <w:rFonts w:cstheme="minorHAnsi"/>
          <w:b/>
        </w:rPr>
      </w:pPr>
      <w:r>
        <w:rPr>
          <w:rFonts w:cstheme="minorHAnsi"/>
          <w:b/>
        </w:rPr>
        <w:br w:type="page"/>
      </w:r>
    </w:p>
    <w:p w14:paraId="0CF27934" w14:textId="0FB43DC7" w:rsidR="002637CB" w:rsidRPr="00C63CDB" w:rsidRDefault="002637CB" w:rsidP="00A11CEC">
      <w:pPr>
        <w:spacing w:line="240" w:lineRule="auto"/>
        <w:rPr>
          <w:b/>
          <w:color w:val="7030A0"/>
          <w:sz w:val="36"/>
          <w:szCs w:val="36"/>
        </w:rPr>
      </w:pPr>
      <w:bookmarkStart w:id="12" w:name="ObserverForm"/>
      <w:bookmarkEnd w:id="12"/>
      <w:r w:rsidRPr="00C63CDB">
        <w:rPr>
          <w:b/>
          <w:color w:val="7030A0"/>
          <w:sz w:val="36"/>
          <w:szCs w:val="36"/>
        </w:rPr>
        <w:lastRenderedPageBreak/>
        <w:t>P</w:t>
      </w:r>
      <w:r w:rsidR="00A11CEC">
        <w:rPr>
          <w:b/>
          <w:color w:val="7030A0"/>
          <w:sz w:val="36"/>
          <w:szCs w:val="36"/>
        </w:rPr>
        <w:t xml:space="preserve">sychological First Aid: </w:t>
      </w:r>
      <w:r w:rsidRPr="00C63CDB">
        <w:rPr>
          <w:b/>
          <w:color w:val="7030A0"/>
          <w:sz w:val="36"/>
          <w:szCs w:val="36"/>
        </w:rPr>
        <w:t>Student Observer Form</w:t>
      </w:r>
    </w:p>
    <w:p w14:paraId="4D20893F" w14:textId="6A62121E" w:rsidR="002637CB" w:rsidRDefault="002637CB" w:rsidP="002637CB">
      <w:pPr>
        <w:spacing w:after="120" w:line="240" w:lineRule="auto"/>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t>. In the left column, check off the behaviors/performance you observed. In the right column, take notes for the debriefing discussion.</w:t>
      </w:r>
    </w:p>
    <w:p w14:paraId="4F5DEF1A" w14:textId="77777777" w:rsidR="0076502D" w:rsidRDefault="0076502D" w:rsidP="002637CB">
      <w:pPr>
        <w:spacing w:after="120" w:line="240" w:lineRule="auto"/>
      </w:pPr>
    </w:p>
    <w:tbl>
      <w:tblPr>
        <w:tblW w:w="5000" w:type="pct"/>
        <w:tblCellMar>
          <w:left w:w="0" w:type="dxa"/>
          <w:right w:w="0" w:type="dxa"/>
        </w:tblCellMar>
        <w:tblLook w:val="0600" w:firstRow="0" w:lastRow="0" w:firstColumn="0" w:lastColumn="0" w:noHBand="1" w:noVBand="1"/>
      </w:tblPr>
      <w:tblGrid>
        <w:gridCol w:w="3410"/>
        <w:gridCol w:w="5930"/>
      </w:tblGrid>
      <w:tr w:rsidR="002637CB" w:rsidRPr="000828D1" w14:paraId="2075D80F" w14:textId="77777777" w:rsidTr="00AE445D">
        <w:trPr>
          <w:trHeight w:val="118"/>
        </w:trPr>
        <w:tc>
          <w:tcPr>
            <w:tcW w:w="3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0AEE4FC1" w14:textId="77777777" w:rsidR="002637CB" w:rsidRPr="000828D1" w:rsidRDefault="002637CB" w:rsidP="00AE445D">
            <w:pPr>
              <w:spacing w:after="0" w:line="240" w:lineRule="auto"/>
              <w:jc w:val="center"/>
              <w:rPr>
                <w:b/>
              </w:rPr>
            </w:pPr>
            <w:r>
              <w:rPr>
                <w:b/>
              </w:rPr>
              <w:t>Learning Objective</w:t>
            </w:r>
          </w:p>
        </w:tc>
        <w:tc>
          <w:tcPr>
            <w:tcW w:w="59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7667B7" w14:textId="72B90BE1" w:rsidR="002637CB" w:rsidRPr="000828D1" w:rsidRDefault="002637CB" w:rsidP="0076502D">
            <w:pPr>
              <w:spacing w:after="0" w:line="240" w:lineRule="auto"/>
              <w:jc w:val="center"/>
              <w:rPr>
                <w:b/>
                <w:bCs/>
              </w:rPr>
            </w:pPr>
            <w:r w:rsidRPr="000828D1">
              <w:rPr>
                <w:b/>
                <w:bCs/>
              </w:rPr>
              <w:t>Notes</w:t>
            </w:r>
            <w:r w:rsidR="001B32CA">
              <w:rPr>
                <w:b/>
                <w:bCs/>
              </w:rPr>
              <w:t xml:space="preserve"> (What went well? What could have gone </w:t>
            </w:r>
            <w:r w:rsidR="0076502D">
              <w:rPr>
                <w:b/>
                <w:bCs/>
              </w:rPr>
              <w:t>differently</w:t>
            </w:r>
            <w:r w:rsidR="001B32CA">
              <w:rPr>
                <w:b/>
                <w:bCs/>
              </w:rPr>
              <w:t>?)</w:t>
            </w:r>
          </w:p>
        </w:tc>
      </w:tr>
      <w:tr w:rsidR="002637CB" w:rsidRPr="000828D1" w14:paraId="31CB6B60" w14:textId="77777777" w:rsidTr="00AE445D">
        <w:trPr>
          <w:trHeight w:val="235"/>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7363839" w14:textId="1C6F06BC" w:rsidR="002637CB" w:rsidRDefault="001B32CA" w:rsidP="00AE445D">
            <w:pPr>
              <w:rPr>
                <w:rFonts w:cs="Times New Roman"/>
              </w:rPr>
            </w:pPr>
            <w:r w:rsidRPr="008B383F">
              <w:sym w:font="Wingdings" w:char="F06F"/>
            </w:r>
            <w:r w:rsidRPr="008B383F">
              <w:t xml:space="preserve"> </w:t>
            </w:r>
            <w:r>
              <w:rPr>
                <w:rFonts w:cs="Times New Roman"/>
              </w:rPr>
              <w:t>Learning Objective 1</w:t>
            </w:r>
            <w:r w:rsidRPr="008B383F">
              <w:rPr>
                <w:rFonts w:cs="Times New Roman"/>
              </w:rPr>
              <w:t xml:space="preserve">: </w:t>
            </w:r>
            <w:r w:rsidR="002637CB" w:rsidRPr="001B32CA">
              <w:rPr>
                <w:rFonts w:cs="Times New Roman"/>
              </w:rPr>
              <w:t xml:space="preserve">Apply the steps of the RAPID model to provide PFA to someone who is in emotional distress. </w:t>
            </w:r>
          </w:p>
          <w:p w14:paraId="36F84061" w14:textId="7C83CC01" w:rsidR="0076502D" w:rsidRPr="001B32CA" w:rsidRDefault="0076502D" w:rsidP="00AE445D">
            <w:pPr>
              <w:rPr>
                <w:rFonts w:cs="Times New Roman"/>
              </w:rPr>
            </w:pPr>
          </w:p>
        </w:tc>
        <w:tc>
          <w:tcPr>
            <w:tcW w:w="5930" w:type="dxa"/>
            <w:tcBorders>
              <w:top w:val="single" w:sz="8" w:space="0" w:color="000000"/>
              <w:left w:val="single" w:sz="8" w:space="0" w:color="000000"/>
              <w:bottom w:val="single" w:sz="8" w:space="0" w:color="000000"/>
              <w:right w:val="single" w:sz="8" w:space="0" w:color="000000"/>
            </w:tcBorders>
          </w:tcPr>
          <w:p w14:paraId="6CCA8E8B" w14:textId="77777777" w:rsidR="002637CB" w:rsidRPr="000828D1" w:rsidRDefault="002637CB" w:rsidP="00AE445D">
            <w:pPr>
              <w:spacing w:after="0" w:line="240" w:lineRule="auto"/>
            </w:pPr>
          </w:p>
        </w:tc>
      </w:tr>
      <w:tr w:rsidR="002637CB" w:rsidRPr="000828D1" w14:paraId="5D9A3F65" w14:textId="77777777" w:rsidTr="00AE445D">
        <w:trPr>
          <w:trHeight w:val="235"/>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63E30589" w14:textId="5A13CE9B" w:rsidR="002637CB" w:rsidRPr="001B32CA" w:rsidRDefault="001B32CA" w:rsidP="001B32CA">
            <w:pPr>
              <w:spacing w:after="0" w:line="240" w:lineRule="auto"/>
              <w:rPr>
                <w:rFonts w:cs="Times New Roman"/>
              </w:rPr>
            </w:pPr>
            <w:r w:rsidRPr="008B383F">
              <w:sym w:font="Wingdings" w:char="F06F"/>
            </w:r>
            <w:r w:rsidRPr="008B383F">
              <w:t xml:space="preserve"> </w:t>
            </w:r>
            <w:r>
              <w:rPr>
                <w:rFonts w:cs="Times New Roman"/>
              </w:rPr>
              <w:t>Learning Objective 2</w:t>
            </w:r>
            <w:r w:rsidRPr="008B383F">
              <w:rPr>
                <w:rFonts w:cs="Times New Roman"/>
              </w:rPr>
              <w:t xml:space="preserve">: </w:t>
            </w:r>
            <w:r w:rsidR="002637CB" w:rsidRPr="001B32CA">
              <w:rPr>
                <w:rFonts w:cs="Times New Roman"/>
              </w:rPr>
              <w:t xml:space="preserve">Apply </w:t>
            </w:r>
            <w:r w:rsidR="002637CB" w:rsidRPr="00AE36E2">
              <w:t xml:space="preserve">the principles of triage to prioritize which needs to address. </w:t>
            </w:r>
          </w:p>
          <w:p w14:paraId="17583370" w14:textId="77777777" w:rsidR="002637CB" w:rsidRDefault="002637CB" w:rsidP="00AE445D">
            <w:pPr>
              <w:spacing w:after="0" w:line="240" w:lineRule="auto"/>
              <w:rPr>
                <w:rFonts w:cs="Times New Roman"/>
              </w:rPr>
            </w:pPr>
          </w:p>
          <w:p w14:paraId="2DB9FAEC" w14:textId="77777777" w:rsidR="002637CB" w:rsidRDefault="002637CB" w:rsidP="00AE445D">
            <w:pPr>
              <w:spacing w:after="0" w:line="240" w:lineRule="auto"/>
              <w:rPr>
                <w:rFonts w:cs="Times New Roman"/>
              </w:rPr>
            </w:pPr>
          </w:p>
          <w:p w14:paraId="52DC0228" w14:textId="77777777" w:rsidR="002637CB" w:rsidRDefault="002637CB" w:rsidP="00AE445D">
            <w:pPr>
              <w:spacing w:after="0" w:line="240" w:lineRule="auto"/>
              <w:rPr>
                <w:rFonts w:cs="Times New Roman"/>
              </w:rPr>
            </w:pPr>
          </w:p>
          <w:p w14:paraId="5D4B8AE0" w14:textId="77777777" w:rsidR="002637CB" w:rsidRPr="007D6B0F" w:rsidRDefault="002637CB" w:rsidP="00AE445D">
            <w:pPr>
              <w:spacing w:after="0" w:line="240" w:lineRule="auto"/>
              <w:rPr>
                <w:rFonts w:cs="Times New Roman"/>
              </w:rPr>
            </w:pPr>
          </w:p>
        </w:tc>
        <w:tc>
          <w:tcPr>
            <w:tcW w:w="5930" w:type="dxa"/>
            <w:tcBorders>
              <w:top w:val="single" w:sz="8" w:space="0" w:color="000000"/>
              <w:left w:val="single" w:sz="8" w:space="0" w:color="000000"/>
              <w:bottom w:val="single" w:sz="8" w:space="0" w:color="000000"/>
              <w:right w:val="single" w:sz="8" w:space="0" w:color="000000"/>
            </w:tcBorders>
          </w:tcPr>
          <w:p w14:paraId="361BA51E" w14:textId="77777777" w:rsidR="002637CB" w:rsidRPr="000828D1" w:rsidRDefault="002637CB" w:rsidP="00AE445D">
            <w:pPr>
              <w:spacing w:after="0" w:line="240" w:lineRule="auto"/>
            </w:pPr>
          </w:p>
        </w:tc>
      </w:tr>
      <w:tr w:rsidR="002637CB" w:rsidRPr="000828D1" w14:paraId="5AAD4B03" w14:textId="77777777" w:rsidTr="00AE445D">
        <w:trPr>
          <w:trHeight w:val="235"/>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017EFB2F" w14:textId="05C0CDCF" w:rsidR="002637CB" w:rsidRPr="001B32CA" w:rsidRDefault="001B32CA" w:rsidP="001B32CA">
            <w:pPr>
              <w:spacing w:after="0" w:line="240" w:lineRule="auto"/>
              <w:rPr>
                <w:rFonts w:cs="Times New Roman"/>
              </w:rPr>
            </w:pPr>
            <w:r w:rsidRPr="008B383F">
              <w:sym w:font="Wingdings" w:char="F06F"/>
            </w:r>
            <w:r w:rsidRPr="008B383F">
              <w:t xml:space="preserve"> </w:t>
            </w:r>
            <w:r>
              <w:rPr>
                <w:rFonts w:cs="Times New Roman"/>
              </w:rPr>
              <w:t>Learning Objective 3</w:t>
            </w:r>
            <w:r w:rsidRPr="008B383F">
              <w:rPr>
                <w:rFonts w:cs="Times New Roman"/>
              </w:rPr>
              <w:t xml:space="preserve">: </w:t>
            </w:r>
            <w:r w:rsidR="002637CB" w:rsidRPr="001B32CA">
              <w:rPr>
                <w:rFonts w:cs="Times New Roman"/>
              </w:rPr>
              <w:t xml:space="preserve">Provide basic emotional support interventions. </w:t>
            </w:r>
          </w:p>
          <w:p w14:paraId="7F76E65A" w14:textId="77777777" w:rsidR="002637CB" w:rsidRDefault="002637CB" w:rsidP="00AE445D">
            <w:pPr>
              <w:spacing w:after="0" w:line="240" w:lineRule="auto"/>
              <w:rPr>
                <w:rFonts w:cs="Times New Roman"/>
              </w:rPr>
            </w:pPr>
          </w:p>
          <w:p w14:paraId="0F701850" w14:textId="77777777" w:rsidR="002637CB" w:rsidRDefault="002637CB" w:rsidP="00AE445D">
            <w:pPr>
              <w:spacing w:after="0" w:line="240" w:lineRule="auto"/>
              <w:rPr>
                <w:rFonts w:cs="Times New Roman"/>
              </w:rPr>
            </w:pPr>
          </w:p>
          <w:p w14:paraId="5A617F9D" w14:textId="77777777" w:rsidR="002637CB" w:rsidRDefault="002637CB" w:rsidP="00AE445D">
            <w:pPr>
              <w:spacing w:after="0" w:line="240" w:lineRule="auto"/>
              <w:rPr>
                <w:rFonts w:cs="Times New Roman"/>
              </w:rPr>
            </w:pPr>
          </w:p>
          <w:p w14:paraId="69699FF8" w14:textId="77777777" w:rsidR="002637CB" w:rsidRDefault="002637CB" w:rsidP="00AE445D">
            <w:pPr>
              <w:spacing w:after="0" w:line="240" w:lineRule="auto"/>
              <w:rPr>
                <w:rFonts w:cs="Times New Roman"/>
              </w:rPr>
            </w:pPr>
          </w:p>
          <w:p w14:paraId="142AE98D" w14:textId="77777777" w:rsidR="002637CB" w:rsidRPr="007D6B0F" w:rsidRDefault="002637CB" w:rsidP="00AE445D">
            <w:pPr>
              <w:spacing w:after="0" w:line="240" w:lineRule="auto"/>
              <w:rPr>
                <w:rFonts w:cs="Times New Roman"/>
              </w:rPr>
            </w:pPr>
          </w:p>
        </w:tc>
        <w:tc>
          <w:tcPr>
            <w:tcW w:w="5930" w:type="dxa"/>
            <w:tcBorders>
              <w:top w:val="single" w:sz="8" w:space="0" w:color="000000"/>
              <w:left w:val="single" w:sz="8" w:space="0" w:color="000000"/>
              <w:bottom w:val="single" w:sz="8" w:space="0" w:color="000000"/>
              <w:right w:val="single" w:sz="8" w:space="0" w:color="000000"/>
            </w:tcBorders>
          </w:tcPr>
          <w:p w14:paraId="4D4E94BF" w14:textId="77777777" w:rsidR="002637CB" w:rsidRPr="000828D1" w:rsidRDefault="002637CB" w:rsidP="00AE445D">
            <w:pPr>
              <w:spacing w:after="0" w:line="240" w:lineRule="auto"/>
            </w:pPr>
          </w:p>
        </w:tc>
      </w:tr>
      <w:tr w:rsidR="002637CB" w:rsidRPr="000828D1" w14:paraId="3616D8DF" w14:textId="77777777" w:rsidTr="00AE445D">
        <w:trPr>
          <w:trHeight w:val="235"/>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52393F2" w14:textId="5E66E53A" w:rsidR="002637CB" w:rsidRPr="001B32CA" w:rsidRDefault="001B32CA" w:rsidP="001B32CA">
            <w:pPr>
              <w:spacing w:after="0" w:line="240" w:lineRule="auto"/>
              <w:rPr>
                <w:rFonts w:cs="Times New Roman"/>
              </w:rPr>
            </w:pPr>
            <w:r w:rsidRPr="008B383F">
              <w:sym w:font="Wingdings" w:char="F06F"/>
            </w:r>
            <w:r w:rsidRPr="008B383F">
              <w:t xml:space="preserve"> </w:t>
            </w:r>
            <w:r>
              <w:rPr>
                <w:rFonts w:cs="Times New Roman"/>
              </w:rPr>
              <w:t>Learning Objective 4</w:t>
            </w:r>
            <w:r w:rsidRPr="008B383F">
              <w:rPr>
                <w:rFonts w:cs="Times New Roman"/>
              </w:rPr>
              <w:t xml:space="preserve">: </w:t>
            </w:r>
            <w:r w:rsidR="002637CB" w:rsidRPr="001B32CA">
              <w:rPr>
                <w:rFonts w:cs="Times New Roman"/>
              </w:rPr>
              <w:t xml:space="preserve">Assess efficacy of intervention and need for additional referrals for resources. </w:t>
            </w:r>
          </w:p>
          <w:p w14:paraId="00EF8D4D" w14:textId="77777777" w:rsidR="002637CB" w:rsidRDefault="002637CB" w:rsidP="00AE445D">
            <w:pPr>
              <w:spacing w:after="0" w:line="240" w:lineRule="auto"/>
              <w:rPr>
                <w:rFonts w:cs="Times New Roman"/>
              </w:rPr>
            </w:pPr>
          </w:p>
          <w:p w14:paraId="010C630C" w14:textId="77777777" w:rsidR="002637CB" w:rsidRDefault="002637CB" w:rsidP="00AE445D">
            <w:pPr>
              <w:spacing w:after="0" w:line="240" w:lineRule="auto"/>
              <w:rPr>
                <w:rFonts w:cs="Times New Roman"/>
              </w:rPr>
            </w:pPr>
          </w:p>
          <w:p w14:paraId="53406CF2" w14:textId="77777777" w:rsidR="002637CB" w:rsidRDefault="002637CB" w:rsidP="00AE445D">
            <w:pPr>
              <w:spacing w:after="0" w:line="240" w:lineRule="auto"/>
              <w:rPr>
                <w:rFonts w:cs="Times New Roman"/>
              </w:rPr>
            </w:pPr>
          </w:p>
          <w:p w14:paraId="69A05DFB" w14:textId="77777777" w:rsidR="002637CB" w:rsidRPr="007D6B0F" w:rsidRDefault="002637CB" w:rsidP="00AE445D">
            <w:pPr>
              <w:spacing w:after="0" w:line="240" w:lineRule="auto"/>
              <w:rPr>
                <w:rFonts w:cs="Times New Roman"/>
              </w:rPr>
            </w:pPr>
          </w:p>
        </w:tc>
        <w:tc>
          <w:tcPr>
            <w:tcW w:w="5930" w:type="dxa"/>
            <w:tcBorders>
              <w:top w:val="single" w:sz="8" w:space="0" w:color="000000"/>
              <w:left w:val="single" w:sz="8" w:space="0" w:color="000000"/>
              <w:bottom w:val="single" w:sz="8" w:space="0" w:color="000000"/>
              <w:right w:val="single" w:sz="8" w:space="0" w:color="000000"/>
            </w:tcBorders>
          </w:tcPr>
          <w:p w14:paraId="48426483" w14:textId="77777777" w:rsidR="002637CB" w:rsidRPr="000828D1" w:rsidRDefault="002637CB" w:rsidP="00AE445D">
            <w:pPr>
              <w:spacing w:after="0" w:line="240" w:lineRule="auto"/>
            </w:pPr>
          </w:p>
        </w:tc>
      </w:tr>
      <w:tr w:rsidR="0076502D" w:rsidRPr="000828D1" w14:paraId="207DFBD5" w14:textId="77777777" w:rsidTr="00AE445D">
        <w:trPr>
          <w:trHeight w:val="235"/>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7B0CF2DF" w14:textId="77777777" w:rsidR="0076502D" w:rsidRDefault="0076502D" w:rsidP="001B32CA">
            <w:pPr>
              <w:spacing w:after="0" w:line="240" w:lineRule="auto"/>
              <w:rPr>
                <w:sz w:val="20"/>
                <w:szCs w:val="20"/>
              </w:rPr>
            </w:pPr>
            <w:r w:rsidRPr="0076502D">
              <w:rPr>
                <w:sz w:val="20"/>
                <w:szCs w:val="20"/>
              </w:rPr>
              <w:t>What is one take away that you will incorporate into practice?</w:t>
            </w:r>
          </w:p>
          <w:p w14:paraId="18C1CF7E" w14:textId="77777777" w:rsidR="0076502D" w:rsidRDefault="0076502D" w:rsidP="001B32CA">
            <w:pPr>
              <w:spacing w:after="0" w:line="240" w:lineRule="auto"/>
              <w:rPr>
                <w:sz w:val="20"/>
                <w:szCs w:val="20"/>
              </w:rPr>
            </w:pPr>
          </w:p>
          <w:p w14:paraId="1CCBAF80" w14:textId="77777777" w:rsidR="0076502D" w:rsidRDefault="0076502D" w:rsidP="001B32CA">
            <w:pPr>
              <w:spacing w:after="0" w:line="240" w:lineRule="auto"/>
              <w:rPr>
                <w:sz w:val="20"/>
                <w:szCs w:val="20"/>
              </w:rPr>
            </w:pPr>
          </w:p>
          <w:p w14:paraId="42EF9715" w14:textId="77777777" w:rsidR="0076502D" w:rsidRDefault="0076502D" w:rsidP="001B32CA">
            <w:pPr>
              <w:spacing w:after="0" w:line="240" w:lineRule="auto"/>
              <w:rPr>
                <w:sz w:val="20"/>
                <w:szCs w:val="20"/>
              </w:rPr>
            </w:pPr>
          </w:p>
          <w:p w14:paraId="3AA4BFE4" w14:textId="4D1893EC" w:rsidR="0076502D" w:rsidRDefault="0076502D" w:rsidP="001B32CA">
            <w:pPr>
              <w:spacing w:after="0" w:line="240" w:lineRule="auto"/>
            </w:pPr>
          </w:p>
        </w:tc>
        <w:tc>
          <w:tcPr>
            <w:tcW w:w="5930" w:type="dxa"/>
            <w:tcBorders>
              <w:top w:val="single" w:sz="8" w:space="0" w:color="000000"/>
              <w:left w:val="single" w:sz="8" w:space="0" w:color="000000"/>
              <w:bottom w:val="single" w:sz="8" w:space="0" w:color="000000"/>
              <w:right w:val="single" w:sz="8" w:space="0" w:color="000000"/>
            </w:tcBorders>
          </w:tcPr>
          <w:p w14:paraId="5D6255AF" w14:textId="77777777" w:rsidR="0076502D" w:rsidRPr="000828D1" w:rsidRDefault="0076502D" w:rsidP="00AE445D">
            <w:pPr>
              <w:spacing w:after="0" w:line="240" w:lineRule="auto"/>
            </w:pPr>
          </w:p>
        </w:tc>
      </w:tr>
    </w:tbl>
    <w:p w14:paraId="19F0B050" w14:textId="6C3EF855" w:rsidR="001B32CA" w:rsidRPr="008A3F19" w:rsidRDefault="001B32CA" w:rsidP="0076502D">
      <w:pPr>
        <w:spacing w:after="0"/>
        <w:rPr>
          <w:sz w:val="20"/>
          <w:szCs w:val="20"/>
        </w:rPr>
      </w:pPr>
    </w:p>
    <w:sectPr w:rsidR="001B32CA" w:rsidRPr="008A3F19" w:rsidSect="00684AF8">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1F7A8" w16cid:durableId="234F822E"/>
  <w16cid:commentId w16cid:paraId="30215AF5" w16cid:durableId="234F822F"/>
  <w16cid:commentId w16cid:paraId="369266E2" w16cid:durableId="234F8230"/>
  <w16cid:commentId w16cid:paraId="08E5ECC2" w16cid:durableId="2357D476"/>
  <w16cid:commentId w16cid:paraId="258B7C7B" w16cid:durableId="235F7F87"/>
  <w16cid:commentId w16cid:paraId="4ED84CD3" w16cid:durableId="235F83F8"/>
  <w16cid:commentId w16cid:paraId="16706172" w16cid:durableId="234F8231"/>
  <w16cid:commentId w16cid:paraId="2D935201" w16cid:durableId="234F8232"/>
  <w16cid:commentId w16cid:paraId="71E6CE3C" w16cid:durableId="235FD02B"/>
  <w16cid:commentId w16cid:paraId="08070F08" w16cid:durableId="234F82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37556" w14:textId="77777777" w:rsidR="008C34FC" w:rsidRDefault="008C34FC" w:rsidP="002B5554">
      <w:pPr>
        <w:spacing w:after="0" w:line="240" w:lineRule="auto"/>
      </w:pPr>
      <w:r>
        <w:separator/>
      </w:r>
    </w:p>
  </w:endnote>
  <w:endnote w:type="continuationSeparator" w:id="0">
    <w:p w14:paraId="414EDB90" w14:textId="77777777" w:rsidR="008C34FC" w:rsidRDefault="008C34FC" w:rsidP="002B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BD5B" w14:textId="77777777" w:rsidR="008C34FC" w:rsidRPr="006B22BF" w:rsidRDefault="008C34FC" w:rsidP="005A28D9">
    <w:pPr>
      <w:pStyle w:val="Footer"/>
      <w:pBdr>
        <w:bottom w:val="single" w:sz="12" w:space="1" w:color="auto"/>
      </w:pBdr>
      <w:rPr>
        <w:color w:val="A6A6A6" w:themeColor="background1" w:themeShade="A6"/>
      </w:rPr>
    </w:pPr>
  </w:p>
  <w:p w14:paraId="0F8C0EC0" w14:textId="69C325E9" w:rsidR="008C34FC" w:rsidRPr="006B22BF" w:rsidRDefault="008C34FC" w:rsidP="005A28D9">
    <w:pPr>
      <w:pStyle w:val="Footer"/>
      <w:tabs>
        <w:tab w:val="clear" w:pos="4680"/>
      </w:tabs>
      <w:rPr>
        <w:color w:val="A6A6A6" w:themeColor="background1" w:themeShade="A6"/>
      </w:rPr>
    </w:pPr>
    <w:r w:rsidRPr="006B22BF">
      <w:rPr>
        <w:color w:val="A6A6A6" w:themeColor="background1" w:themeShade="A6"/>
      </w:rPr>
      <w:t>Ambulator</w:t>
    </w:r>
    <w:r>
      <w:rPr>
        <w:color w:val="A6A6A6" w:themeColor="background1" w:themeShade="A6"/>
      </w:rPr>
      <w:t xml:space="preserve">y Care Simulation Toolkit </w:t>
    </w:r>
    <w:r>
      <w:rPr>
        <w:color w:val="A6A6A6" w:themeColor="background1" w:themeShade="A6"/>
      </w:rPr>
      <w:tab/>
      <w:t>©2022</w:t>
    </w:r>
    <w:r w:rsidRPr="006B22BF">
      <w:rPr>
        <w:color w:val="A6A6A6" w:themeColor="background1" w:themeShade="A6"/>
      </w:rPr>
      <w:t>, University of Washington School of Nursing</w:t>
    </w:r>
  </w:p>
  <w:p w14:paraId="1CFB9874" w14:textId="67943AB3" w:rsidR="008C34FC" w:rsidRPr="005A28D9" w:rsidRDefault="008C34FC" w:rsidP="005A28D9">
    <w:pPr>
      <w:pStyle w:val="Footer"/>
      <w:tabs>
        <w:tab w:val="clear" w:pos="4680"/>
      </w:tabs>
      <w:rPr>
        <w:color w:val="A6A6A6" w:themeColor="background1" w:themeShade="A6"/>
      </w:rPr>
    </w:pPr>
    <w:r>
      <w:rPr>
        <w:color w:val="A6A6A6" w:themeColor="background1" w:themeShade="A6"/>
      </w:rPr>
      <w:t>Psychological First Aid</w:t>
    </w:r>
    <w:r w:rsidRPr="006B22BF">
      <w:rPr>
        <w:color w:val="A6A6A6" w:themeColor="background1" w:themeShade="A6"/>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F9E2" w14:textId="77777777" w:rsidR="008C34FC" w:rsidRPr="006B22BF" w:rsidRDefault="008C34FC" w:rsidP="00263D9B">
    <w:pPr>
      <w:pStyle w:val="Footer"/>
      <w:pBdr>
        <w:bottom w:val="single" w:sz="12" w:space="1" w:color="auto"/>
      </w:pBdr>
      <w:rPr>
        <w:color w:val="A6A6A6" w:themeColor="background1" w:themeShade="A6"/>
      </w:rPr>
    </w:pPr>
  </w:p>
  <w:p w14:paraId="22D7E0EE" w14:textId="2729DE4B" w:rsidR="008C34FC" w:rsidRPr="006B22BF" w:rsidRDefault="008C34FC" w:rsidP="00263D9B">
    <w:pPr>
      <w:pStyle w:val="Footer"/>
      <w:tabs>
        <w:tab w:val="clear" w:pos="468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Simulation Toolkit </w:t>
    </w:r>
    <w:r>
      <w:rPr>
        <w:color w:val="A6A6A6" w:themeColor="background1" w:themeShade="A6"/>
      </w:rPr>
      <w:tab/>
      <w:t>©2022</w:t>
    </w:r>
    <w:r w:rsidRPr="006B22BF">
      <w:rPr>
        <w:color w:val="A6A6A6" w:themeColor="background1" w:themeShade="A6"/>
      </w:rPr>
      <w:t>, University of Washington School of Nursing</w:t>
    </w:r>
  </w:p>
  <w:p w14:paraId="7CBED8A6" w14:textId="25085692" w:rsidR="008C34FC" w:rsidRPr="00263D9B" w:rsidRDefault="008C34FC" w:rsidP="00263D9B">
    <w:pPr>
      <w:pStyle w:val="Footer"/>
      <w:tabs>
        <w:tab w:val="clear" w:pos="4680"/>
      </w:tabs>
      <w:rPr>
        <w:color w:val="A6A6A6" w:themeColor="background1" w:themeShade="A6"/>
      </w:rPr>
    </w:pPr>
    <w:r>
      <w:rPr>
        <w:color w:val="A6A6A6" w:themeColor="background1" w:themeShade="A6"/>
      </w:rPr>
      <w:t>Psychological First Aid</w:t>
    </w:r>
    <w:r w:rsidRPr="006B22BF">
      <w:rPr>
        <w:color w:val="A6A6A6" w:themeColor="background1" w:themeShade="A6"/>
      </w:rPr>
      <w:tab/>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FE4C" w14:textId="77777777" w:rsidR="008C34FC" w:rsidRPr="006B22BF" w:rsidRDefault="008C34FC" w:rsidP="00783B30">
    <w:pPr>
      <w:pStyle w:val="Footer"/>
      <w:pBdr>
        <w:bottom w:val="single" w:sz="12" w:space="1" w:color="auto"/>
      </w:pBdr>
      <w:rPr>
        <w:color w:val="A6A6A6" w:themeColor="background1" w:themeShade="A6"/>
      </w:rPr>
    </w:pPr>
  </w:p>
  <w:p w14:paraId="3163FB31" w14:textId="1D0B8D57" w:rsidR="008C34FC" w:rsidRPr="006B22BF" w:rsidRDefault="008C34FC" w:rsidP="00D549CE">
    <w:pPr>
      <w:pStyle w:val="Footer"/>
      <w:tabs>
        <w:tab w:val="clear" w:pos="4680"/>
        <w:tab w:val="clear" w:pos="9360"/>
        <w:tab w:val="right" w:pos="12960"/>
      </w:tabs>
      <w:rPr>
        <w:color w:val="A6A6A6" w:themeColor="background1" w:themeShade="A6"/>
      </w:rPr>
    </w:pPr>
    <w:r w:rsidRPr="006B22BF">
      <w:rPr>
        <w:color w:val="A6A6A6" w:themeColor="background1" w:themeShade="A6"/>
      </w:rPr>
      <w:t xml:space="preserve">Ambulatory Care 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63A8582C" w14:textId="77777777" w:rsidR="008C34FC" w:rsidRPr="00217C96" w:rsidRDefault="008C34FC" w:rsidP="00D549CE">
    <w:pPr>
      <w:pStyle w:val="Footer"/>
      <w:tabs>
        <w:tab w:val="clear" w:pos="4680"/>
        <w:tab w:val="clear" w:pos="9360"/>
        <w:tab w:val="right" w:pos="12960"/>
      </w:tabs>
      <w:rPr>
        <w:color w:val="A6A6A6" w:themeColor="background1" w:themeShade="A6"/>
      </w:rPr>
    </w:pPr>
    <w:r>
      <w:rPr>
        <w:color w:val="A6A6A6" w:themeColor="background1" w:themeShade="A6"/>
      </w:rPr>
      <w:t>Psychological First Aid</w:t>
    </w:r>
    <w:r w:rsidRPr="006B22BF">
      <w:rPr>
        <w:color w:val="A6A6A6" w:themeColor="background1" w:themeShade="A6"/>
      </w:rPr>
      <w:tab/>
      <w:t>All rights reserved.</w:t>
    </w:r>
  </w:p>
  <w:p w14:paraId="04FF623E" w14:textId="639FD911" w:rsidR="008C34FC" w:rsidRDefault="008C34FC" w:rsidP="00D549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64384" w14:textId="77777777" w:rsidR="008C34FC" w:rsidRPr="006B22BF" w:rsidRDefault="008C34FC" w:rsidP="00783B30">
    <w:pPr>
      <w:pStyle w:val="Footer"/>
      <w:pBdr>
        <w:bottom w:val="single" w:sz="12" w:space="1" w:color="auto"/>
      </w:pBdr>
      <w:rPr>
        <w:color w:val="A6A6A6" w:themeColor="background1" w:themeShade="A6"/>
      </w:rPr>
    </w:pPr>
  </w:p>
  <w:p w14:paraId="040901B6" w14:textId="5E17DD28" w:rsidR="008C34FC" w:rsidRPr="006B22BF" w:rsidRDefault="008C34FC" w:rsidP="00D549CE">
    <w:pPr>
      <w:pStyle w:val="Footer"/>
      <w:tabs>
        <w:tab w:val="clear" w:pos="4680"/>
        <w:tab w:val="clear" w:pos="9360"/>
        <w:tab w:val="right" w:pos="12960"/>
      </w:tabs>
      <w:rPr>
        <w:color w:val="A6A6A6" w:themeColor="background1" w:themeShade="A6"/>
      </w:rPr>
    </w:pPr>
    <w:r w:rsidRPr="006B22BF">
      <w:rPr>
        <w:color w:val="A6A6A6" w:themeColor="background1" w:themeShade="A6"/>
      </w:rPr>
      <w:t xml:space="preserve">Ambulatory Care 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79C3BBFD" w14:textId="742A3134" w:rsidR="008C34FC" w:rsidRPr="00D549CE" w:rsidRDefault="008C34FC" w:rsidP="00D549CE">
    <w:pPr>
      <w:pStyle w:val="Footer"/>
      <w:tabs>
        <w:tab w:val="clear" w:pos="4680"/>
        <w:tab w:val="clear" w:pos="9360"/>
        <w:tab w:val="right" w:pos="12960"/>
      </w:tabs>
      <w:rPr>
        <w:color w:val="A6A6A6" w:themeColor="background1" w:themeShade="A6"/>
      </w:rPr>
    </w:pPr>
    <w:r>
      <w:rPr>
        <w:color w:val="A6A6A6" w:themeColor="background1" w:themeShade="A6"/>
      </w:rPr>
      <w:t>Psychological First Aid</w:t>
    </w:r>
    <w:r w:rsidRPr="006B22BF">
      <w:rPr>
        <w:color w:val="A6A6A6" w:themeColor="background1" w:themeShade="A6"/>
      </w:rP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0C02" w14:textId="77777777" w:rsidR="008C34FC" w:rsidRDefault="008C34FC" w:rsidP="002B5554">
      <w:pPr>
        <w:spacing w:after="0" w:line="240" w:lineRule="auto"/>
      </w:pPr>
      <w:r>
        <w:separator/>
      </w:r>
    </w:p>
  </w:footnote>
  <w:footnote w:type="continuationSeparator" w:id="0">
    <w:p w14:paraId="231C004A" w14:textId="77777777" w:rsidR="008C34FC" w:rsidRDefault="008C34FC" w:rsidP="002B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8C34FC" w14:paraId="438512FC" w14:textId="77777777" w:rsidTr="00226DC2">
      <w:tc>
        <w:tcPr>
          <w:tcW w:w="6025" w:type="dxa"/>
        </w:tcPr>
        <w:p w14:paraId="04DA524F" w14:textId="77777777" w:rsidR="008C34FC" w:rsidRDefault="008C34FC" w:rsidP="00263D9B">
          <w:pPr>
            <w:pStyle w:val="Header"/>
            <w:tabs>
              <w:tab w:val="clear" w:pos="4680"/>
              <w:tab w:val="center" w:pos="7200"/>
            </w:tabs>
            <w:jc w:val="both"/>
            <w:rPr>
              <w:noProof/>
            </w:rPr>
          </w:pPr>
          <w:r>
            <w:rPr>
              <w:noProof/>
            </w:rPr>
            <w:drawing>
              <wp:inline distT="0" distB="0" distL="0" distR="0" wp14:anchorId="63362C54" wp14:editId="304F8A1A">
                <wp:extent cx="2704022" cy="327025"/>
                <wp:effectExtent l="0" t="0" r="127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469454C6" w14:textId="77777777" w:rsidR="008C34FC" w:rsidRDefault="008C34FC" w:rsidP="00263D9B">
          <w:pPr>
            <w:pStyle w:val="Header"/>
            <w:tabs>
              <w:tab w:val="clear" w:pos="4680"/>
              <w:tab w:val="center" w:pos="7200"/>
            </w:tabs>
            <w:rPr>
              <w:noProof/>
            </w:rPr>
          </w:pPr>
          <w:r w:rsidRPr="0092029D">
            <w:rPr>
              <w:noProof/>
            </w:rPr>
            <w:drawing>
              <wp:inline distT="0" distB="0" distL="0" distR="0" wp14:anchorId="7671DD63" wp14:editId="094705EC">
                <wp:extent cx="1335551" cy="250579"/>
                <wp:effectExtent l="0" t="0" r="0" b="0"/>
                <wp:docPr id="8" name="Picture 8"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B9C67F" w14:textId="77777777" w:rsidR="008C34FC" w:rsidRDefault="008C3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3F6D" w14:textId="7DC8248B" w:rsidR="008C34FC" w:rsidRDefault="008C34FC">
    <w:pPr>
      <w:pStyle w:val="Header"/>
      <w:jc w:val="right"/>
    </w:pPr>
  </w:p>
  <w:p w14:paraId="12FE3A2F" w14:textId="2509C8BA" w:rsidR="008C34FC" w:rsidRDefault="008C34FC" w:rsidP="003D1574">
    <w:pPr>
      <w:pStyle w:val="Header"/>
      <w:tabs>
        <w:tab w:val="clear" w:pos="4680"/>
        <w:tab w:val="center" w:pos="6750"/>
      </w:tabs>
      <w:ind w:left="12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79814"/>
      <w:docPartObj>
        <w:docPartGallery w:val="Page Numbers (Top of Page)"/>
        <w:docPartUnique/>
      </w:docPartObj>
    </w:sdtPr>
    <w:sdtEndPr>
      <w:rPr>
        <w:noProof/>
      </w:rPr>
    </w:sdtEndPr>
    <w:sdtContent>
      <w:p w14:paraId="46B6293F" w14:textId="303AD5BB" w:rsidR="008C34FC" w:rsidRDefault="008C34FC">
        <w:pPr>
          <w:pStyle w:val="Header"/>
          <w:jc w:val="right"/>
        </w:pPr>
        <w:r>
          <w:fldChar w:fldCharType="begin"/>
        </w:r>
        <w:r>
          <w:instrText xml:space="preserve"> PAGE   \* MERGEFORMAT </w:instrText>
        </w:r>
        <w:r>
          <w:fldChar w:fldCharType="separate"/>
        </w:r>
        <w:r w:rsidR="001B4CC2">
          <w:rPr>
            <w:noProof/>
          </w:rPr>
          <w:t>11</w:t>
        </w:r>
        <w:r>
          <w:rPr>
            <w:noProof/>
          </w:rPr>
          <w:fldChar w:fldCharType="end"/>
        </w:r>
      </w:p>
    </w:sdtContent>
  </w:sdt>
  <w:p w14:paraId="4E03EC10" w14:textId="77777777" w:rsidR="008C34FC" w:rsidRPr="00D549CE" w:rsidRDefault="008C34FC" w:rsidP="00D54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176"/>
    <w:multiLevelType w:val="hybridMultilevel"/>
    <w:tmpl w:val="6C046312"/>
    <w:lvl w:ilvl="0" w:tplc="411C4DD2">
      <w:start w:val="1"/>
      <w:numFmt w:val="bullet"/>
      <w:lvlText w:val="•"/>
      <w:lvlJc w:val="left"/>
      <w:pPr>
        <w:tabs>
          <w:tab w:val="num" w:pos="720"/>
        </w:tabs>
        <w:ind w:left="720" w:hanging="360"/>
      </w:pPr>
      <w:rPr>
        <w:rFonts w:ascii="Times New Roman" w:hAnsi="Times New Roman" w:hint="default"/>
      </w:rPr>
    </w:lvl>
    <w:lvl w:ilvl="1" w:tplc="DE1A413E" w:tentative="1">
      <w:start w:val="1"/>
      <w:numFmt w:val="bullet"/>
      <w:lvlText w:val="•"/>
      <w:lvlJc w:val="left"/>
      <w:pPr>
        <w:tabs>
          <w:tab w:val="num" w:pos="1440"/>
        </w:tabs>
        <w:ind w:left="1440" w:hanging="360"/>
      </w:pPr>
      <w:rPr>
        <w:rFonts w:ascii="Times New Roman" w:hAnsi="Times New Roman" w:hint="default"/>
      </w:rPr>
    </w:lvl>
    <w:lvl w:ilvl="2" w:tplc="4B46314A" w:tentative="1">
      <w:start w:val="1"/>
      <w:numFmt w:val="bullet"/>
      <w:lvlText w:val="•"/>
      <w:lvlJc w:val="left"/>
      <w:pPr>
        <w:tabs>
          <w:tab w:val="num" w:pos="2160"/>
        </w:tabs>
        <w:ind w:left="2160" w:hanging="360"/>
      </w:pPr>
      <w:rPr>
        <w:rFonts w:ascii="Times New Roman" w:hAnsi="Times New Roman" w:hint="default"/>
      </w:rPr>
    </w:lvl>
    <w:lvl w:ilvl="3" w:tplc="507C0886" w:tentative="1">
      <w:start w:val="1"/>
      <w:numFmt w:val="bullet"/>
      <w:lvlText w:val="•"/>
      <w:lvlJc w:val="left"/>
      <w:pPr>
        <w:tabs>
          <w:tab w:val="num" w:pos="2880"/>
        </w:tabs>
        <w:ind w:left="2880" w:hanging="360"/>
      </w:pPr>
      <w:rPr>
        <w:rFonts w:ascii="Times New Roman" w:hAnsi="Times New Roman" w:hint="default"/>
      </w:rPr>
    </w:lvl>
    <w:lvl w:ilvl="4" w:tplc="49B4D284" w:tentative="1">
      <w:start w:val="1"/>
      <w:numFmt w:val="bullet"/>
      <w:lvlText w:val="•"/>
      <w:lvlJc w:val="left"/>
      <w:pPr>
        <w:tabs>
          <w:tab w:val="num" w:pos="3600"/>
        </w:tabs>
        <w:ind w:left="3600" w:hanging="360"/>
      </w:pPr>
      <w:rPr>
        <w:rFonts w:ascii="Times New Roman" w:hAnsi="Times New Roman" w:hint="default"/>
      </w:rPr>
    </w:lvl>
    <w:lvl w:ilvl="5" w:tplc="8A94BEBC" w:tentative="1">
      <w:start w:val="1"/>
      <w:numFmt w:val="bullet"/>
      <w:lvlText w:val="•"/>
      <w:lvlJc w:val="left"/>
      <w:pPr>
        <w:tabs>
          <w:tab w:val="num" w:pos="4320"/>
        </w:tabs>
        <w:ind w:left="4320" w:hanging="360"/>
      </w:pPr>
      <w:rPr>
        <w:rFonts w:ascii="Times New Roman" w:hAnsi="Times New Roman" w:hint="default"/>
      </w:rPr>
    </w:lvl>
    <w:lvl w:ilvl="6" w:tplc="C704814E" w:tentative="1">
      <w:start w:val="1"/>
      <w:numFmt w:val="bullet"/>
      <w:lvlText w:val="•"/>
      <w:lvlJc w:val="left"/>
      <w:pPr>
        <w:tabs>
          <w:tab w:val="num" w:pos="5040"/>
        </w:tabs>
        <w:ind w:left="5040" w:hanging="360"/>
      </w:pPr>
      <w:rPr>
        <w:rFonts w:ascii="Times New Roman" w:hAnsi="Times New Roman" w:hint="default"/>
      </w:rPr>
    </w:lvl>
    <w:lvl w:ilvl="7" w:tplc="2508ED56" w:tentative="1">
      <w:start w:val="1"/>
      <w:numFmt w:val="bullet"/>
      <w:lvlText w:val="•"/>
      <w:lvlJc w:val="left"/>
      <w:pPr>
        <w:tabs>
          <w:tab w:val="num" w:pos="5760"/>
        </w:tabs>
        <w:ind w:left="5760" w:hanging="360"/>
      </w:pPr>
      <w:rPr>
        <w:rFonts w:ascii="Times New Roman" w:hAnsi="Times New Roman" w:hint="default"/>
      </w:rPr>
    </w:lvl>
    <w:lvl w:ilvl="8" w:tplc="95A68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CD1E7B"/>
    <w:multiLevelType w:val="hybridMultilevel"/>
    <w:tmpl w:val="F230B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06B71"/>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22E"/>
    <w:multiLevelType w:val="hybridMultilevel"/>
    <w:tmpl w:val="AB5C9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8393F"/>
    <w:multiLevelType w:val="hybridMultilevel"/>
    <w:tmpl w:val="B9A22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64E54"/>
    <w:multiLevelType w:val="hybridMultilevel"/>
    <w:tmpl w:val="7B4A4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AF1760"/>
    <w:multiLevelType w:val="hybridMultilevel"/>
    <w:tmpl w:val="FEFE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608C3"/>
    <w:multiLevelType w:val="hybridMultilevel"/>
    <w:tmpl w:val="987077AE"/>
    <w:lvl w:ilvl="0" w:tplc="1BD40B6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81373"/>
    <w:multiLevelType w:val="hybridMultilevel"/>
    <w:tmpl w:val="C5FE3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7E7DAE"/>
    <w:multiLevelType w:val="hybridMultilevel"/>
    <w:tmpl w:val="3522D552"/>
    <w:lvl w:ilvl="0" w:tplc="BB88D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42477"/>
    <w:multiLevelType w:val="hybridMultilevel"/>
    <w:tmpl w:val="F208CE88"/>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C55D2C"/>
    <w:multiLevelType w:val="hybridMultilevel"/>
    <w:tmpl w:val="75722C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50003"/>
    <w:multiLevelType w:val="hybridMultilevel"/>
    <w:tmpl w:val="6074BBEC"/>
    <w:lvl w:ilvl="0" w:tplc="DDAA3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B1B82"/>
    <w:multiLevelType w:val="hybridMultilevel"/>
    <w:tmpl w:val="DDF6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C6ED8"/>
    <w:multiLevelType w:val="hybridMultilevel"/>
    <w:tmpl w:val="F340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E6923"/>
    <w:multiLevelType w:val="hybridMultilevel"/>
    <w:tmpl w:val="892E3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82F74"/>
    <w:multiLevelType w:val="hybridMultilevel"/>
    <w:tmpl w:val="6AB08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7B35B3"/>
    <w:multiLevelType w:val="hybridMultilevel"/>
    <w:tmpl w:val="BDB0B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0128AE"/>
    <w:multiLevelType w:val="hybridMultilevel"/>
    <w:tmpl w:val="C32AC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E272F4"/>
    <w:multiLevelType w:val="hybridMultilevel"/>
    <w:tmpl w:val="B9965D6C"/>
    <w:lvl w:ilvl="0" w:tplc="0128BF0C">
      <w:start w:val="4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F53F9"/>
    <w:multiLevelType w:val="hybridMultilevel"/>
    <w:tmpl w:val="420C2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9C3296"/>
    <w:multiLevelType w:val="hybridMultilevel"/>
    <w:tmpl w:val="D5F0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E42DAB"/>
    <w:multiLevelType w:val="hybridMultilevel"/>
    <w:tmpl w:val="75722C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862C1"/>
    <w:multiLevelType w:val="hybridMultilevel"/>
    <w:tmpl w:val="C7C20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8B37E4"/>
    <w:multiLevelType w:val="hybridMultilevel"/>
    <w:tmpl w:val="131C86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D2C9B"/>
    <w:multiLevelType w:val="hybridMultilevel"/>
    <w:tmpl w:val="E15E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964B3B"/>
    <w:multiLevelType w:val="hybridMultilevel"/>
    <w:tmpl w:val="257ED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1244F1"/>
    <w:multiLevelType w:val="hybridMultilevel"/>
    <w:tmpl w:val="8BE07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4"/>
  </w:num>
  <w:num w:numId="4">
    <w:abstractNumId w:val="21"/>
  </w:num>
  <w:num w:numId="5">
    <w:abstractNumId w:val="10"/>
  </w:num>
  <w:num w:numId="6">
    <w:abstractNumId w:val="11"/>
  </w:num>
  <w:num w:numId="7">
    <w:abstractNumId w:val="23"/>
  </w:num>
  <w:num w:numId="8">
    <w:abstractNumId w:val="28"/>
  </w:num>
  <w:num w:numId="9">
    <w:abstractNumId w:val="22"/>
  </w:num>
  <w:num w:numId="10">
    <w:abstractNumId w:val="27"/>
  </w:num>
  <w:num w:numId="11">
    <w:abstractNumId w:val="18"/>
  </w:num>
  <w:num w:numId="12">
    <w:abstractNumId w:val="8"/>
  </w:num>
  <w:num w:numId="13">
    <w:abstractNumId w:val="26"/>
  </w:num>
  <w:num w:numId="14">
    <w:abstractNumId w:val="6"/>
  </w:num>
  <w:num w:numId="15">
    <w:abstractNumId w:val="16"/>
  </w:num>
  <w:num w:numId="16">
    <w:abstractNumId w:val="5"/>
  </w:num>
  <w:num w:numId="17">
    <w:abstractNumId w:val="0"/>
  </w:num>
  <w:num w:numId="18">
    <w:abstractNumId w:val="4"/>
  </w:num>
  <w:num w:numId="19">
    <w:abstractNumId w:val="13"/>
  </w:num>
  <w:num w:numId="20">
    <w:abstractNumId w:val="3"/>
  </w:num>
  <w:num w:numId="21">
    <w:abstractNumId w:val="9"/>
  </w:num>
  <w:num w:numId="22">
    <w:abstractNumId w:val="15"/>
  </w:num>
  <w:num w:numId="23">
    <w:abstractNumId w:val="24"/>
  </w:num>
  <w:num w:numId="24">
    <w:abstractNumId w:val="25"/>
  </w:num>
  <w:num w:numId="25">
    <w:abstractNumId w:val="1"/>
  </w:num>
  <w:num w:numId="26">
    <w:abstractNumId w:val="17"/>
  </w:num>
  <w:num w:numId="27">
    <w:abstractNumId w:val="2"/>
  </w:num>
  <w:num w:numId="28">
    <w:abstractNumId w:val="12"/>
  </w:num>
  <w:num w:numId="2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01D04"/>
    <w:rsid w:val="00002321"/>
    <w:rsid w:val="000051BF"/>
    <w:rsid w:val="000126EC"/>
    <w:rsid w:val="0002114A"/>
    <w:rsid w:val="000253AA"/>
    <w:rsid w:val="00026FB3"/>
    <w:rsid w:val="000326AD"/>
    <w:rsid w:val="000333DE"/>
    <w:rsid w:val="000440DE"/>
    <w:rsid w:val="000510B3"/>
    <w:rsid w:val="000558C6"/>
    <w:rsid w:val="00056E8D"/>
    <w:rsid w:val="000632D7"/>
    <w:rsid w:val="000645BA"/>
    <w:rsid w:val="00074459"/>
    <w:rsid w:val="00081D24"/>
    <w:rsid w:val="00093223"/>
    <w:rsid w:val="00093936"/>
    <w:rsid w:val="000965BC"/>
    <w:rsid w:val="000C6934"/>
    <w:rsid w:val="000D70F5"/>
    <w:rsid w:val="000E2B5C"/>
    <w:rsid w:val="000E3C7F"/>
    <w:rsid w:val="000E3E69"/>
    <w:rsid w:val="000F5501"/>
    <w:rsid w:val="000F757C"/>
    <w:rsid w:val="00100426"/>
    <w:rsid w:val="00115A6C"/>
    <w:rsid w:val="0011707D"/>
    <w:rsid w:val="00133A14"/>
    <w:rsid w:val="001414F9"/>
    <w:rsid w:val="0014574E"/>
    <w:rsid w:val="00145CB3"/>
    <w:rsid w:val="00151175"/>
    <w:rsid w:val="00170B30"/>
    <w:rsid w:val="00172B05"/>
    <w:rsid w:val="00173A41"/>
    <w:rsid w:val="00176F3C"/>
    <w:rsid w:val="00183122"/>
    <w:rsid w:val="00185982"/>
    <w:rsid w:val="001940BE"/>
    <w:rsid w:val="00195CA3"/>
    <w:rsid w:val="00195E76"/>
    <w:rsid w:val="00196155"/>
    <w:rsid w:val="00196F47"/>
    <w:rsid w:val="001A1710"/>
    <w:rsid w:val="001A4555"/>
    <w:rsid w:val="001A5429"/>
    <w:rsid w:val="001B0317"/>
    <w:rsid w:val="001B32CA"/>
    <w:rsid w:val="001B4C29"/>
    <w:rsid w:val="001B4CC2"/>
    <w:rsid w:val="001B4F2C"/>
    <w:rsid w:val="001D47C6"/>
    <w:rsid w:val="001F44F6"/>
    <w:rsid w:val="001F73EF"/>
    <w:rsid w:val="001F7D65"/>
    <w:rsid w:val="00200073"/>
    <w:rsid w:val="00201026"/>
    <w:rsid w:val="00211FE4"/>
    <w:rsid w:val="00221B2B"/>
    <w:rsid w:val="00225101"/>
    <w:rsid w:val="00226DC2"/>
    <w:rsid w:val="00227DE3"/>
    <w:rsid w:val="002336F1"/>
    <w:rsid w:val="00234094"/>
    <w:rsid w:val="002340EF"/>
    <w:rsid w:val="00236F18"/>
    <w:rsid w:val="00240CD1"/>
    <w:rsid w:val="002452DC"/>
    <w:rsid w:val="00245581"/>
    <w:rsid w:val="002508AD"/>
    <w:rsid w:val="00254CD4"/>
    <w:rsid w:val="00257267"/>
    <w:rsid w:val="00257A29"/>
    <w:rsid w:val="002637CB"/>
    <w:rsid w:val="00263D9B"/>
    <w:rsid w:val="00266E66"/>
    <w:rsid w:val="002706FC"/>
    <w:rsid w:val="00270739"/>
    <w:rsid w:val="002721F7"/>
    <w:rsid w:val="00272D63"/>
    <w:rsid w:val="002741DD"/>
    <w:rsid w:val="00285CAD"/>
    <w:rsid w:val="00285F89"/>
    <w:rsid w:val="002A28EE"/>
    <w:rsid w:val="002B46DD"/>
    <w:rsid w:val="002B5554"/>
    <w:rsid w:val="002B5DF1"/>
    <w:rsid w:val="002C104A"/>
    <w:rsid w:val="002D59C2"/>
    <w:rsid w:val="002E318A"/>
    <w:rsid w:val="002F4F9F"/>
    <w:rsid w:val="0030021A"/>
    <w:rsid w:val="0030035D"/>
    <w:rsid w:val="00303EF5"/>
    <w:rsid w:val="0031099F"/>
    <w:rsid w:val="00312E4D"/>
    <w:rsid w:val="00316EA8"/>
    <w:rsid w:val="00317B04"/>
    <w:rsid w:val="00325603"/>
    <w:rsid w:val="00326B4A"/>
    <w:rsid w:val="00330AFB"/>
    <w:rsid w:val="00330D8E"/>
    <w:rsid w:val="00334021"/>
    <w:rsid w:val="00336729"/>
    <w:rsid w:val="00337D88"/>
    <w:rsid w:val="00342AAC"/>
    <w:rsid w:val="003441B0"/>
    <w:rsid w:val="00356FC9"/>
    <w:rsid w:val="00364293"/>
    <w:rsid w:val="00372019"/>
    <w:rsid w:val="00375739"/>
    <w:rsid w:val="00376F97"/>
    <w:rsid w:val="003959CB"/>
    <w:rsid w:val="003A1BBF"/>
    <w:rsid w:val="003A37BC"/>
    <w:rsid w:val="003B06ED"/>
    <w:rsid w:val="003B30CE"/>
    <w:rsid w:val="003D1574"/>
    <w:rsid w:val="003E149E"/>
    <w:rsid w:val="00417CB6"/>
    <w:rsid w:val="00420933"/>
    <w:rsid w:val="0042573E"/>
    <w:rsid w:val="004373B3"/>
    <w:rsid w:val="00441454"/>
    <w:rsid w:val="00442DBA"/>
    <w:rsid w:val="00447D0A"/>
    <w:rsid w:val="00450558"/>
    <w:rsid w:val="00454FB8"/>
    <w:rsid w:val="00457282"/>
    <w:rsid w:val="00467D10"/>
    <w:rsid w:val="004743D9"/>
    <w:rsid w:val="00475F0D"/>
    <w:rsid w:val="0048100F"/>
    <w:rsid w:val="00487346"/>
    <w:rsid w:val="00492561"/>
    <w:rsid w:val="00492F71"/>
    <w:rsid w:val="00494A8D"/>
    <w:rsid w:val="004959D0"/>
    <w:rsid w:val="00495E71"/>
    <w:rsid w:val="00496EA6"/>
    <w:rsid w:val="004A3949"/>
    <w:rsid w:val="004A4335"/>
    <w:rsid w:val="004A5894"/>
    <w:rsid w:val="004A668C"/>
    <w:rsid w:val="004B04FD"/>
    <w:rsid w:val="004B4E45"/>
    <w:rsid w:val="004B6099"/>
    <w:rsid w:val="004C0774"/>
    <w:rsid w:val="004E1DC0"/>
    <w:rsid w:val="004E2422"/>
    <w:rsid w:val="004F0D77"/>
    <w:rsid w:val="005032DC"/>
    <w:rsid w:val="00504DA6"/>
    <w:rsid w:val="005148A0"/>
    <w:rsid w:val="00514BC1"/>
    <w:rsid w:val="0052221A"/>
    <w:rsid w:val="00534A2B"/>
    <w:rsid w:val="005409A2"/>
    <w:rsid w:val="0054490C"/>
    <w:rsid w:val="00555B64"/>
    <w:rsid w:val="0055711E"/>
    <w:rsid w:val="00562810"/>
    <w:rsid w:val="00565B0E"/>
    <w:rsid w:val="005672EC"/>
    <w:rsid w:val="005842E3"/>
    <w:rsid w:val="00584598"/>
    <w:rsid w:val="00584911"/>
    <w:rsid w:val="00594219"/>
    <w:rsid w:val="00594D68"/>
    <w:rsid w:val="005A28D9"/>
    <w:rsid w:val="005B7D90"/>
    <w:rsid w:val="005C109E"/>
    <w:rsid w:val="005D1944"/>
    <w:rsid w:val="005D2023"/>
    <w:rsid w:val="005D3A09"/>
    <w:rsid w:val="005E1587"/>
    <w:rsid w:val="005E4824"/>
    <w:rsid w:val="005E7A10"/>
    <w:rsid w:val="005F623D"/>
    <w:rsid w:val="005F7AB7"/>
    <w:rsid w:val="00600C32"/>
    <w:rsid w:val="00606C38"/>
    <w:rsid w:val="00607E9B"/>
    <w:rsid w:val="00632668"/>
    <w:rsid w:val="006340D5"/>
    <w:rsid w:val="00654745"/>
    <w:rsid w:val="006602FC"/>
    <w:rsid w:val="00671440"/>
    <w:rsid w:val="00673619"/>
    <w:rsid w:val="00677797"/>
    <w:rsid w:val="00680D44"/>
    <w:rsid w:val="006830B1"/>
    <w:rsid w:val="00684AF8"/>
    <w:rsid w:val="006942FD"/>
    <w:rsid w:val="006A2F6E"/>
    <w:rsid w:val="006A6EAF"/>
    <w:rsid w:val="006B0D65"/>
    <w:rsid w:val="006B1768"/>
    <w:rsid w:val="006B4F3D"/>
    <w:rsid w:val="006B686B"/>
    <w:rsid w:val="006C012D"/>
    <w:rsid w:val="006C13AD"/>
    <w:rsid w:val="006C248F"/>
    <w:rsid w:val="006D3CB5"/>
    <w:rsid w:val="006D6C5A"/>
    <w:rsid w:val="006E1414"/>
    <w:rsid w:val="006E327E"/>
    <w:rsid w:val="006F0B03"/>
    <w:rsid w:val="006F13D7"/>
    <w:rsid w:val="006F444C"/>
    <w:rsid w:val="006F5798"/>
    <w:rsid w:val="00700E45"/>
    <w:rsid w:val="00715095"/>
    <w:rsid w:val="00717933"/>
    <w:rsid w:val="00720016"/>
    <w:rsid w:val="0072049D"/>
    <w:rsid w:val="007277B8"/>
    <w:rsid w:val="00727A85"/>
    <w:rsid w:val="00742BF4"/>
    <w:rsid w:val="00744123"/>
    <w:rsid w:val="007452AC"/>
    <w:rsid w:val="00747723"/>
    <w:rsid w:val="00751B41"/>
    <w:rsid w:val="007600F0"/>
    <w:rsid w:val="0076502D"/>
    <w:rsid w:val="007762F0"/>
    <w:rsid w:val="00783B30"/>
    <w:rsid w:val="00783BCC"/>
    <w:rsid w:val="00785EAF"/>
    <w:rsid w:val="00797A75"/>
    <w:rsid w:val="007A1C39"/>
    <w:rsid w:val="007A37F3"/>
    <w:rsid w:val="007B28E6"/>
    <w:rsid w:val="007B3715"/>
    <w:rsid w:val="007C2083"/>
    <w:rsid w:val="007C5B6A"/>
    <w:rsid w:val="007D1BD8"/>
    <w:rsid w:val="007D208A"/>
    <w:rsid w:val="007D6B0F"/>
    <w:rsid w:val="007E720A"/>
    <w:rsid w:val="007F727F"/>
    <w:rsid w:val="008100BB"/>
    <w:rsid w:val="008132D2"/>
    <w:rsid w:val="008264BF"/>
    <w:rsid w:val="00853215"/>
    <w:rsid w:val="008541DF"/>
    <w:rsid w:val="00856A48"/>
    <w:rsid w:val="0085749B"/>
    <w:rsid w:val="00861E8D"/>
    <w:rsid w:val="008678EE"/>
    <w:rsid w:val="00870814"/>
    <w:rsid w:val="0087723F"/>
    <w:rsid w:val="008808A3"/>
    <w:rsid w:val="00882648"/>
    <w:rsid w:val="008859FF"/>
    <w:rsid w:val="008942AB"/>
    <w:rsid w:val="008A0F9B"/>
    <w:rsid w:val="008A158A"/>
    <w:rsid w:val="008A55CB"/>
    <w:rsid w:val="008B2D7B"/>
    <w:rsid w:val="008C34FC"/>
    <w:rsid w:val="008C3768"/>
    <w:rsid w:val="008C6F3C"/>
    <w:rsid w:val="008D07C2"/>
    <w:rsid w:val="008D437D"/>
    <w:rsid w:val="008D7AF3"/>
    <w:rsid w:val="008E1105"/>
    <w:rsid w:val="008F6576"/>
    <w:rsid w:val="00902F2D"/>
    <w:rsid w:val="009054ED"/>
    <w:rsid w:val="0091531B"/>
    <w:rsid w:val="00916608"/>
    <w:rsid w:val="00917981"/>
    <w:rsid w:val="00920A61"/>
    <w:rsid w:val="0092328E"/>
    <w:rsid w:val="009271BB"/>
    <w:rsid w:val="00931B71"/>
    <w:rsid w:val="0093262A"/>
    <w:rsid w:val="00936EF5"/>
    <w:rsid w:val="00946419"/>
    <w:rsid w:val="00954279"/>
    <w:rsid w:val="009559A4"/>
    <w:rsid w:val="00957BC1"/>
    <w:rsid w:val="00973C70"/>
    <w:rsid w:val="0097442C"/>
    <w:rsid w:val="009774B3"/>
    <w:rsid w:val="00977B0C"/>
    <w:rsid w:val="00977B86"/>
    <w:rsid w:val="00983C96"/>
    <w:rsid w:val="009902A4"/>
    <w:rsid w:val="00990CFF"/>
    <w:rsid w:val="00994D8F"/>
    <w:rsid w:val="00996FBD"/>
    <w:rsid w:val="009A08E5"/>
    <w:rsid w:val="009A19A0"/>
    <w:rsid w:val="009A251E"/>
    <w:rsid w:val="009B0A61"/>
    <w:rsid w:val="009B2D62"/>
    <w:rsid w:val="009B2F99"/>
    <w:rsid w:val="009B360D"/>
    <w:rsid w:val="009B4CCC"/>
    <w:rsid w:val="009C1931"/>
    <w:rsid w:val="009C2E98"/>
    <w:rsid w:val="009C41B0"/>
    <w:rsid w:val="009C66F0"/>
    <w:rsid w:val="009C6DE2"/>
    <w:rsid w:val="009D7FD5"/>
    <w:rsid w:val="009F1CBA"/>
    <w:rsid w:val="00A117ED"/>
    <w:rsid w:val="00A11CEC"/>
    <w:rsid w:val="00A12698"/>
    <w:rsid w:val="00A1672B"/>
    <w:rsid w:val="00A20CCC"/>
    <w:rsid w:val="00A217EF"/>
    <w:rsid w:val="00A26329"/>
    <w:rsid w:val="00A272B0"/>
    <w:rsid w:val="00A312C7"/>
    <w:rsid w:val="00A329EF"/>
    <w:rsid w:val="00A33A82"/>
    <w:rsid w:val="00A36FD5"/>
    <w:rsid w:val="00A43C37"/>
    <w:rsid w:val="00A45A5C"/>
    <w:rsid w:val="00A46DCB"/>
    <w:rsid w:val="00A47C17"/>
    <w:rsid w:val="00A601E1"/>
    <w:rsid w:val="00A60C39"/>
    <w:rsid w:val="00A63AA0"/>
    <w:rsid w:val="00A74983"/>
    <w:rsid w:val="00A8380A"/>
    <w:rsid w:val="00A92E8A"/>
    <w:rsid w:val="00A96AD3"/>
    <w:rsid w:val="00A97383"/>
    <w:rsid w:val="00AA1080"/>
    <w:rsid w:val="00AA3034"/>
    <w:rsid w:val="00AB0A3E"/>
    <w:rsid w:val="00AB3221"/>
    <w:rsid w:val="00AB774A"/>
    <w:rsid w:val="00AC2BFD"/>
    <w:rsid w:val="00AC4FCF"/>
    <w:rsid w:val="00AC5B75"/>
    <w:rsid w:val="00AC72DE"/>
    <w:rsid w:val="00AD39A1"/>
    <w:rsid w:val="00AD74B5"/>
    <w:rsid w:val="00AE445D"/>
    <w:rsid w:val="00AE6BCB"/>
    <w:rsid w:val="00AF1459"/>
    <w:rsid w:val="00B00B93"/>
    <w:rsid w:val="00B00BE8"/>
    <w:rsid w:val="00B119A2"/>
    <w:rsid w:val="00B2581B"/>
    <w:rsid w:val="00B34587"/>
    <w:rsid w:val="00B4041C"/>
    <w:rsid w:val="00B5106D"/>
    <w:rsid w:val="00B51200"/>
    <w:rsid w:val="00B51959"/>
    <w:rsid w:val="00B523C8"/>
    <w:rsid w:val="00B52D94"/>
    <w:rsid w:val="00B616B6"/>
    <w:rsid w:val="00B61D12"/>
    <w:rsid w:val="00B64A15"/>
    <w:rsid w:val="00B66658"/>
    <w:rsid w:val="00B75E7F"/>
    <w:rsid w:val="00B81B30"/>
    <w:rsid w:val="00B81BBC"/>
    <w:rsid w:val="00BA40FD"/>
    <w:rsid w:val="00BB2905"/>
    <w:rsid w:val="00BB5E58"/>
    <w:rsid w:val="00BB7B83"/>
    <w:rsid w:val="00BC13A5"/>
    <w:rsid w:val="00BC3D77"/>
    <w:rsid w:val="00BD0E9C"/>
    <w:rsid w:val="00BD2517"/>
    <w:rsid w:val="00BD310F"/>
    <w:rsid w:val="00BE7AC2"/>
    <w:rsid w:val="00BF10CD"/>
    <w:rsid w:val="00BF47B2"/>
    <w:rsid w:val="00BF4DD9"/>
    <w:rsid w:val="00BF5B3C"/>
    <w:rsid w:val="00BF7012"/>
    <w:rsid w:val="00C1593D"/>
    <w:rsid w:val="00C22076"/>
    <w:rsid w:val="00C314D1"/>
    <w:rsid w:val="00C31FE9"/>
    <w:rsid w:val="00C32B4F"/>
    <w:rsid w:val="00C376CE"/>
    <w:rsid w:val="00C43701"/>
    <w:rsid w:val="00C5622D"/>
    <w:rsid w:val="00C56974"/>
    <w:rsid w:val="00C6155B"/>
    <w:rsid w:val="00C65373"/>
    <w:rsid w:val="00C671E4"/>
    <w:rsid w:val="00C946E8"/>
    <w:rsid w:val="00C9658E"/>
    <w:rsid w:val="00C9769D"/>
    <w:rsid w:val="00CA17FB"/>
    <w:rsid w:val="00CA18FB"/>
    <w:rsid w:val="00CA4BF9"/>
    <w:rsid w:val="00CB0937"/>
    <w:rsid w:val="00CB5BD0"/>
    <w:rsid w:val="00CB6C59"/>
    <w:rsid w:val="00CB7D06"/>
    <w:rsid w:val="00CE7F05"/>
    <w:rsid w:val="00CF24BA"/>
    <w:rsid w:val="00D03EBA"/>
    <w:rsid w:val="00D05423"/>
    <w:rsid w:val="00D072D7"/>
    <w:rsid w:val="00D1118D"/>
    <w:rsid w:val="00D11CBC"/>
    <w:rsid w:val="00D1327B"/>
    <w:rsid w:val="00D1331A"/>
    <w:rsid w:val="00D140D2"/>
    <w:rsid w:val="00D16A82"/>
    <w:rsid w:val="00D16EB3"/>
    <w:rsid w:val="00D202F6"/>
    <w:rsid w:val="00D26CAC"/>
    <w:rsid w:val="00D30E0F"/>
    <w:rsid w:val="00D32C77"/>
    <w:rsid w:val="00D3533F"/>
    <w:rsid w:val="00D36301"/>
    <w:rsid w:val="00D43091"/>
    <w:rsid w:val="00D472A1"/>
    <w:rsid w:val="00D52B24"/>
    <w:rsid w:val="00D549CE"/>
    <w:rsid w:val="00D604A6"/>
    <w:rsid w:val="00D64935"/>
    <w:rsid w:val="00D720C7"/>
    <w:rsid w:val="00D72D19"/>
    <w:rsid w:val="00D83400"/>
    <w:rsid w:val="00D8364E"/>
    <w:rsid w:val="00D94F76"/>
    <w:rsid w:val="00D974C3"/>
    <w:rsid w:val="00DA05CF"/>
    <w:rsid w:val="00DA227D"/>
    <w:rsid w:val="00DA25BC"/>
    <w:rsid w:val="00DA7407"/>
    <w:rsid w:val="00DB059E"/>
    <w:rsid w:val="00DB715C"/>
    <w:rsid w:val="00DC48EB"/>
    <w:rsid w:val="00DD6CDE"/>
    <w:rsid w:val="00DD735A"/>
    <w:rsid w:val="00DD7776"/>
    <w:rsid w:val="00DE003C"/>
    <w:rsid w:val="00DE0F49"/>
    <w:rsid w:val="00DE18B4"/>
    <w:rsid w:val="00DE20A3"/>
    <w:rsid w:val="00DE6C2B"/>
    <w:rsid w:val="00DF2D8A"/>
    <w:rsid w:val="00DF57B9"/>
    <w:rsid w:val="00DF7001"/>
    <w:rsid w:val="00DF7B60"/>
    <w:rsid w:val="00E045EE"/>
    <w:rsid w:val="00E169A4"/>
    <w:rsid w:val="00E20466"/>
    <w:rsid w:val="00E330E3"/>
    <w:rsid w:val="00E36B84"/>
    <w:rsid w:val="00E4530A"/>
    <w:rsid w:val="00E52C1E"/>
    <w:rsid w:val="00E53984"/>
    <w:rsid w:val="00E53E62"/>
    <w:rsid w:val="00E578DC"/>
    <w:rsid w:val="00E60B49"/>
    <w:rsid w:val="00E61155"/>
    <w:rsid w:val="00E6232B"/>
    <w:rsid w:val="00E635BA"/>
    <w:rsid w:val="00E663C5"/>
    <w:rsid w:val="00E724C2"/>
    <w:rsid w:val="00E73B94"/>
    <w:rsid w:val="00E770A4"/>
    <w:rsid w:val="00E774B9"/>
    <w:rsid w:val="00E80935"/>
    <w:rsid w:val="00E82A3E"/>
    <w:rsid w:val="00E83727"/>
    <w:rsid w:val="00E915CC"/>
    <w:rsid w:val="00EC2865"/>
    <w:rsid w:val="00ED3ED3"/>
    <w:rsid w:val="00EE5C6D"/>
    <w:rsid w:val="00EF7DEC"/>
    <w:rsid w:val="00F012B6"/>
    <w:rsid w:val="00F03248"/>
    <w:rsid w:val="00F248A2"/>
    <w:rsid w:val="00F26662"/>
    <w:rsid w:val="00F30168"/>
    <w:rsid w:val="00F3078B"/>
    <w:rsid w:val="00F406F4"/>
    <w:rsid w:val="00F4765F"/>
    <w:rsid w:val="00F71CAF"/>
    <w:rsid w:val="00F74884"/>
    <w:rsid w:val="00F74F25"/>
    <w:rsid w:val="00F85EFE"/>
    <w:rsid w:val="00F94D8A"/>
    <w:rsid w:val="00F96B38"/>
    <w:rsid w:val="00F96E29"/>
    <w:rsid w:val="00FA5ED9"/>
    <w:rsid w:val="00FA60AA"/>
    <w:rsid w:val="00FB305A"/>
    <w:rsid w:val="00FB6280"/>
    <w:rsid w:val="00FB747A"/>
    <w:rsid w:val="00FC1B08"/>
    <w:rsid w:val="00FC2890"/>
    <w:rsid w:val="00FF2007"/>
    <w:rsid w:val="6EDAB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4840A7"/>
  <w15:chartTrackingRefBased/>
  <w15:docId w15:val="{C407E01B-8DB0-4270-A658-52414FE4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CA"/>
  </w:style>
  <w:style w:type="paragraph" w:styleId="Heading1">
    <w:name w:val="heading 1"/>
    <w:basedOn w:val="Normal"/>
    <w:next w:val="Normal"/>
    <w:link w:val="Heading1Char"/>
    <w:uiPriority w:val="9"/>
    <w:qFormat/>
    <w:rsid w:val="009C1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504DA6"/>
  </w:style>
  <w:style w:type="character" w:styleId="Strong">
    <w:name w:val="Strong"/>
    <w:basedOn w:val="DefaultParagraphFont"/>
    <w:uiPriority w:val="22"/>
    <w:qFormat/>
    <w:rsid w:val="002340EF"/>
    <w:rPr>
      <w:b/>
      <w:bCs/>
    </w:rPr>
  </w:style>
  <w:style w:type="character" w:styleId="Emphasis">
    <w:name w:val="Emphasis"/>
    <w:basedOn w:val="DefaultParagraphFont"/>
    <w:uiPriority w:val="20"/>
    <w:qFormat/>
    <w:rsid w:val="002340EF"/>
    <w:rPr>
      <w:i/>
      <w:iCs/>
    </w:rPr>
  </w:style>
  <w:style w:type="paragraph" w:styleId="Revision">
    <w:name w:val="Revision"/>
    <w:hidden/>
    <w:uiPriority w:val="99"/>
    <w:semiHidden/>
    <w:rsid w:val="00680D44"/>
    <w:pPr>
      <w:spacing w:after="0" w:line="240" w:lineRule="auto"/>
    </w:pPr>
  </w:style>
  <w:style w:type="character" w:customStyle="1" w:styleId="UnresolvedMention">
    <w:name w:val="Unresolved Mention"/>
    <w:basedOn w:val="DefaultParagraphFont"/>
    <w:uiPriority w:val="99"/>
    <w:semiHidden/>
    <w:unhideWhenUsed/>
    <w:rsid w:val="00584911"/>
    <w:rPr>
      <w:color w:val="605E5C"/>
      <w:shd w:val="clear" w:color="auto" w:fill="E1DFDD"/>
    </w:rPr>
  </w:style>
  <w:style w:type="character" w:customStyle="1" w:styleId="Heading1Char">
    <w:name w:val="Heading 1 Char"/>
    <w:basedOn w:val="DefaultParagraphFont"/>
    <w:link w:val="Heading1"/>
    <w:uiPriority w:val="9"/>
    <w:rsid w:val="009C193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1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2414">
      <w:bodyDiv w:val="1"/>
      <w:marLeft w:val="0"/>
      <w:marRight w:val="0"/>
      <w:marTop w:val="0"/>
      <w:marBottom w:val="0"/>
      <w:divBdr>
        <w:top w:val="none" w:sz="0" w:space="0" w:color="auto"/>
        <w:left w:val="none" w:sz="0" w:space="0" w:color="auto"/>
        <w:bottom w:val="none" w:sz="0" w:space="0" w:color="auto"/>
        <w:right w:val="none" w:sz="0" w:space="0" w:color="auto"/>
      </w:divBdr>
    </w:div>
    <w:div w:id="98645626">
      <w:bodyDiv w:val="1"/>
      <w:marLeft w:val="0"/>
      <w:marRight w:val="0"/>
      <w:marTop w:val="0"/>
      <w:marBottom w:val="0"/>
      <w:divBdr>
        <w:top w:val="none" w:sz="0" w:space="0" w:color="auto"/>
        <w:left w:val="none" w:sz="0" w:space="0" w:color="auto"/>
        <w:bottom w:val="none" w:sz="0" w:space="0" w:color="auto"/>
        <w:right w:val="none" w:sz="0" w:space="0" w:color="auto"/>
      </w:divBdr>
      <w:divsChild>
        <w:div w:id="58794380">
          <w:marLeft w:val="547"/>
          <w:marRight w:val="0"/>
          <w:marTop w:val="0"/>
          <w:marBottom w:val="0"/>
          <w:divBdr>
            <w:top w:val="none" w:sz="0" w:space="0" w:color="auto"/>
            <w:left w:val="none" w:sz="0" w:space="0" w:color="auto"/>
            <w:bottom w:val="none" w:sz="0" w:space="0" w:color="auto"/>
            <w:right w:val="none" w:sz="0" w:space="0" w:color="auto"/>
          </w:divBdr>
        </w:div>
        <w:div w:id="681203772">
          <w:marLeft w:val="547"/>
          <w:marRight w:val="0"/>
          <w:marTop w:val="0"/>
          <w:marBottom w:val="0"/>
          <w:divBdr>
            <w:top w:val="none" w:sz="0" w:space="0" w:color="auto"/>
            <w:left w:val="none" w:sz="0" w:space="0" w:color="auto"/>
            <w:bottom w:val="none" w:sz="0" w:space="0" w:color="auto"/>
            <w:right w:val="none" w:sz="0" w:space="0" w:color="auto"/>
          </w:divBdr>
        </w:div>
        <w:div w:id="1500459134">
          <w:marLeft w:val="547"/>
          <w:marRight w:val="0"/>
          <w:marTop w:val="0"/>
          <w:marBottom w:val="0"/>
          <w:divBdr>
            <w:top w:val="none" w:sz="0" w:space="0" w:color="auto"/>
            <w:left w:val="none" w:sz="0" w:space="0" w:color="auto"/>
            <w:bottom w:val="none" w:sz="0" w:space="0" w:color="auto"/>
            <w:right w:val="none" w:sz="0" w:space="0" w:color="auto"/>
          </w:divBdr>
        </w:div>
        <w:div w:id="1927495070">
          <w:marLeft w:val="547"/>
          <w:marRight w:val="0"/>
          <w:marTop w:val="0"/>
          <w:marBottom w:val="0"/>
          <w:divBdr>
            <w:top w:val="none" w:sz="0" w:space="0" w:color="auto"/>
            <w:left w:val="none" w:sz="0" w:space="0" w:color="auto"/>
            <w:bottom w:val="none" w:sz="0" w:space="0" w:color="auto"/>
            <w:right w:val="none" w:sz="0" w:space="0" w:color="auto"/>
          </w:divBdr>
        </w:div>
      </w:divsChild>
    </w:div>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558785785">
      <w:bodyDiv w:val="1"/>
      <w:marLeft w:val="0"/>
      <w:marRight w:val="0"/>
      <w:marTop w:val="0"/>
      <w:marBottom w:val="0"/>
      <w:divBdr>
        <w:top w:val="none" w:sz="0" w:space="0" w:color="auto"/>
        <w:left w:val="none" w:sz="0" w:space="0" w:color="auto"/>
        <w:bottom w:val="none" w:sz="0" w:space="0" w:color="auto"/>
        <w:right w:val="none" w:sz="0" w:space="0" w:color="auto"/>
      </w:divBdr>
    </w:div>
    <w:div w:id="617031213">
      <w:bodyDiv w:val="1"/>
      <w:marLeft w:val="0"/>
      <w:marRight w:val="0"/>
      <w:marTop w:val="0"/>
      <w:marBottom w:val="0"/>
      <w:divBdr>
        <w:top w:val="none" w:sz="0" w:space="0" w:color="auto"/>
        <w:left w:val="none" w:sz="0" w:space="0" w:color="auto"/>
        <w:bottom w:val="none" w:sz="0" w:space="0" w:color="auto"/>
        <w:right w:val="none" w:sz="0" w:space="0" w:color="auto"/>
      </w:divBdr>
      <w:divsChild>
        <w:div w:id="1461148576">
          <w:marLeft w:val="0"/>
          <w:marRight w:val="0"/>
          <w:marTop w:val="0"/>
          <w:marBottom w:val="0"/>
          <w:divBdr>
            <w:top w:val="none" w:sz="0" w:space="0" w:color="auto"/>
            <w:left w:val="none" w:sz="0" w:space="0" w:color="auto"/>
            <w:bottom w:val="none" w:sz="0" w:space="0" w:color="auto"/>
            <w:right w:val="none" w:sz="0" w:space="0" w:color="auto"/>
          </w:divBdr>
          <w:divsChild>
            <w:div w:id="69276872">
              <w:marLeft w:val="0"/>
              <w:marRight w:val="0"/>
              <w:marTop w:val="0"/>
              <w:marBottom w:val="0"/>
              <w:divBdr>
                <w:top w:val="none" w:sz="0" w:space="0" w:color="auto"/>
                <w:left w:val="none" w:sz="0" w:space="0" w:color="auto"/>
                <w:bottom w:val="none" w:sz="0" w:space="0" w:color="auto"/>
                <w:right w:val="none" w:sz="0" w:space="0" w:color="auto"/>
              </w:divBdr>
              <w:divsChild>
                <w:div w:id="880751570">
                  <w:marLeft w:val="0"/>
                  <w:marRight w:val="0"/>
                  <w:marTop w:val="0"/>
                  <w:marBottom w:val="0"/>
                  <w:divBdr>
                    <w:top w:val="none" w:sz="0" w:space="0" w:color="auto"/>
                    <w:left w:val="none" w:sz="0" w:space="0" w:color="auto"/>
                    <w:bottom w:val="none" w:sz="0" w:space="0" w:color="auto"/>
                    <w:right w:val="none" w:sz="0" w:space="0" w:color="auto"/>
                  </w:divBdr>
                  <w:divsChild>
                    <w:div w:id="20417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sChild>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4482358">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2120367077">
          <w:marLeft w:val="446"/>
          <w:marRight w:val="0"/>
          <w:marTop w:val="0"/>
          <w:marBottom w:val="0"/>
          <w:divBdr>
            <w:top w:val="none" w:sz="0" w:space="0" w:color="auto"/>
            <w:left w:val="none" w:sz="0" w:space="0" w:color="auto"/>
            <w:bottom w:val="none" w:sz="0" w:space="0" w:color="auto"/>
            <w:right w:val="none" w:sz="0" w:space="0" w:color="auto"/>
          </w:divBdr>
        </w:div>
      </w:divsChild>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576135726">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808012490">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15146801">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143374491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sChild>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15356043">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2048598706">
      <w:bodyDiv w:val="1"/>
      <w:marLeft w:val="0"/>
      <w:marRight w:val="0"/>
      <w:marTop w:val="0"/>
      <w:marBottom w:val="0"/>
      <w:divBdr>
        <w:top w:val="none" w:sz="0" w:space="0" w:color="auto"/>
        <w:left w:val="none" w:sz="0" w:space="0" w:color="auto"/>
        <w:bottom w:val="none" w:sz="0" w:space="0" w:color="auto"/>
        <w:right w:val="none" w:sz="0" w:space="0" w:color="auto"/>
      </w:divBdr>
      <w:divsChild>
        <w:div w:id="270666599">
          <w:marLeft w:val="0"/>
          <w:marRight w:val="0"/>
          <w:marTop w:val="0"/>
          <w:marBottom w:val="0"/>
          <w:divBdr>
            <w:top w:val="none" w:sz="0" w:space="0" w:color="auto"/>
            <w:left w:val="none" w:sz="0" w:space="0" w:color="auto"/>
            <w:bottom w:val="none" w:sz="0" w:space="0" w:color="auto"/>
            <w:right w:val="none" w:sz="0" w:space="0" w:color="auto"/>
          </w:divBdr>
          <w:divsChild>
            <w:div w:id="1603684995">
              <w:marLeft w:val="0"/>
              <w:marRight w:val="0"/>
              <w:marTop w:val="0"/>
              <w:marBottom w:val="0"/>
              <w:divBdr>
                <w:top w:val="none" w:sz="0" w:space="0" w:color="auto"/>
                <w:left w:val="none" w:sz="0" w:space="0" w:color="auto"/>
                <w:bottom w:val="none" w:sz="0" w:space="0" w:color="auto"/>
                <w:right w:val="none" w:sz="0" w:space="0" w:color="auto"/>
              </w:divBdr>
              <w:divsChild>
                <w:div w:id="344327848">
                  <w:marLeft w:val="0"/>
                  <w:marRight w:val="0"/>
                  <w:marTop w:val="0"/>
                  <w:marBottom w:val="0"/>
                  <w:divBdr>
                    <w:top w:val="none" w:sz="0" w:space="0" w:color="auto"/>
                    <w:left w:val="none" w:sz="0" w:space="0" w:color="auto"/>
                    <w:bottom w:val="none" w:sz="0" w:space="0" w:color="auto"/>
                    <w:right w:val="none" w:sz="0" w:space="0" w:color="auto"/>
                  </w:divBdr>
                  <w:divsChild>
                    <w:div w:id="18584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package" Target="embeddings/Microsoft_PowerPoint_Slide2.sldx"/><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yperlink" Target="https://s3.us-west-2.amazonaws.com/collaborate.uw.edu/AC_Modules/Psych_First_Aid_APR_2021/story.html" TargetMode="External"/><Relationship Id="rId7" Type="http://schemas.openxmlformats.org/officeDocument/2006/relationships/settings" Target="settings.xml"/><Relationship Id="rId12" Type="http://schemas.openxmlformats.org/officeDocument/2006/relationships/hyperlink" Target="https://harvardmedsim.org/resources/the-basic-assumption/" TargetMode="Externa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hyperlink" Target="https://www.washingtonpost.com/lifestyle/wellness/pandemic-psychological-first-aid-anxiety/2020/09/21/7c68d746-fc23-11ea-9ceb-061d646d9c67_story.html"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sycnet.apa.org/doi/10.3928/0048-5713-20020901-06" TargetMode="External"/><Relationship Id="rId29" Type="http://schemas.openxmlformats.org/officeDocument/2006/relationships/hyperlink" Target="https://nurse.org/articles/nursing-ranked-most-honest-profe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eT5-xG5vHpPzHG3txIdb7FiTrGRMOQ-3PhI4Kc8Y4qCAx9nQ/viewform?usp=sf_link" TargetMode="External"/><Relationship Id="rId24" Type="http://schemas.openxmlformats.org/officeDocument/2006/relationships/package" Target="embeddings/Microsoft_PowerPoint_Slide1.sldx"/><Relationship Id="rId32" Type="http://schemas.openxmlformats.org/officeDocument/2006/relationships/hyperlink" Target="https://docs.google.com/forms/d/e/1FAIpQLSeT5-xG5vHpPzHG3txIdb7FiTrGRMOQ-3PhI4Kc8Y4qCAx9nQ/viewform?usp=sf_lin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PowerPoint_Slide3.sld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doi.org/10.1016/j.ecns.2021.08.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PowerPoint_Slide.sldx"/><Relationship Id="rId27" Type="http://schemas.openxmlformats.org/officeDocument/2006/relationships/image" Target="media/image6.emf"/><Relationship Id="rId30" Type="http://schemas.openxmlformats.org/officeDocument/2006/relationships/hyperlink" Target="https://www.coursera.org/learn/psychological-first-aid" TargetMode="External"/><Relationship Id="rId35" Type="http://schemas.openxmlformats.org/officeDocument/2006/relationships/hyperlink" Target="https://www.cureus.com/articles/32741-the-role-of-psychological-first-aid-to-support-public-mental-health-in-the-covid-19-pandem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8753-994F-4975-98AB-F67C1725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3AD6E-0D61-40A2-943E-84A596179A3F}">
  <ds:schemaRefs>
    <ds:schemaRef ds:uri="http://schemas.microsoft.com/sharepoint/v3/contenttype/forms"/>
  </ds:schemaRefs>
</ds:datastoreItem>
</file>

<file path=customXml/itemProps3.xml><?xml version="1.0" encoding="utf-8"?>
<ds:datastoreItem xmlns:ds="http://schemas.openxmlformats.org/officeDocument/2006/customXml" ds:itemID="{5330DA87-E60B-40AF-913C-DBE4002C8780}">
  <ds:schemaRefs>
    <ds:schemaRef ds:uri="http://schemas.microsoft.com/office/2006/documentManagement/types"/>
    <ds:schemaRef ds:uri="551f885b-6d1e-466c-b59e-001b6ffdf026"/>
    <ds:schemaRef ds:uri="576ac59e-7be6-4b1e-8bcb-fd1e356e8385"/>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10FDB0-E4ED-4FC9-B62E-92C99918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28</Pages>
  <Words>6021</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44</cp:revision>
  <cp:lastPrinted>2021-09-09T00:17:00Z</cp:lastPrinted>
  <dcterms:created xsi:type="dcterms:W3CDTF">2021-07-07T21:58:00Z</dcterms:created>
  <dcterms:modified xsi:type="dcterms:W3CDTF">2022-05-26T21:19:00Z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