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4470B" w14:textId="77777777" w:rsidR="00C7538B" w:rsidRDefault="00C7538B" w:rsidP="001170A5">
      <w:pPr>
        <w:spacing w:after="0" w:line="240" w:lineRule="auto"/>
        <w:jc w:val="center"/>
        <w:rPr>
          <w:b/>
          <w:color w:val="7030A0"/>
          <w:sz w:val="36"/>
          <w:szCs w:val="36"/>
        </w:rPr>
      </w:pPr>
      <w:r w:rsidRPr="00F30C4B">
        <w:rPr>
          <w:b/>
          <w:color w:val="7030A0"/>
          <w:sz w:val="36"/>
          <w:szCs w:val="36"/>
        </w:rPr>
        <w:t>Amb</w:t>
      </w:r>
      <w:r>
        <w:rPr>
          <w:b/>
          <w:color w:val="7030A0"/>
          <w:sz w:val="36"/>
          <w:szCs w:val="36"/>
        </w:rPr>
        <w:t>ulatory Care Nursing Simulation Toolkit</w:t>
      </w:r>
    </w:p>
    <w:p w14:paraId="3D908E5C" w14:textId="747F2F7E" w:rsidR="005D0FE6" w:rsidRDefault="005D0FE6" w:rsidP="005D0FE6">
      <w:pPr>
        <w:spacing w:after="0" w:line="240" w:lineRule="auto"/>
        <w:jc w:val="center"/>
        <w:rPr>
          <w:b/>
          <w:color w:val="7030A0"/>
          <w:sz w:val="36"/>
          <w:szCs w:val="36"/>
        </w:rPr>
      </w:pPr>
      <w:r>
        <w:rPr>
          <w:b/>
          <w:color w:val="7030A0"/>
          <w:sz w:val="36"/>
          <w:szCs w:val="36"/>
        </w:rPr>
        <w:t>Telephone Triage: Pediatric</w:t>
      </w:r>
    </w:p>
    <w:p w14:paraId="65D0791A" w14:textId="77777777" w:rsidR="005D0FE6" w:rsidRDefault="005D0FE6" w:rsidP="005D0FE6">
      <w:pPr>
        <w:spacing w:after="0" w:line="240" w:lineRule="auto"/>
        <w:jc w:val="center"/>
        <w:rPr>
          <w:b/>
          <w:sz w:val="28"/>
          <w:szCs w:val="28"/>
        </w:rPr>
      </w:pPr>
    </w:p>
    <w:p w14:paraId="09C2BF61" w14:textId="77777777" w:rsidR="005D0FE6" w:rsidRDefault="005D0FE6" w:rsidP="005D0FE6">
      <w:pPr>
        <w:spacing w:after="0" w:line="240" w:lineRule="auto"/>
        <w:rPr>
          <w:b/>
        </w:rPr>
      </w:pPr>
    </w:p>
    <w:p w14:paraId="1F2C7D65" w14:textId="477C99FD" w:rsidR="00D3636C" w:rsidRPr="00D10D1E" w:rsidRDefault="00322593" w:rsidP="00D3636C">
      <w:pPr>
        <w:pStyle w:val="ListParagraph"/>
        <w:numPr>
          <w:ilvl w:val="0"/>
          <w:numId w:val="48"/>
        </w:numPr>
        <w:tabs>
          <w:tab w:val="left" w:pos="9000"/>
        </w:tabs>
        <w:spacing w:after="0" w:line="240" w:lineRule="auto"/>
        <w:rPr>
          <w:b/>
          <w:sz w:val="28"/>
          <w:szCs w:val="28"/>
        </w:rPr>
      </w:pPr>
      <w:hyperlink w:anchor="Development" w:history="1">
        <w:r w:rsidR="00D3636C" w:rsidRPr="00D10D1E">
          <w:rPr>
            <w:rStyle w:val="Hyperlink"/>
            <w:b/>
            <w:sz w:val="28"/>
            <w:szCs w:val="28"/>
          </w:rPr>
          <w:t>Development &amp; Background Information</w:t>
        </w:r>
      </w:hyperlink>
      <w:r w:rsidR="00D3636C" w:rsidRPr="00D10D1E">
        <w:rPr>
          <w:b/>
          <w:sz w:val="28"/>
          <w:szCs w:val="28"/>
        </w:rPr>
        <w:t xml:space="preserve"> </w:t>
      </w:r>
    </w:p>
    <w:p w14:paraId="08D33BCD" w14:textId="77777777" w:rsidR="00D3636C" w:rsidRPr="00D10D1E" w:rsidRDefault="00D3636C" w:rsidP="00D3636C">
      <w:pPr>
        <w:tabs>
          <w:tab w:val="left" w:pos="9000"/>
        </w:tabs>
        <w:spacing w:after="0" w:line="240" w:lineRule="auto"/>
        <w:rPr>
          <w:b/>
          <w:sz w:val="28"/>
          <w:szCs w:val="28"/>
        </w:rPr>
      </w:pPr>
    </w:p>
    <w:p w14:paraId="2AA9E31E" w14:textId="2F798E4E" w:rsidR="00D3636C" w:rsidRPr="00D10D1E" w:rsidRDefault="00322593" w:rsidP="00D3636C">
      <w:pPr>
        <w:pStyle w:val="ListParagraph"/>
        <w:numPr>
          <w:ilvl w:val="0"/>
          <w:numId w:val="48"/>
        </w:numPr>
        <w:spacing w:after="0" w:line="240" w:lineRule="auto"/>
        <w:rPr>
          <w:b/>
          <w:sz w:val="28"/>
          <w:szCs w:val="28"/>
        </w:rPr>
      </w:pPr>
      <w:hyperlink w:anchor="SetUp" w:history="1">
        <w:r w:rsidR="00D3636C" w:rsidRPr="00D10D1E">
          <w:rPr>
            <w:rStyle w:val="Hyperlink"/>
            <w:b/>
            <w:sz w:val="28"/>
            <w:szCs w:val="28"/>
          </w:rPr>
          <w:t>Simulation Set-up</w:t>
        </w:r>
      </w:hyperlink>
    </w:p>
    <w:p w14:paraId="527ABFDA" w14:textId="77777777" w:rsidR="00D3636C" w:rsidRPr="00D10D1E" w:rsidRDefault="00D3636C" w:rsidP="00D3636C">
      <w:pPr>
        <w:spacing w:after="0" w:line="240" w:lineRule="auto"/>
        <w:rPr>
          <w:b/>
          <w:sz w:val="28"/>
          <w:szCs w:val="28"/>
        </w:rPr>
      </w:pPr>
    </w:p>
    <w:p w14:paraId="4A1EF2C0" w14:textId="676D7012" w:rsidR="00D3636C" w:rsidRPr="00D10D1E" w:rsidRDefault="00322593" w:rsidP="00D3636C">
      <w:pPr>
        <w:pStyle w:val="ListParagraph"/>
        <w:numPr>
          <w:ilvl w:val="0"/>
          <w:numId w:val="48"/>
        </w:numPr>
        <w:spacing w:after="0" w:line="240" w:lineRule="auto"/>
        <w:rPr>
          <w:b/>
          <w:sz w:val="28"/>
          <w:szCs w:val="28"/>
        </w:rPr>
      </w:pPr>
      <w:hyperlink w:anchor="FacilitatorOrientation" w:history="1">
        <w:r w:rsidR="00D3636C" w:rsidRPr="00D10D1E">
          <w:rPr>
            <w:rStyle w:val="Hyperlink"/>
            <w:b/>
            <w:sz w:val="28"/>
            <w:szCs w:val="28"/>
          </w:rPr>
          <w:t xml:space="preserve">Facilitator </w:t>
        </w:r>
        <w:r w:rsidR="00D10D1E" w:rsidRPr="00D10D1E">
          <w:rPr>
            <w:rStyle w:val="Hyperlink"/>
            <w:b/>
            <w:sz w:val="28"/>
            <w:szCs w:val="28"/>
          </w:rPr>
          <w:t>Orientation</w:t>
        </w:r>
      </w:hyperlink>
      <w:r w:rsidR="00D3636C" w:rsidRPr="00D10D1E">
        <w:rPr>
          <w:b/>
          <w:sz w:val="28"/>
          <w:szCs w:val="28"/>
        </w:rPr>
        <w:t xml:space="preserve"> </w:t>
      </w:r>
      <w:r w:rsidR="00D3636C" w:rsidRPr="00D10D1E">
        <w:rPr>
          <w:b/>
          <w:sz w:val="28"/>
          <w:szCs w:val="28"/>
        </w:rPr>
        <w:br/>
      </w:r>
    </w:p>
    <w:p w14:paraId="20538073" w14:textId="014F1853" w:rsidR="00D3636C" w:rsidRPr="00D10D1E" w:rsidRDefault="00322593" w:rsidP="00D3636C">
      <w:pPr>
        <w:pStyle w:val="ListParagraph"/>
        <w:numPr>
          <w:ilvl w:val="0"/>
          <w:numId w:val="48"/>
        </w:numPr>
        <w:spacing w:after="0" w:line="240" w:lineRule="auto"/>
        <w:rPr>
          <w:b/>
          <w:sz w:val="28"/>
          <w:szCs w:val="28"/>
        </w:rPr>
      </w:pPr>
      <w:hyperlink w:anchor="FacilitationGuide" w:history="1">
        <w:r w:rsidR="00D3636C" w:rsidRPr="00D10D1E">
          <w:rPr>
            <w:rStyle w:val="Hyperlink"/>
            <w:b/>
            <w:sz w:val="28"/>
            <w:szCs w:val="28"/>
          </w:rPr>
          <w:t>Facilitation Guide</w:t>
        </w:r>
      </w:hyperlink>
    </w:p>
    <w:p w14:paraId="3E73874E" w14:textId="77777777" w:rsidR="00D3636C" w:rsidRPr="00D10D1E" w:rsidRDefault="00D3636C" w:rsidP="00D3636C">
      <w:pPr>
        <w:spacing w:after="0" w:line="240" w:lineRule="auto"/>
        <w:rPr>
          <w:b/>
          <w:sz w:val="28"/>
          <w:szCs w:val="28"/>
        </w:rPr>
      </w:pPr>
    </w:p>
    <w:p w14:paraId="711A98C5" w14:textId="495414F3" w:rsidR="00D3636C" w:rsidRPr="00D10D1E" w:rsidRDefault="00322593" w:rsidP="00D3636C">
      <w:pPr>
        <w:pStyle w:val="ListParagraph"/>
        <w:numPr>
          <w:ilvl w:val="0"/>
          <w:numId w:val="48"/>
        </w:numPr>
        <w:spacing w:after="0" w:line="240" w:lineRule="auto"/>
        <w:rPr>
          <w:b/>
          <w:sz w:val="28"/>
          <w:szCs w:val="28"/>
        </w:rPr>
      </w:pPr>
      <w:hyperlink w:anchor="ActedRoles" w:history="1">
        <w:r w:rsidR="00D3636C" w:rsidRPr="00D10D1E">
          <w:rPr>
            <w:rStyle w:val="Hyperlink"/>
            <w:b/>
            <w:sz w:val="28"/>
            <w:szCs w:val="28"/>
          </w:rPr>
          <w:t>Information for Acted Roles</w:t>
        </w:r>
      </w:hyperlink>
      <w:r w:rsidR="00D3636C" w:rsidRPr="00D10D1E">
        <w:rPr>
          <w:b/>
          <w:sz w:val="28"/>
          <w:szCs w:val="28"/>
        </w:rPr>
        <w:t xml:space="preserve"> </w:t>
      </w:r>
      <w:r w:rsidR="00D3636C" w:rsidRPr="00D10D1E">
        <w:rPr>
          <w:b/>
          <w:sz w:val="28"/>
          <w:szCs w:val="28"/>
        </w:rPr>
        <w:br/>
      </w:r>
    </w:p>
    <w:p w14:paraId="2463AAD0" w14:textId="5774375C" w:rsidR="00D3636C" w:rsidRPr="00D10D1E" w:rsidRDefault="00322593" w:rsidP="00D3636C">
      <w:pPr>
        <w:pStyle w:val="ListParagraph"/>
        <w:numPr>
          <w:ilvl w:val="0"/>
          <w:numId w:val="48"/>
        </w:numPr>
        <w:spacing w:after="0" w:line="240" w:lineRule="auto"/>
        <w:rPr>
          <w:b/>
          <w:sz w:val="28"/>
          <w:szCs w:val="28"/>
        </w:rPr>
      </w:pPr>
      <w:hyperlink w:anchor="AdditionalMaterials" w:history="1">
        <w:r w:rsidR="00D3636C" w:rsidRPr="00D10D1E">
          <w:rPr>
            <w:rStyle w:val="Hyperlink"/>
            <w:b/>
            <w:sz w:val="28"/>
            <w:szCs w:val="28"/>
          </w:rPr>
          <w:t>Additional Materials</w:t>
        </w:r>
      </w:hyperlink>
      <w:r w:rsidR="00D3636C" w:rsidRPr="00D10D1E">
        <w:rPr>
          <w:b/>
          <w:sz w:val="28"/>
          <w:szCs w:val="28"/>
        </w:rPr>
        <w:t xml:space="preserve"> </w:t>
      </w:r>
      <w:r w:rsidR="00D3636C" w:rsidRPr="00D10D1E">
        <w:rPr>
          <w:b/>
          <w:sz w:val="28"/>
          <w:szCs w:val="28"/>
        </w:rPr>
        <w:br/>
      </w:r>
    </w:p>
    <w:p w14:paraId="1E9CC11C" w14:textId="4301B44C" w:rsidR="00D3636C" w:rsidRPr="00D10D1E" w:rsidRDefault="00322593" w:rsidP="00D3636C">
      <w:pPr>
        <w:pStyle w:val="ListParagraph"/>
        <w:numPr>
          <w:ilvl w:val="0"/>
          <w:numId w:val="48"/>
        </w:numPr>
        <w:spacing w:after="0" w:line="240" w:lineRule="auto"/>
        <w:jc w:val="both"/>
        <w:rPr>
          <w:b/>
          <w:sz w:val="28"/>
          <w:szCs w:val="28"/>
        </w:rPr>
      </w:pPr>
      <w:hyperlink w:anchor="References" w:history="1">
        <w:r w:rsidR="00D3636C" w:rsidRPr="00D10D1E">
          <w:rPr>
            <w:rStyle w:val="Hyperlink"/>
            <w:b/>
            <w:sz w:val="28"/>
            <w:szCs w:val="28"/>
          </w:rPr>
          <w:t>References</w:t>
        </w:r>
      </w:hyperlink>
      <w:r w:rsidR="00D3636C" w:rsidRPr="00D10D1E">
        <w:rPr>
          <w:b/>
          <w:sz w:val="28"/>
          <w:szCs w:val="28"/>
        </w:rPr>
        <w:t xml:space="preserve"> </w:t>
      </w:r>
      <w:r w:rsidR="00D3636C" w:rsidRPr="00D10D1E">
        <w:rPr>
          <w:b/>
          <w:sz w:val="28"/>
          <w:szCs w:val="28"/>
        </w:rPr>
        <w:br/>
      </w:r>
    </w:p>
    <w:p w14:paraId="7EA916F3" w14:textId="192965EB" w:rsidR="00D3636C" w:rsidRPr="00D10D1E" w:rsidRDefault="00322593" w:rsidP="00D3636C">
      <w:pPr>
        <w:pStyle w:val="ListParagraph"/>
        <w:numPr>
          <w:ilvl w:val="0"/>
          <w:numId w:val="48"/>
        </w:numPr>
        <w:spacing w:after="0" w:line="240" w:lineRule="auto"/>
        <w:jc w:val="both"/>
        <w:rPr>
          <w:b/>
          <w:sz w:val="28"/>
          <w:szCs w:val="28"/>
        </w:rPr>
      </w:pPr>
      <w:hyperlink w:anchor="StudentGuide" w:history="1">
        <w:r w:rsidR="00D3636C" w:rsidRPr="00D10D1E">
          <w:rPr>
            <w:rStyle w:val="Hyperlink"/>
            <w:b/>
            <w:sz w:val="28"/>
            <w:szCs w:val="28"/>
          </w:rPr>
          <w:t>Student Guide</w:t>
        </w:r>
      </w:hyperlink>
    </w:p>
    <w:p w14:paraId="51FF4D3C" w14:textId="77777777" w:rsidR="00D10D1E" w:rsidRPr="00D10D1E" w:rsidRDefault="00D10D1E" w:rsidP="00D10D1E">
      <w:pPr>
        <w:pStyle w:val="ListParagraph"/>
        <w:spacing w:after="0" w:line="240" w:lineRule="auto"/>
        <w:ind w:left="360"/>
        <w:jc w:val="both"/>
        <w:rPr>
          <w:b/>
          <w:sz w:val="28"/>
          <w:szCs w:val="28"/>
        </w:rPr>
      </w:pPr>
    </w:p>
    <w:p w14:paraId="38483D7C" w14:textId="41910E41" w:rsidR="00D10D1E" w:rsidRPr="00D10D1E" w:rsidRDefault="00322593" w:rsidP="00D3636C">
      <w:pPr>
        <w:pStyle w:val="ListParagraph"/>
        <w:numPr>
          <w:ilvl w:val="0"/>
          <w:numId w:val="48"/>
        </w:numPr>
        <w:spacing w:after="0" w:line="240" w:lineRule="auto"/>
        <w:jc w:val="both"/>
        <w:rPr>
          <w:b/>
          <w:sz w:val="28"/>
          <w:szCs w:val="28"/>
        </w:rPr>
      </w:pPr>
      <w:hyperlink w:anchor="ObserverForm" w:history="1">
        <w:r w:rsidR="00D10D1E" w:rsidRPr="00D10D1E">
          <w:rPr>
            <w:rStyle w:val="Hyperlink"/>
            <w:b/>
            <w:sz w:val="28"/>
            <w:szCs w:val="28"/>
          </w:rPr>
          <w:t>Student Observer Form</w:t>
        </w:r>
      </w:hyperlink>
    </w:p>
    <w:p w14:paraId="6AF228AF" w14:textId="2C53D299" w:rsidR="004571FB" w:rsidRDefault="004571FB" w:rsidP="004571FB">
      <w:pPr>
        <w:spacing w:after="0" w:line="240" w:lineRule="auto"/>
        <w:rPr>
          <w:b/>
        </w:rPr>
      </w:pPr>
    </w:p>
    <w:p w14:paraId="26C2FC11" w14:textId="7BAD06A6" w:rsidR="00D3636C" w:rsidRDefault="00D3636C" w:rsidP="004571FB">
      <w:pPr>
        <w:spacing w:after="0" w:line="240" w:lineRule="auto"/>
        <w:rPr>
          <w:b/>
        </w:rPr>
      </w:pPr>
    </w:p>
    <w:p w14:paraId="37E51540" w14:textId="24D4EC51" w:rsidR="00D3636C" w:rsidRDefault="00D3636C" w:rsidP="004571FB">
      <w:pPr>
        <w:spacing w:after="0" w:line="240" w:lineRule="auto"/>
        <w:rPr>
          <w:b/>
        </w:rPr>
      </w:pPr>
    </w:p>
    <w:p w14:paraId="177AAD81" w14:textId="281CEA75" w:rsidR="00D3636C" w:rsidRDefault="00D3636C" w:rsidP="004571FB">
      <w:pPr>
        <w:spacing w:after="0" w:line="240" w:lineRule="auto"/>
        <w:rPr>
          <w:b/>
        </w:rPr>
      </w:pPr>
    </w:p>
    <w:p w14:paraId="785B4D1D" w14:textId="6AF2A978" w:rsidR="00D3636C" w:rsidRDefault="00D3636C" w:rsidP="004571FB">
      <w:pPr>
        <w:spacing w:after="0" w:line="240" w:lineRule="auto"/>
        <w:rPr>
          <w:b/>
        </w:rPr>
      </w:pPr>
    </w:p>
    <w:p w14:paraId="7A5C5C4C" w14:textId="249A9ACB" w:rsidR="00D3636C" w:rsidRDefault="00D3636C" w:rsidP="004571FB">
      <w:pPr>
        <w:spacing w:after="0" w:line="240" w:lineRule="auto"/>
        <w:rPr>
          <w:b/>
        </w:rPr>
      </w:pPr>
    </w:p>
    <w:p w14:paraId="4D7714F3" w14:textId="4834BD19" w:rsidR="00D3636C" w:rsidRDefault="00D3636C" w:rsidP="004571FB">
      <w:pPr>
        <w:spacing w:after="0" w:line="240" w:lineRule="auto"/>
        <w:rPr>
          <w:b/>
        </w:rPr>
      </w:pPr>
    </w:p>
    <w:p w14:paraId="7B1901FF" w14:textId="2083CE36" w:rsidR="00D3636C" w:rsidRDefault="00D3636C" w:rsidP="004571FB">
      <w:pPr>
        <w:spacing w:after="0" w:line="240" w:lineRule="auto"/>
        <w:rPr>
          <w:b/>
        </w:rPr>
      </w:pPr>
    </w:p>
    <w:p w14:paraId="7B8AA56F" w14:textId="18670A5B" w:rsidR="00D3636C" w:rsidRDefault="00D3636C" w:rsidP="004571FB">
      <w:pPr>
        <w:spacing w:after="0" w:line="240" w:lineRule="auto"/>
        <w:rPr>
          <w:b/>
        </w:rPr>
      </w:pPr>
    </w:p>
    <w:p w14:paraId="440515FB" w14:textId="1A94E4D2" w:rsidR="00D3636C" w:rsidRDefault="00D3636C" w:rsidP="004571FB">
      <w:pPr>
        <w:spacing w:after="0" w:line="240" w:lineRule="auto"/>
        <w:rPr>
          <w:b/>
        </w:rPr>
      </w:pPr>
    </w:p>
    <w:p w14:paraId="3710043E" w14:textId="748B335A" w:rsidR="00D3636C" w:rsidRDefault="00D3636C" w:rsidP="004571FB">
      <w:pPr>
        <w:spacing w:after="0" w:line="240" w:lineRule="auto"/>
        <w:rPr>
          <w:b/>
        </w:rPr>
      </w:pPr>
    </w:p>
    <w:p w14:paraId="26522F5D" w14:textId="77777777" w:rsidR="0002412A" w:rsidRDefault="0002412A" w:rsidP="001170A5">
      <w:pPr>
        <w:spacing w:line="240" w:lineRule="auto"/>
        <w:rPr>
          <w:rFonts w:cstheme="minorHAnsi"/>
          <w:b/>
        </w:rPr>
      </w:pPr>
    </w:p>
    <w:p w14:paraId="1CBFA93F" w14:textId="77777777" w:rsidR="0002412A" w:rsidRDefault="0002412A" w:rsidP="001170A5">
      <w:pPr>
        <w:spacing w:line="240" w:lineRule="auto"/>
        <w:rPr>
          <w:rFonts w:cstheme="minorHAnsi"/>
          <w:b/>
        </w:rPr>
      </w:pPr>
    </w:p>
    <w:p w14:paraId="59E028BF" w14:textId="1378CF91" w:rsidR="00606886" w:rsidRDefault="00606886" w:rsidP="001170A5">
      <w:pPr>
        <w:spacing w:line="240" w:lineRule="auto"/>
        <w:rPr>
          <w:rFonts w:ascii="Calibri" w:hAnsi="Calibri" w:cs="Calibri"/>
          <w:sz w:val="20"/>
          <w:szCs w:val="20"/>
          <w:shd w:val="clear" w:color="auto" w:fill="FFFFFF"/>
        </w:rPr>
      </w:pPr>
      <w:r w:rsidRPr="00880236">
        <w:rPr>
          <w:rFonts w:cstheme="minorHAnsi"/>
          <w:b/>
        </w:rPr>
        <w:t xml:space="preserve">Acknowledgement: </w:t>
      </w:r>
      <w:r>
        <w:rPr>
          <w:rFonts w:ascii="Calibri" w:hAnsi="Calibri" w:cs="Calibri"/>
          <w:color w:val="000000"/>
          <w:sz w:val="20"/>
          <w:szCs w:val="20"/>
          <w:shd w:val="clear" w:color="auto" w:fill="FFFFFF"/>
        </w:rPr>
        <w:t xml:space="preserve">This simulation </w:t>
      </w:r>
      <w:proofErr w:type="gramStart"/>
      <w:r>
        <w:rPr>
          <w:rFonts w:ascii="Calibri" w:hAnsi="Calibri" w:cs="Calibri"/>
          <w:color w:val="000000"/>
          <w:sz w:val="20"/>
          <w:szCs w:val="20"/>
          <w:shd w:val="clear" w:color="auto" w:fill="FFFFFF"/>
        </w:rPr>
        <w:t>was developed</w:t>
      </w:r>
      <w:proofErr w:type="gramEnd"/>
      <w:r>
        <w:rPr>
          <w:rFonts w:ascii="Calibri" w:hAnsi="Calibri" w:cs="Calibri"/>
          <w:color w:val="000000"/>
          <w:sz w:val="20"/>
          <w:szCs w:val="20"/>
          <w:shd w:val="clear" w:color="auto" w:fill="FFFFFF"/>
        </w:rPr>
        <w:t xml:space="preserve"> with support from the Health Resources and Services Administration (HRSA) of the U.S. Department of Health and Human Services (HHS) as part of an award totaling $2,798,890 and with support from Coronavirus Aid, Relief, and Economic Security (CARES) Act supplemental funding totaling $78,571, with 0 percentage financed with non-governmental sources. The contents are those of the author(s) and do not necessarily represent the official views of, nor an endorsement, by HRSA, HHS or the U.S. Government.</w:t>
      </w:r>
    </w:p>
    <w:p w14:paraId="1AD44C38" w14:textId="3750DCDC" w:rsidR="005D0FE6" w:rsidRPr="00A027ED" w:rsidRDefault="00F2042C" w:rsidP="00A027ED">
      <w:pPr>
        <w:spacing w:line="240" w:lineRule="auto"/>
        <w:rPr>
          <w:b/>
          <w:color w:val="7030A0"/>
          <w:sz w:val="36"/>
          <w:szCs w:val="36"/>
        </w:rPr>
      </w:pPr>
      <w:r w:rsidRPr="001170A5">
        <w:rPr>
          <w:b/>
          <w:color w:val="7030A0"/>
          <w:sz w:val="36"/>
          <w:szCs w:val="36"/>
        </w:rPr>
        <w:lastRenderedPageBreak/>
        <w:t xml:space="preserve">1. </w:t>
      </w:r>
      <w:bookmarkStart w:id="0" w:name="Development"/>
      <w:bookmarkEnd w:id="0"/>
      <w:r w:rsidR="005D0FE6" w:rsidRPr="00A027ED">
        <w:rPr>
          <w:b/>
          <w:color w:val="7030A0"/>
          <w:sz w:val="36"/>
          <w:szCs w:val="36"/>
        </w:rPr>
        <w:t xml:space="preserve">Development &amp; Background Information </w:t>
      </w:r>
    </w:p>
    <w:p w14:paraId="08C5C97F" w14:textId="57584A5B" w:rsidR="008A362C" w:rsidRDefault="008A362C" w:rsidP="004A41C5">
      <w:pPr>
        <w:spacing w:after="12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 xml:space="preserve">1.1 </w:t>
      </w:r>
      <w:r w:rsidR="005D0FE6" w:rsidRPr="005D0FE6">
        <w:rPr>
          <w:rFonts w:ascii="Calibri" w:eastAsia="Times New Roman" w:hAnsi="Calibri" w:cs="Times New Roman"/>
          <w:b/>
          <w:color w:val="000000"/>
          <w:sz w:val="28"/>
          <w:szCs w:val="28"/>
        </w:rPr>
        <w:t>Purpose</w:t>
      </w:r>
    </w:p>
    <w:p w14:paraId="71D73329" w14:textId="28AB6D98" w:rsidR="005D0FE6" w:rsidRDefault="00C7615F" w:rsidP="004A41C5">
      <w:pPr>
        <w:spacing w:after="0" w:line="240" w:lineRule="auto"/>
      </w:pPr>
      <w:r>
        <w:t xml:space="preserve">The </w:t>
      </w:r>
      <w:r w:rsidRPr="00C7615F">
        <w:rPr>
          <w:b/>
        </w:rPr>
        <w:t>purpose</w:t>
      </w:r>
      <w:r>
        <w:t xml:space="preserve"> of this simulation-based activity is t</w:t>
      </w:r>
      <w:r w:rsidR="005D0FE6">
        <w:t>o practice a telehealth call that involves triage of a common, non-emergent pediatric health problem, applying a standardized triage protocol while also attending to the full context of family-centered care.</w:t>
      </w:r>
    </w:p>
    <w:p w14:paraId="2364589C" w14:textId="77777777" w:rsidR="004A41C5" w:rsidRPr="008A362C" w:rsidRDefault="004A41C5" w:rsidP="004A41C5">
      <w:pPr>
        <w:spacing w:after="0" w:line="240" w:lineRule="auto"/>
        <w:rPr>
          <w:rFonts w:ascii="Calibri" w:eastAsia="Times New Roman" w:hAnsi="Calibri" w:cs="Times New Roman"/>
          <w:b/>
          <w:color w:val="000000"/>
          <w:sz w:val="28"/>
          <w:szCs w:val="28"/>
        </w:rPr>
      </w:pPr>
    </w:p>
    <w:p w14:paraId="166C207D" w14:textId="217C303F" w:rsidR="005D0FE6" w:rsidRPr="005D0FE6" w:rsidRDefault="008A362C" w:rsidP="004A41C5">
      <w:pPr>
        <w:pBdr>
          <w:top w:val="nil"/>
          <w:left w:val="nil"/>
          <w:bottom w:val="nil"/>
          <w:right w:val="nil"/>
          <w:between w:val="nil"/>
        </w:pBdr>
        <w:spacing w:after="120" w:line="240" w:lineRule="auto"/>
        <w:rPr>
          <w:b/>
          <w:color w:val="000000"/>
          <w:sz w:val="28"/>
          <w:szCs w:val="28"/>
        </w:rPr>
      </w:pPr>
      <w:r>
        <w:rPr>
          <w:b/>
          <w:color w:val="000000"/>
          <w:sz w:val="28"/>
          <w:szCs w:val="28"/>
        </w:rPr>
        <w:t xml:space="preserve">1.2 </w:t>
      </w:r>
      <w:r w:rsidR="005D0FE6" w:rsidRPr="005D0FE6">
        <w:rPr>
          <w:b/>
          <w:color w:val="000000"/>
          <w:sz w:val="28"/>
          <w:szCs w:val="28"/>
        </w:rPr>
        <w:t>Learning Objectives</w:t>
      </w:r>
    </w:p>
    <w:p w14:paraId="4D2721FE" w14:textId="77777777" w:rsidR="005D0FE6" w:rsidRPr="00A36FD5" w:rsidRDefault="005D0FE6" w:rsidP="008A362C">
      <w:pPr>
        <w:spacing w:after="0" w:line="240" w:lineRule="auto"/>
        <w:rPr>
          <w:rFonts w:ascii="Calibri" w:eastAsia="Times New Roman" w:hAnsi="Calibri" w:cs="Times New Roman"/>
          <w:color w:val="000000"/>
        </w:rPr>
      </w:pPr>
      <w:r w:rsidRPr="00534A2B">
        <w:rPr>
          <w:rFonts w:ascii="Calibri" w:eastAsia="Times New Roman" w:hAnsi="Calibri" w:cs="Times New Roman"/>
          <w:color w:val="000000"/>
        </w:rPr>
        <w:t>By the end of this simulation-based experience, the learner will be able to…</w:t>
      </w:r>
    </w:p>
    <w:p w14:paraId="714FEB28" w14:textId="3C1F3253" w:rsidR="005D0FE6" w:rsidRDefault="005D0FE6" w:rsidP="008A362C">
      <w:pPr>
        <w:pStyle w:val="ListParagraph"/>
        <w:numPr>
          <w:ilvl w:val="0"/>
          <w:numId w:val="3"/>
        </w:numPr>
        <w:spacing w:after="0" w:line="240" w:lineRule="auto"/>
        <w:contextualSpacing w:val="0"/>
        <w:rPr>
          <w:rFonts w:cs="Times New Roman"/>
        </w:rPr>
      </w:pPr>
      <w:r>
        <w:rPr>
          <w:rFonts w:cs="Times New Roman"/>
        </w:rPr>
        <w:t xml:space="preserve">Apply the nursing process to a telehealth encounter concerning a pediatric patient, </w:t>
      </w:r>
      <w:r w:rsidR="004A41C5">
        <w:rPr>
          <w:rFonts w:cs="Times New Roman"/>
        </w:rPr>
        <w:t xml:space="preserve">with emphasis on </w:t>
      </w:r>
      <w:r>
        <w:rPr>
          <w:rFonts w:cs="Times New Roman"/>
        </w:rPr>
        <w:t>assessment and decision-making.</w:t>
      </w:r>
    </w:p>
    <w:p w14:paraId="21FD4E3A" w14:textId="77777777" w:rsidR="005D0FE6" w:rsidRDefault="005D0FE6" w:rsidP="001170A5">
      <w:pPr>
        <w:pStyle w:val="ListParagraph"/>
        <w:numPr>
          <w:ilvl w:val="0"/>
          <w:numId w:val="3"/>
        </w:numPr>
        <w:spacing w:after="0" w:line="240" w:lineRule="auto"/>
        <w:contextualSpacing w:val="0"/>
        <w:rPr>
          <w:rFonts w:cs="Times New Roman"/>
        </w:rPr>
      </w:pPr>
      <w:r>
        <w:rPr>
          <w:rFonts w:cs="Times New Roman"/>
        </w:rPr>
        <w:t xml:space="preserve">Apply </w:t>
      </w:r>
      <w:r>
        <w:t xml:space="preserve">the principles of triage and use of a standardized triage protocol </w:t>
      </w:r>
      <w:r>
        <w:rPr>
          <w:rFonts w:cs="Times New Roman"/>
        </w:rPr>
        <w:t>to determine the urgency of a pediatric patient’s care needs.</w:t>
      </w:r>
    </w:p>
    <w:p w14:paraId="0DAEC1BE" w14:textId="5B0E67EE" w:rsidR="005D0FE6" w:rsidRDefault="005D0FE6" w:rsidP="008A362C">
      <w:pPr>
        <w:pStyle w:val="ListParagraph"/>
        <w:numPr>
          <w:ilvl w:val="0"/>
          <w:numId w:val="3"/>
        </w:numPr>
        <w:spacing w:after="0" w:line="240" w:lineRule="auto"/>
        <w:contextualSpacing w:val="0"/>
        <w:rPr>
          <w:rFonts w:cs="Times New Roman"/>
        </w:rPr>
      </w:pPr>
      <w:r>
        <w:rPr>
          <w:rFonts w:cs="Times New Roman"/>
        </w:rPr>
        <w:t>Use technology to deliver quality patient care via a telehealth patient encounter</w:t>
      </w:r>
      <w:r w:rsidR="009241B1">
        <w:rPr>
          <w:rFonts w:cs="Times New Roman"/>
        </w:rPr>
        <w:t>, using active engagement of the family and integrating principles of privacy and confidentiality</w:t>
      </w:r>
      <w:r>
        <w:rPr>
          <w:rFonts w:cs="Times New Roman"/>
        </w:rPr>
        <w:t>.</w:t>
      </w:r>
    </w:p>
    <w:p w14:paraId="044B521F" w14:textId="6CD24052" w:rsidR="005D0FE6" w:rsidRDefault="005D0FE6" w:rsidP="008A362C">
      <w:pPr>
        <w:pStyle w:val="ListParagraph"/>
        <w:numPr>
          <w:ilvl w:val="0"/>
          <w:numId w:val="3"/>
        </w:numPr>
        <w:spacing w:after="0" w:line="240" w:lineRule="auto"/>
        <w:contextualSpacing w:val="0"/>
        <w:rPr>
          <w:rFonts w:cs="Times New Roman"/>
        </w:rPr>
      </w:pPr>
      <w:r>
        <w:rPr>
          <w:rFonts w:cs="Times New Roman"/>
        </w:rPr>
        <w:t xml:space="preserve">Use collaborative communication strategies </w:t>
      </w:r>
      <w:r w:rsidR="009241B1">
        <w:rPr>
          <w:rFonts w:cs="Times New Roman"/>
        </w:rPr>
        <w:t xml:space="preserve">with the family and other healthcare professionals </w:t>
      </w:r>
      <w:r>
        <w:rPr>
          <w:rFonts w:cs="Times New Roman"/>
        </w:rPr>
        <w:t>to facilitate optimal patient care.</w:t>
      </w:r>
    </w:p>
    <w:p w14:paraId="589A164C" w14:textId="77777777" w:rsidR="005D0FE6" w:rsidRDefault="005D0FE6" w:rsidP="008A362C">
      <w:pPr>
        <w:pStyle w:val="ListParagraph"/>
        <w:numPr>
          <w:ilvl w:val="0"/>
          <w:numId w:val="3"/>
        </w:numPr>
        <w:spacing w:after="0" w:line="240" w:lineRule="auto"/>
        <w:contextualSpacing w:val="0"/>
        <w:rPr>
          <w:rFonts w:cs="Times New Roman"/>
        </w:rPr>
      </w:pPr>
      <w:r>
        <w:rPr>
          <w:rFonts w:cs="Times New Roman"/>
        </w:rPr>
        <w:t>Complete documentation that accurately reflects the process of care (i.e., the call/video interaction), assessment, decision-making, and care delivery.</w:t>
      </w:r>
    </w:p>
    <w:p w14:paraId="2A5653CD" w14:textId="77777777" w:rsidR="005D0FE6" w:rsidRDefault="005D0FE6" w:rsidP="008A362C">
      <w:pPr>
        <w:pStyle w:val="ListParagraph"/>
        <w:spacing w:after="0" w:line="240" w:lineRule="auto"/>
        <w:contextualSpacing w:val="0"/>
        <w:rPr>
          <w:rFonts w:eastAsia="Times New Roman" w:cs="Times New Roman"/>
          <w:b/>
          <w:color w:val="000000"/>
        </w:rPr>
      </w:pPr>
    </w:p>
    <w:p w14:paraId="665B57D6" w14:textId="228809EA" w:rsidR="005B7D90" w:rsidRPr="005D0FE6" w:rsidRDefault="008A362C" w:rsidP="004A41C5">
      <w:pPr>
        <w:spacing w:after="120" w:line="240" w:lineRule="auto"/>
        <w:rPr>
          <w:b/>
          <w:sz w:val="28"/>
          <w:szCs w:val="28"/>
        </w:rPr>
      </w:pPr>
      <w:r>
        <w:rPr>
          <w:rFonts w:ascii="Calibri" w:eastAsia="Times New Roman" w:hAnsi="Calibri" w:cs="Times New Roman"/>
          <w:b/>
          <w:sz w:val="28"/>
          <w:szCs w:val="28"/>
        </w:rPr>
        <w:t xml:space="preserve">1.3 </w:t>
      </w:r>
      <w:r w:rsidR="005B7D90" w:rsidRPr="005D0FE6">
        <w:rPr>
          <w:rFonts w:ascii="Calibri" w:eastAsia="Times New Roman" w:hAnsi="Calibri" w:cs="Times New Roman"/>
          <w:b/>
          <w:sz w:val="28"/>
          <w:szCs w:val="28"/>
        </w:rPr>
        <w:t>Scenario Development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5"/>
        <w:gridCol w:w="6025"/>
      </w:tblGrid>
      <w:tr w:rsidR="005B7D90" w:rsidRPr="00534A2B" w14:paraId="155CA880" w14:textId="77777777" w:rsidTr="00CB3D18">
        <w:tc>
          <w:tcPr>
            <w:tcW w:w="3325" w:type="dxa"/>
          </w:tcPr>
          <w:p w14:paraId="59459CC2" w14:textId="3E137A4F" w:rsidR="005B7D90" w:rsidRPr="00534A2B" w:rsidRDefault="005B7D90" w:rsidP="00CB3D18">
            <w:pPr>
              <w:spacing w:after="120"/>
              <w:rPr>
                <w:rFonts w:ascii="Calibri" w:eastAsia="Times New Roman" w:hAnsi="Calibri" w:cs="Times New Roman"/>
                <w:b/>
                <w:color w:val="000000"/>
              </w:rPr>
            </w:pPr>
            <w:r w:rsidRPr="00534A2B">
              <w:rPr>
                <w:rFonts w:ascii="Calibri" w:eastAsia="Times New Roman" w:hAnsi="Calibri" w:cs="Times New Roman"/>
                <w:b/>
                <w:color w:val="000000"/>
              </w:rPr>
              <w:t>Author(s):</w:t>
            </w:r>
            <w:r>
              <w:rPr>
                <w:rFonts w:ascii="Calibri" w:eastAsia="Times New Roman" w:hAnsi="Calibri" w:cs="Times New Roman"/>
                <w:b/>
                <w:color w:val="000000"/>
              </w:rPr>
              <w:t xml:space="preserve"> </w:t>
            </w:r>
            <w:r w:rsidRPr="00534A2B">
              <w:rPr>
                <w:rFonts w:ascii="Calibri" w:eastAsia="Times New Roman" w:hAnsi="Calibri" w:cs="Times New Roman"/>
                <w:b/>
                <w:color w:val="000000"/>
              </w:rPr>
              <w:tab/>
            </w:r>
            <w:r w:rsidRPr="00534A2B">
              <w:rPr>
                <w:rFonts w:ascii="Calibri" w:eastAsia="Times New Roman" w:hAnsi="Calibri" w:cs="Times New Roman"/>
                <w:b/>
                <w:color w:val="000000"/>
              </w:rPr>
              <w:tab/>
            </w:r>
          </w:p>
        </w:tc>
        <w:tc>
          <w:tcPr>
            <w:tcW w:w="6025" w:type="dxa"/>
          </w:tcPr>
          <w:p w14:paraId="5E9BAD85" w14:textId="77777777" w:rsidR="005B7D90" w:rsidRPr="00D32C77" w:rsidRDefault="005B7D90" w:rsidP="00CB3D18">
            <w:pPr>
              <w:spacing w:after="120"/>
              <w:rPr>
                <w:rFonts w:ascii="Calibri" w:eastAsia="Times New Roman" w:hAnsi="Calibri" w:cs="Times New Roman"/>
                <w:color w:val="000000"/>
              </w:rPr>
            </w:pPr>
            <w:r w:rsidRPr="00D32C77">
              <w:rPr>
                <w:rFonts w:ascii="Calibri" w:eastAsia="Times New Roman" w:hAnsi="Calibri" w:cs="Times New Roman"/>
                <w:color w:val="000000"/>
              </w:rPr>
              <w:t xml:space="preserve">Diana </w:t>
            </w:r>
            <w:r>
              <w:rPr>
                <w:rFonts w:ascii="Calibri" w:eastAsia="Times New Roman" w:hAnsi="Calibri" w:cs="Times New Roman"/>
                <w:color w:val="000000"/>
              </w:rPr>
              <w:t xml:space="preserve">Taibi </w:t>
            </w:r>
            <w:r w:rsidRPr="00D32C77">
              <w:rPr>
                <w:rFonts w:ascii="Calibri" w:eastAsia="Times New Roman" w:hAnsi="Calibri" w:cs="Times New Roman"/>
                <w:color w:val="000000"/>
              </w:rPr>
              <w:t>Buchanan</w:t>
            </w:r>
            <w:r>
              <w:rPr>
                <w:rFonts w:ascii="Calibri" w:eastAsia="Times New Roman" w:hAnsi="Calibri" w:cs="Times New Roman"/>
                <w:color w:val="000000"/>
              </w:rPr>
              <w:t>, PhD, RN</w:t>
            </w:r>
          </w:p>
        </w:tc>
      </w:tr>
      <w:tr w:rsidR="005B7D90" w:rsidRPr="00534A2B" w14:paraId="3C760863" w14:textId="77777777" w:rsidTr="00CB3D18">
        <w:tc>
          <w:tcPr>
            <w:tcW w:w="3325" w:type="dxa"/>
          </w:tcPr>
          <w:p w14:paraId="2E7E098C" w14:textId="3A47717D" w:rsidR="005B7D90" w:rsidRPr="00534A2B" w:rsidRDefault="005B7D90" w:rsidP="00CB3D18">
            <w:pPr>
              <w:spacing w:after="120"/>
              <w:rPr>
                <w:rFonts w:ascii="Calibri" w:eastAsia="Times New Roman" w:hAnsi="Calibri" w:cs="Times New Roman"/>
                <w:b/>
                <w:color w:val="000000"/>
              </w:rPr>
            </w:pPr>
            <w:r>
              <w:rPr>
                <w:rFonts w:ascii="Calibri" w:eastAsia="Times New Roman" w:hAnsi="Calibri" w:cs="Times New Roman"/>
                <w:b/>
                <w:color w:val="000000"/>
              </w:rPr>
              <w:t>Reviewer(s):</w:t>
            </w:r>
          </w:p>
        </w:tc>
        <w:tc>
          <w:tcPr>
            <w:tcW w:w="6025" w:type="dxa"/>
          </w:tcPr>
          <w:p w14:paraId="3440FEA6" w14:textId="113385E4" w:rsidR="005B7D90" w:rsidRPr="00D32C77" w:rsidRDefault="00C4230E" w:rsidP="00CB3D18">
            <w:pPr>
              <w:spacing w:after="120"/>
              <w:rPr>
                <w:rFonts w:ascii="Calibri" w:eastAsia="Times New Roman" w:hAnsi="Calibri" w:cs="Times New Roman"/>
                <w:color w:val="000000"/>
              </w:rPr>
            </w:pPr>
            <w:r>
              <w:rPr>
                <w:rFonts w:ascii="Calibri" w:eastAsia="Times New Roman" w:hAnsi="Calibri" w:cs="Times New Roman"/>
                <w:color w:val="000000"/>
              </w:rPr>
              <w:t xml:space="preserve">Amy Howells, </w:t>
            </w:r>
            <w:r w:rsidR="00476581" w:rsidRPr="005C69E4">
              <w:rPr>
                <w:rFonts w:eastAsia="Times New Roman" w:cstheme="minorHAnsi"/>
                <w:color w:val="000000"/>
              </w:rPr>
              <w:t>ARNP, CPNP-AC/PC</w:t>
            </w:r>
          </w:p>
        </w:tc>
      </w:tr>
      <w:tr w:rsidR="005B7D90" w:rsidRPr="00534A2B" w14:paraId="16125541" w14:textId="77777777" w:rsidTr="00CB3D18">
        <w:tc>
          <w:tcPr>
            <w:tcW w:w="3325" w:type="dxa"/>
          </w:tcPr>
          <w:p w14:paraId="1EB90088" w14:textId="77777777" w:rsidR="005B7D90" w:rsidRPr="00534A2B" w:rsidRDefault="005B7D90" w:rsidP="00CB3D18">
            <w:pPr>
              <w:spacing w:after="120"/>
              <w:rPr>
                <w:rFonts w:ascii="Calibri" w:eastAsia="Times New Roman" w:hAnsi="Calibri" w:cs="Times New Roman"/>
                <w:b/>
                <w:color w:val="000000"/>
              </w:rPr>
            </w:pPr>
            <w:r w:rsidRPr="00534A2B">
              <w:rPr>
                <w:rFonts w:ascii="Calibri" w:eastAsia="Times New Roman" w:hAnsi="Calibri" w:cs="Times New Roman"/>
                <w:b/>
                <w:color w:val="000000"/>
              </w:rPr>
              <w:t>Date of initial development</w:t>
            </w:r>
            <w:r>
              <w:rPr>
                <w:rFonts w:ascii="Calibri" w:eastAsia="Times New Roman" w:hAnsi="Calibri" w:cs="Times New Roman"/>
                <w:b/>
                <w:color w:val="000000"/>
              </w:rPr>
              <w:t>:</w:t>
            </w:r>
          </w:p>
        </w:tc>
        <w:tc>
          <w:tcPr>
            <w:tcW w:w="6025" w:type="dxa"/>
          </w:tcPr>
          <w:p w14:paraId="3A562691" w14:textId="284D1A4F" w:rsidR="005B7D90" w:rsidRPr="00002321" w:rsidRDefault="00476581" w:rsidP="00CB3D18">
            <w:pPr>
              <w:spacing w:after="120"/>
              <w:rPr>
                <w:rFonts w:ascii="Calibri" w:eastAsia="Times New Roman" w:hAnsi="Calibri" w:cs="Times New Roman"/>
                <w:color w:val="000000"/>
              </w:rPr>
            </w:pPr>
            <w:r>
              <w:rPr>
                <w:rFonts w:ascii="Calibri" w:eastAsia="Times New Roman" w:hAnsi="Calibri" w:cs="Times New Roman"/>
                <w:color w:val="000000"/>
              </w:rPr>
              <w:t>August</w:t>
            </w:r>
            <w:r w:rsidR="005B7D90">
              <w:rPr>
                <w:rFonts w:ascii="Calibri" w:eastAsia="Times New Roman" w:hAnsi="Calibri" w:cs="Times New Roman"/>
                <w:color w:val="000000"/>
              </w:rPr>
              <w:t>, 2020</w:t>
            </w:r>
          </w:p>
        </w:tc>
      </w:tr>
      <w:tr w:rsidR="005B7D90" w:rsidRPr="00534A2B" w14:paraId="3C88D44A" w14:textId="77777777" w:rsidTr="00CB3D18">
        <w:tc>
          <w:tcPr>
            <w:tcW w:w="3325" w:type="dxa"/>
          </w:tcPr>
          <w:p w14:paraId="585D6A84" w14:textId="77777777" w:rsidR="005B7D90" w:rsidRPr="00534A2B" w:rsidRDefault="005B7D90" w:rsidP="00CB3D18">
            <w:pPr>
              <w:tabs>
                <w:tab w:val="left" w:pos="2538"/>
                <w:tab w:val="left" w:pos="4529"/>
                <w:tab w:val="left" w:pos="6996"/>
              </w:tabs>
              <w:spacing w:after="120"/>
              <w:rPr>
                <w:rFonts w:ascii="Calibri" w:eastAsia="Times New Roman" w:hAnsi="Calibri" w:cs="Times New Roman"/>
                <w:color w:val="000000"/>
              </w:rPr>
            </w:pPr>
            <w:r w:rsidRPr="00534A2B">
              <w:rPr>
                <w:rFonts w:ascii="Calibri" w:eastAsia="Times New Roman" w:hAnsi="Calibri" w:cs="Times New Roman"/>
                <w:b/>
                <w:color w:val="000000"/>
              </w:rPr>
              <w:t xml:space="preserve">Last update: </w:t>
            </w:r>
          </w:p>
        </w:tc>
        <w:tc>
          <w:tcPr>
            <w:tcW w:w="6025" w:type="dxa"/>
          </w:tcPr>
          <w:p w14:paraId="12CC23DF" w14:textId="1887B608" w:rsidR="005B7D90" w:rsidRPr="00002321" w:rsidRDefault="009360EB" w:rsidP="00CB3D18">
            <w:pPr>
              <w:tabs>
                <w:tab w:val="left" w:pos="2538"/>
                <w:tab w:val="left" w:pos="4529"/>
                <w:tab w:val="left" w:pos="6996"/>
              </w:tabs>
              <w:spacing w:after="120"/>
              <w:rPr>
                <w:rFonts w:ascii="Calibri" w:eastAsia="Times New Roman" w:hAnsi="Calibri" w:cs="Times New Roman"/>
                <w:color w:val="000000"/>
              </w:rPr>
            </w:pPr>
            <w:r>
              <w:rPr>
                <w:rFonts w:ascii="Calibri" w:eastAsia="Times New Roman" w:hAnsi="Calibri" w:cs="Times New Roman"/>
                <w:color w:val="000000"/>
              </w:rPr>
              <w:t>May, 2022 (DTB)</w:t>
            </w:r>
          </w:p>
        </w:tc>
      </w:tr>
    </w:tbl>
    <w:p w14:paraId="6844F026" w14:textId="77777777" w:rsidR="005B7D90" w:rsidRDefault="005B7D90" w:rsidP="008A362C">
      <w:pPr>
        <w:spacing w:after="0" w:line="240" w:lineRule="auto"/>
        <w:jc w:val="center"/>
        <w:rPr>
          <w:b/>
        </w:rPr>
      </w:pPr>
    </w:p>
    <w:p w14:paraId="615CB623" w14:textId="72F3B1E0" w:rsidR="008A362C" w:rsidRPr="008A362C" w:rsidRDefault="00FC1B08" w:rsidP="004A41C5">
      <w:pPr>
        <w:pStyle w:val="ListParagraph"/>
        <w:numPr>
          <w:ilvl w:val="1"/>
          <w:numId w:val="49"/>
        </w:numPr>
        <w:spacing w:after="120" w:line="240" w:lineRule="auto"/>
        <w:rPr>
          <w:rFonts w:ascii="Calibri" w:eastAsia="Times New Roman" w:hAnsi="Calibri" w:cs="Times New Roman"/>
          <w:color w:val="000000" w:themeColor="text1"/>
          <w:kern w:val="24"/>
        </w:rPr>
      </w:pPr>
      <w:r w:rsidRPr="008A362C">
        <w:rPr>
          <w:rFonts w:ascii="Calibri" w:eastAsia="Times New Roman" w:hAnsi="Calibri" w:cs="Times New Roman"/>
          <w:b/>
          <w:color w:val="000000"/>
          <w:sz w:val="28"/>
          <w:szCs w:val="28"/>
        </w:rPr>
        <w:t>Brief Summary</w:t>
      </w:r>
      <w:r w:rsidRPr="008A362C">
        <w:rPr>
          <w:rFonts w:ascii="Calibri" w:eastAsia="Times New Roman" w:hAnsi="Calibri" w:cs="Times New Roman"/>
          <w:color w:val="000000" w:themeColor="text1"/>
          <w:kern w:val="24"/>
        </w:rPr>
        <w:t xml:space="preserve"> </w:t>
      </w:r>
    </w:p>
    <w:p w14:paraId="368F7AA7" w14:textId="6531A3D5" w:rsidR="00200073" w:rsidRPr="008A362C" w:rsidRDefault="00200073" w:rsidP="008A362C">
      <w:pPr>
        <w:spacing w:after="0" w:line="240" w:lineRule="auto"/>
        <w:rPr>
          <w:rFonts w:ascii="Calibri" w:hAnsi="Calibri"/>
          <w:color w:val="000000"/>
        </w:rPr>
      </w:pPr>
      <w:r w:rsidRPr="008A362C">
        <w:rPr>
          <w:rFonts w:ascii="Calibri" w:eastAsia="Times New Roman" w:hAnsi="Calibri" w:cs="Times New Roman"/>
          <w:color w:val="000000" w:themeColor="text1"/>
          <w:kern w:val="24"/>
        </w:rPr>
        <w:t>A student will play the role of a</w:t>
      </w:r>
      <w:r w:rsidR="00BB5E58" w:rsidRPr="008A362C">
        <w:rPr>
          <w:rFonts w:ascii="Calibri" w:eastAsia="Times New Roman" w:hAnsi="Calibri" w:cs="Times New Roman"/>
          <w:color w:val="000000" w:themeColor="text1"/>
          <w:kern w:val="24"/>
        </w:rPr>
        <w:t xml:space="preserve">n ambulatory care </w:t>
      </w:r>
      <w:r w:rsidRPr="008A362C">
        <w:rPr>
          <w:rFonts w:ascii="Calibri" w:eastAsia="Times New Roman" w:hAnsi="Calibri" w:cs="Times New Roman"/>
          <w:color w:val="000000" w:themeColor="text1"/>
          <w:kern w:val="24"/>
        </w:rPr>
        <w:t xml:space="preserve">nurse returning a call from a </w:t>
      </w:r>
      <w:r w:rsidR="000645BA" w:rsidRPr="008A362C">
        <w:rPr>
          <w:rFonts w:ascii="Calibri" w:eastAsia="Times New Roman" w:hAnsi="Calibri" w:cs="Times New Roman"/>
          <w:color w:val="000000" w:themeColor="text1"/>
          <w:kern w:val="24"/>
        </w:rPr>
        <w:t>parent</w:t>
      </w:r>
      <w:r w:rsidRPr="008A362C">
        <w:rPr>
          <w:rFonts w:ascii="Calibri" w:eastAsia="Times New Roman" w:hAnsi="Calibri" w:cs="Times New Roman"/>
          <w:color w:val="000000" w:themeColor="text1"/>
          <w:kern w:val="24"/>
        </w:rPr>
        <w:t xml:space="preserve"> who is concerned about a </w:t>
      </w:r>
      <w:r w:rsidR="004A41C5">
        <w:rPr>
          <w:rFonts w:ascii="Calibri" w:eastAsia="Times New Roman" w:hAnsi="Calibri" w:cs="Times New Roman"/>
          <w:color w:val="000000" w:themeColor="text1"/>
          <w:kern w:val="24"/>
        </w:rPr>
        <w:t>rash in an 11-month old child. The c</w:t>
      </w:r>
      <w:r w:rsidRPr="008A362C">
        <w:rPr>
          <w:rFonts w:ascii="Calibri" w:eastAsia="Times New Roman" w:hAnsi="Calibri" w:cs="Times New Roman"/>
          <w:color w:val="000000" w:themeColor="text1"/>
          <w:kern w:val="24"/>
        </w:rPr>
        <w:t>ase</w:t>
      </w:r>
      <w:r w:rsidR="00D11282">
        <w:rPr>
          <w:rFonts w:ascii="Calibri" w:eastAsia="Times New Roman" w:hAnsi="Calibri" w:cs="Times New Roman"/>
          <w:color w:val="000000" w:themeColor="text1"/>
          <w:kern w:val="24"/>
        </w:rPr>
        <w:t xml:space="preserve"> is</w:t>
      </w:r>
      <w:r w:rsidRPr="008A362C">
        <w:rPr>
          <w:rFonts w:ascii="Calibri" w:eastAsia="Times New Roman" w:hAnsi="Calibri" w:cs="Times New Roman"/>
          <w:color w:val="000000" w:themeColor="text1"/>
          <w:kern w:val="24"/>
        </w:rPr>
        <w:t xml:space="preserve"> intend</w:t>
      </w:r>
      <w:r w:rsidR="004A41C5">
        <w:rPr>
          <w:rFonts w:ascii="Calibri" w:eastAsia="Times New Roman" w:hAnsi="Calibri" w:cs="Times New Roman"/>
          <w:color w:val="000000" w:themeColor="text1"/>
          <w:kern w:val="24"/>
        </w:rPr>
        <w:t>ed to be consistent with roseola (a non-emergent viral infection that usually resolves without intervention), though that information should not be shared with students before the simulation</w:t>
      </w:r>
      <w:r w:rsidR="0036103F">
        <w:rPr>
          <w:rFonts w:ascii="Calibri" w:eastAsia="Times New Roman" w:hAnsi="Calibri" w:cs="Times New Roman"/>
          <w:color w:val="000000" w:themeColor="text1"/>
          <w:kern w:val="24"/>
        </w:rPr>
        <w:t xml:space="preserve">. </w:t>
      </w:r>
      <w:r w:rsidRPr="008A362C">
        <w:rPr>
          <w:rFonts w:ascii="Calibri" w:eastAsia="Times New Roman" w:hAnsi="Calibri" w:cs="Times New Roman"/>
          <w:color w:val="000000" w:themeColor="text1"/>
          <w:kern w:val="24"/>
        </w:rPr>
        <w:t xml:space="preserve">The nurse will return the </w:t>
      </w:r>
      <w:r w:rsidR="003C2EF0">
        <w:rPr>
          <w:rFonts w:ascii="Calibri" w:eastAsia="Times New Roman" w:hAnsi="Calibri" w:cs="Times New Roman"/>
          <w:color w:val="000000" w:themeColor="text1"/>
          <w:kern w:val="24"/>
        </w:rPr>
        <w:t xml:space="preserve">parent’s </w:t>
      </w:r>
      <w:r w:rsidRPr="008A362C">
        <w:rPr>
          <w:rFonts w:ascii="Calibri" w:eastAsia="Times New Roman" w:hAnsi="Calibri" w:cs="Times New Roman"/>
          <w:color w:val="000000" w:themeColor="text1"/>
          <w:kern w:val="24"/>
        </w:rPr>
        <w:t>call and will gather information</w:t>
      </w:r>
      <w:r w:rsidR="00BB5E58" w:rsidRPr="008A362C">
        <w:rPr>
          <w:rFonts w:ascii="Calibri" w:eastAsia="Times New Roman" w:hAnsi="Calibri" w:cs="Times New Roman"/>
          <w:color w:val="000000" w:themeColor="text1"/>
          <w:kern w:val="24"/>
        </w:rPr>
        <w:t xml:space="preserve"> using a standardized rash protocol to support assessment and decision-making</w:t>
      </w:r>
      <w:r w:rsidR="000326AD" w:rsidRPr="008A362C">
        <w:rPr>
          <w:rFonts w:ascii="Calibri" w:eastAsia="Times New Roman" w:hAnsi="Calibri" w:cs="Times New Roman"/>
          <w:color w:val="000000" w:themeColor="text1"/>
          <w:kern w:val="24"/>
        </w:rPr>
        <w:t xml:space="preserve">. </w:t>
      </w:r>
      <w:r w:rsidR="00BB5E58" w:rsidRPr="008A362C">
        <w:rPr>
          <w:rFonts w:ascii="Calibri" w:eastAsia="Times New Roman" w:hAnsi="Calibri" w:cs="Times New Roman"/>
          <w:color w:val="000000" w:themeColor="text1"/>
          <w:kern w:val="24"/>
        </w:rPr>
        <w:t xml:space="preserve">The nurse will </w:t>
      </w:r>
      <w:r w:rsidR="004A41C5">
        <w:rPr>
          <w:rFonts w:ascii="Calibri" w:eastAsia="Times New Roman" w:hAnsi="Calibri" w:cs="Times New Roman"/>
          <w:color w:val="000000" w:themeColor="text1"/>
          <w:kern w:val="24"/>
        </w:rPr>
        <w:t>give a brief</w:t>
      </w:r>
      <w:r w:rsidRPr="008A362C">
        <w:rPr>
          <w:rFonts w:ascii="Calibri" w:eastAsia="Times New Roman" w:hAnsi="Calibri" w:cs="Times New Roman"/>
          <w:color w:val="000000" w:themeColor="text1"/>
          <w:kern w:val="24"/>
        </w:rPr>
        <w:t xml:space="preserve"> SBAR report to the provider before </w:t>
      </w:r>
      <w:r w:rsidR="004A41C5">
        <w:rPr>
          <w:rFonts w:ascii="Calibri" w:eastAsia="Times New Roman" w:hAnsi="Calibri" w:cs="Times New Roman"/>
          <w:color w:val="000000" w:themeColor="text1"/>
          <w:kern w:val="24"/>
        </w:rPr>
        <w:t>calling the parent back</w:t>
      </w:r>
      <w:r w:rsidR="0036103F">
        <w:rPr>
          <w:rFonts w:ascii="Calibri" w:eastAsia="Times New Roman" w:hAnsi="Calibri" w:cs="Times New Roman"/>
          <w:color w:val="000000" w:themeColor="text1"/>
          <w:kern w:val="24"/>
        </w:rPr>
        <w:t xml:space="preserve">. </w:t>
      </w:r>
      <w:r w:rsidR="004A41C5">
        <w:rPr>
          <w:rFonts w:ascii="Calibri" w:eastAsia="Times New Roman" w:hAnsi="Calibri" w:cs="Times New Roman"/>
          <w:color w:val="000000" w:themeColor="text1"/>
          <w:kern w:val="24"/>
        </w:rPr>
        <w:t xml:space="preserve">During the </w:t>
      </w:r>
      <w:proofErr w:type="gramStart"/>
      <w:r w:rsidR="004A41C5">
        <w:rPr>
          <w:rFonts w:ascii="Calibri" w:eastAsia="Times New Roman" w:hAnsi="Calibri" w:cs="Times New Roman"/>
          <w:color w:val="000000" w:themeColor="text1"/>
          <w:kern w:val="24"/>
        </w:rPr>
        <w:t>call-back</w:t>
      </w:r>
      <w:proofErr w:type="gramEnd"/>
      <w:r w:rsidR="004A41C5">
        <w:rPr>
          <w:rFonts w:ascii="Calibri" w:eastAsia="Times New Roman" w:hAnsi="Calibri" w:cs="Times New Roman"/>
          <w:color w:val="000000" w:themeColor="text1"/>
          <w:kern w:val="24"/>
        </w:rPr>
        <w:t>, the learner will use the roseola triage protocol and will give</w:t>
      </w:r>
      <w:r w:rsidRPr="008A362C">
        <w:rPr>
          <w:rFonts w:ascii="Calibri" w:eastAsia="Times New Roman" w:hAnsi="Calibri" w:cs="Times New Roman"/>
          <w:color w:val="000000" w:themeColor="text1"/>
          <w:kern w:val="24"/>
        </w:rPr>
        <w:t xml:space="preserve"> the </w:t>
      </w:r>
      <w:r w:rsidR="000645BA" w:rsidRPr="008A362C">
        <w:rPr>
          <w:rFonts w:ascii="Calibri" w:eastAsia="Times New Roman" w:hAnsi="Calibri" w:cs="Times New Roman"/>
          <w:color w:val="000000" w:themeColor="text1"/>
          <w:kern w:val="24"/>
        </w:rPr>
        <w:t>parent</w:t>
      </w:r>
      <w:r w:rsidRPr="008A362C">
        <w:rPr>
          <w:rFonts w:ascii="Calibri" w:eastAsia="Times New Roman" w:hAnsi="Calibri" w:cs="Times New Roman"/>
          <w:color w:val="000000" w:themeColor="text1"/>
          <w:kern w:val="24"/>
        </w:rPr>
        <w:t xml:space="preserve"> specific instruction</w:t>
      </w:r>
      <w:r w:rsidR="004A41C5">
        <w:rPr>
          <w:rFonts w:ascii="Calibri" w:eastAsia="Times New Roman" w:hAnsi="Calibri" w:cs="Times New Roman"/>
          <w:color w:val="000000" w:themeColor="text1"/>
          <w:kern w:val="24"/>
        </w:rPr>
        <w:t>s</w:t>
      </w:r>
      <w:r w:rsidRPr="008A362C">
        <w:rPr>
          <w:rFonts w:ascii="Calibri" w:eastAsia="Times New Roman" w:hAnsi="Calibri" w:cs="Times New Roman"/>
          <w:color w:val="000000" w:themeColor="text1"/>
          <w:kern w:val="24"/>
        </w:rPr>
        <w:t xml:space="preserve"> on </w:t>
      </w:r>
      <w:r w:rsidR="00BB5E58" w:rsidRPr="008A362C">
        <w:rPr>
          <w:rFonts w:ascii="Calibri" w:eastAsia="Times New Roman" w:hAnsi="Calibri" w:cs="Times New Roman"/>
          <w:color w:val="000000" w:themeColor="text1"/>
          <w:kern w:val="24"/>
        </w:rPr>
        <w:t xml:space="preserve">care for the child and </w:t>
      </w:r>
      <w:r w:rsidRPr="008A362C">
        <w:rPr>
          <w:rFonts w:ascii="Calibri" w:eastAsia="Times New Roman" w:hAnsi="Calibri" w:cs="Times New Roman"/>
          <w:color w:val="000000" w:themeColor="text1"/>
          <w:kern w:val="24"/>
        </w:rPr>
        <w:t xml:space="preserve">when to call or seek care. </w:t>
      </w:r>
    </w:p>
    <w:p w14:paraId="3DFBC715" w14:textId="4D3648B1" w:rsidR="003A1BBF" w:rsidRDefault="003A1BBF" w:rsidP="008A362C">
      <w:pPr>
        <w:spacing w:after="0" w:line="240" w:lineRule="auto"/>
        <w:rPr>
          <w:rFonts w:ascii="Calibri" w:hAnsi="Calibri"/>
          <w:b/>
          <w:color w:val="000000"/>
        </w:rPr>
      </w:pPr>
    </w:p>
    <w:p w14:paraId="5A1B513D" w14:textId="77777777" w:rsidR="00727A85" w:rsidRDefault="003A1BBF" w:rsidP="008A362C">
      <w:pPr>
        <w:spacing w:after="0" w:line="240" w:lineRule="auto"/>
        <w:rPr>
          <w:rFonts w:ascii="Calibri" w:hAnsi="Calibri"/>
          <w:color w:val="000000"/>
        </w:rPr>
      </w:pPr>
      <w:r w:rsidRPr="003A1BBF">
        <w:rPr>
          <w:rFonts w:ascii="Calibri" w:hAnsi="Calibri"/>
          <w:color w:val="000000"/>
        </w:rPr>
        <w:t>Note</w:t>
      </w:r>
      <w:r w:rsidR="00727A85">
        <w:rPr>
          <w:rFonts w:ascii="Calibri" w:hAnsi="Calibri"/>
          <w:color w:val="000000"/>
        </w:rPr>
        <w:t>s:</w:t>
      </w:r>
      <w:r w:rsidRPr="003A1BBF">
        <w:rPr>
          <w:rFonts w:ascii="Calibri" w:hAnsi="Calibri"/>
          <w:color w:val="000000"/>
        </w:rPr>
        <w:t xml:space="preserve"> </w:t>
      </w:r>
    </w:p>
    <w:p w14:paraId="1215FA74" w14:textId="5056D66F" w:rsidR="00F2042C" w:rsidRPr="00766B25" w:rsidRDefault="00766B25" w:rsidP="00766B25">
      <w:pPr>
        <w:pStyle w:val="ListParagraph"/>
        <w:numPr>
          <w:ilvl w:val="0"/>
          <w:numId w:val="34"/>
        </w:numPr>
        <w:spacing w:after="0" w:line="240" w:lineRule="auto"/>
        <w:rPr>
          <w:rFonts w:ascii="Calibri" w:hAnsi="Calibri"/>
          <w:color w:val="000000"/>
        </w:rPr>
      </w:pPr>
      <w:r>
        <w:t>T</w:t>
      </w:r>
      <w:r w:rsidRPr="00766B25">
        <w:rPr>
          <w:rFonts w:ascii="Calibri" w:hAnsi="Calibri"/>
          <w:color w:val="000000"/>
        </w:rPr>
        <w:t xml:space="preserve">his simulation </w:t>
      </w:r>
      <w:proofErr w:type="gramStart"/>
      <w:r w:rsidRPr="00766B25">
        <w:rPr>
          <w:rFonts w:ascii="Calibri" w:hAnsi="Calibri"/>
          <w:color w:val="000000"/>
        </w:rPr>
        <w:t>is designed</w:t>
      </w:r>
      <w:proofErr w:type="gramEnd"/>
      <w:r w:rsidRPr="00766B25">
        <w:rPr>
          <w:rFonts w:ascii="Calibri" w:hAnsi="Calibri"/>
          <w:color w:val="000000"/>
        </w:rPr>
        <w:t xml:space="preserve"> so it could be run </w:t>
      </w:r>
      <w:r w:rsidRPr="00766B25">
        <w:rPr>
          <w:rFonts w:ascii="Calibri" w:hAnsi="Calibri"/>
          <w:b/>
          <w:color w:val="0000FF"/>
          <w:u w:val="single"/>
        </w:rPr>
        <w:t>in-person</w:t>
      </w:r>
      <w:r w:rsidRPr="00766B25">
        <w:rPr>
          <w:rFonts w:ascii="Calibri" w:hAnsi="Calibri"/>
          <w:color w:val="000000"/>
        </w:rPr>
        <w:t xml:space="preserve"> or </w:t>
      </w:r>
      <w:r w:rsidRPr="00766B25">
        <w:rPr>
          <w:rFonts w:ascii="Calibri" w:hAnsi="Calibri"/>
          <w:b/>
          <w:color w:val="FF0000"/>
          <w:u w:val="single"/>
        </w:rPr>
        <w:t>remote</w:t>
      </w:r>
      <w:r w:rsidRPr="00766B25">
        <w:rPr>
          <w:rFonts w:ascii="Calibri" w:hAnsi="Calibri"/>
          <w:color w:val="000000"/>
        </w:rPr>
        <w:t xml:space="preserve"> (via video conferencing). Notes throughout this document give instructions for each type of delivery</w:t>
      </w:r>
      <w:r w:rsidR="00F2042C" w:rsidRPr="00766B25">
        <w:rPr>
          <w:rFonts w:ascii="Calibri" w:hAnsi="Calibri"/>
          <w:color w:val="000000"/>
        </w:rPr>
        <w:t>.</w:t>
      </w:r>
    </w:p>
    <w:p w14:paraId="5389A084" w14:textId="56E69681" w:rsidR="004A41C5" w:rsidRDefault="004A41C5" w:rsidP="008A362C">
      <w:pPr>
        <w:pStyle w:val="ListParagraph"/>
        <w:numPr>
          <w:ilvl w:val="0"/>
          <w:numId w:val="34"/>
        </w:numPr>
        <w:spacing w:after="0" w:line="240" w:lineRule="auto"/>
        <w:contextualSpacing w:val="0"/>
        <w:rPr>
          <w:rFonts w:ascii="Calibri" w:hAnsi="Calibri"/>
          <w:color w:val="000000"/>
        </w:rPr>
      </w:pPr>
      <w:r>
        <w:rPr>
          <w:rFonts w:ascii="Calibri" w:hAnsi="Calibri"/>
          <w:color w:val="000000"/>
        </w:rPr>
        <w:t>More than one student could play the role of the nurse</w:t>
      </w:r>
      <w:r w:rsidR="0036103F">
        <w:rPr>
          <w:rFonts w:ascii="Calibri" w:hAnsi="Calibri"/>
          <w:color w:val="000000"/>
        </w:rPr>
        <w:t xml:space="preserve">. </w:t>
      </w:r>
      <w:r>
        <w:rPr>
          <w:rFonts w:ascii="Calibri" w:hAnsi="Calibri"/>
          <w:color w:val="000000"/>
        </w:rPr>
        <w:t>For instance, one might complete the first call, another might prepare and give the SBAR report, and a third might complete the second call.</w:t>
      </w:r>
    </w:p>
    <w:p w14:paraId="4E0348A5" w14:textId="6B3ECFE5" w:rsidR="00727A85" w:rsidRPr="00727A85" w:rsidRDefault="00727A85" w:rsidP="008A362C">
      <w:pPr>
        <w:pStyle w:val="ListParagraph"/>
        <w:numPr>
          <w:ilvl w:val="0"/>
          <w:numId w:val="34"/>
        </w:numPr>
        <w:spacing w:after="0" w:line="240" w:lineRule="auto"/>
        <w:contextualSpacing w:val="0"/>
        <w:rPr>
          <w:rFonts w:ascii="Calibri" w:hAnsi="Calibri"/>
          <w:color w:val="000000"/>
        </w:rPr>
      </w:pPr>
      <w:r w:rsidRPr="00727A85">
        <w:rPr>
          <w:rFonts w:ascii="Calibri" w:hAnsi="Calibri"/>
          <w:color w:val="000000"/>
        </w:rPr>
        <w:lastRenderedPageBreak/>
        <w:t xml:space="preserve">Triage in this scenario </w:t>
      </w:r>
      <w:proofErr w:type="gramStart"/>
      <w:r w:rsidRPr="00727A85">
        <w:rPr>
          <w:rFonts w:ascii="Calibri" w:hAnsi="Calibri"/>
          <w:color w:val="000000"/>
        </w:rPr>
        <w:t>is based</w:t>
      </w:r>
      <w:proofErr w:type="gramEnd"/>
      <w:r w:rsidRPr="00727A85">
        <w:rPr>
          <w:rFonts w:ascii="Calibri" w:hAnsi="Calibri"/>
          <w:color w:val="000000"/>
        </w:rPr>
        <w:t xml:space="preserve"> on </w:t>
      </w:r>
      <w:r w:rsidR="004A41C5">
        <w:t>Briggs, J. (2021</w:t>
      </w:r>
      <w:r>
        <w:t>)</w:t>
      </w:r>
      <w:r w:rsidR="000326AD">
        <w:t xml:space="preserve">. </w:t>
      </w:r>
      <w:r w:rsidRPr="00727A85">
        <w:rPr>
          <w:i/>
        </w:rPr>
        <w:t>Telephone triage protocols for nursing</w:t>
      </w:r>
      <w:r w:rsidR="000326AD">
        <w:rPr>
          <w:i/>
        </w:rPr>
        <w:t xml:space="preserve">. </w:t>
      </w:r>
      <w:r>
        <w:t>Philadelphia: Wolters Kluwer</w:t>
      </w:r>
      <w:r w:rsidR="000326AD">
        <w:t xml:space="preserve">. </w:t>
      </w:r>
      <w:r>
        <w:t xml:space="preserve">Specific </w:t>
      </w:r>
      <w:r w:rsidR="000645BA">
        <w:t>protocol</w:t>
      </w:r>
      <w:r>
        <w:t xml:space="preserve">s used are </w:t>
      </w:r>
      <w:r w:rsidRPr="00727A85">
        <w:rPr>
          <w:i/>
        </w:rPr>
        <w:t>Rash, Child</w:t>
      </w:r>
      <w:r>
        <w:t xml:space="preserve"> (pp. </w:t>
      </w:r>
      <w:r w:rsidR="004A41C5">
        <w:t>505-509</w:t>
      </w:r>
      <w:r>
        <w:t xml:space="preserve">) and Roseola (pp. </w:t>
      </w:r>
      <w:r w:rsidR="004A41C5">
        <w:t>518-519</w:t>
      </w:r>
      <w:r>
        <w:t xml:space="preserve">). The </w:t>
      </w:r>
      <w:r w:rsidR="000645BA">
        <w:t>protocol</w:t>
      </w:r>
      <w:r>
        <w:t xml:space="preserve">s </w:t>
      </w:r>
      <w:proofErr w:type="gramStart"/>
      <w:r>
        <w:t>are not provided</w:t>
      </w:r>
      <w:proofErr w:type="gramEnd"/>
      <w:r>
        <w:t xml:space="preserve"> </w:t>
      </w:r>
      <w:r w:rsidR="00BB5E58">
        <w:t xml:space="preserve">in this guide </w:t>
      </w:r>
      <w:r>
        <w:t>due to copyright, but the scenario can be adapted to other standardized triage protocols.</w:t>
      </w:r>
    </w:p>
    <w:p w14:paraId="2ED2470C" w14:textId="77777777" w:rsidR="00FC1B08" w:rsidRPr="00534A2B" w:rsidRDefault="00FC1B08" w:rsidP="008A362C">
      <w:pPr>
        <w:spacing w:after="0" w:line="240" w:lineRule="auto"/>
        <w:rPr>
          <w:rFonts w:ascii="Calibri" w:eastAsia="Times New Roman" w:hAnsi="Calibri" w:cs="Times New Roman"/>
          <w:b/>
          <w:color w:val="000000"/>
        </w:rPr>
      </w:pPr>
    </w:p>
    <w:p w14:paraId="7777886D" w14:textId="77777777" w:rsidR="000D6991" w:rsidRPr="00534A2B" w:rsidRDefault="00F2042C" w:rsidP="000D6991">
      <w:pPr>
        <w:spacing w:after="0" w:line="240" w:lineRule="auto"/>
        <w:rPr>
          <w:rFonts w:ascii="Calibri" w:eastAsia="Times New Roman" w:hAnsi="Calibri" w:cs="Times New Roman"/>
          <w:b/>
          <w:i/>
          <w:color w:val="000000"/>
        </w:rPr>
      </w:pPr>
      <w:r w:rsidRPr="001170A5">
        <w:rPr>
          <w:rFonts w:ascii="Calibri" w:eastAsia="Times New Roman" w:hAnsi="Calibri" w:cs="Times New Roman"/>
          <w:b/>
          <w:color w:val="000000"/>
          <w:sz w:val="28"/>
          <w:szCs w:val="28"/>
        </w:rPr>
        <w:t xml:space="preserve">1.5 </w:t>
      </w:r>
      <w:r w:rsidR="00FC1B08" w:rsidRPr="001170A5">
        <w:rPr>
          <w:rFonts w:ascii="Calibri" w:eastAsia="Times New Roman" w:hAnsi="Calibri" w:cs="Times New Roman"/>
          <w:b/>
          <w:color w:val="000000"/>
          <w:sz w:val="28"/>
          <w:szCs w:val="28"/>
        </w:rPr>
        <w:t>Activity Duration:</w:t>
      </w:r>
      <w:r w:rsidR="00FC1B08" w:rsidRPr="00534A2B">
        <w:rPr>
          <w:rFonts w:ascii="Calibri" w:eastAsia="Times New Roman" w:hAnsi="Calibri" w:cs="Times New Roman"/>
          <w:b/>
          <w:color w:val="000000"/>
        </w:rPr>
        <w:t xml:space="preserve"> </w:t>
      </w:r>
      <w:r w:rsidR="000D6991">
        <w:rPr>
          <w:rFonts w:ascii="Calibri" w:eastAsia="Times New Roman" w:hAnsi="Calibri" w:cs="Times New Roman"/>
          <w:color w:val="000000"/>
        </w:rPr>
        <w:t>60-90</w:t>
      </w:r>
      <w:r w:rsidR="009B0A61">
        <w:rPr>
          <w:rFonts w:ascii="Calibri" w:eastAsia="Times New Roman" w:hAnsi="Calibri" w:cs="Times New Roman"/>
          <w:color w:val="000000"/>
        </w:rPr>
        <w:t xml:space="preserve"> </w:t>
      </w:r>
      <w:r w:rsidR="009A08E5" w:rsidRPr="009A08E5">
        <w:rPr>
          <w:rFonts w:ascii="Calibri" w:eastAsia="Times New Roman" w:hAnsi="Calibri" w:cs="Times New Roman"/>
          <w:color w:val="000000"/>
        </w:rPr>
        <w:t>min</w:t>
      </w:r>
      <w:r w:rsidR="000D6991">
        <w:rPr>
          <w:rFonts w:ascii="Calibri" w:eastAsia="Times New Roman" w:hAnsi="Calibri" w:cs="Times New Roman"/>
          <w:color w:val="000000"/>
        </w:rPr>
        <w:t xml:space="preserve">. If this simulation </w:t>
      </w:r>
      <w:proofErr w:type="gramStart"/>
      <w:r w:rsidR="000D6991">
        <w:rPr>
          <w:rFonts w:ascii="Calibri" w:eastAsia="Times New Roman" w:hAnsi="Calibri" w:cs="Times New Roman"/>
          <w:color w:val="000000"/>
        </w:rPr>
        <w:t>is used</w:t>
      </w:r>
      <w:proofErr w:type="gramEnd"/>
      <w:r w:rsidR="000D6991">
        <w:rPr>
          <w:rFonts w:ascii="Calibri" w:eastAsia="Times New Roman" w:hAnsi="Calibri" w:cs="Times New Roman"/>
          <w:color w:val="000000"/>
        </w:rPr>
        <w:t xml:space="preserve"> in the same session as </w:t>
      </w:r>
      <w:r w:rsidR="000D6991" w:rsidRPr="003355B3">
        <w:rPr>
          <w:rFonts w:ascii="Calibri" w:eastAsia="Times New Roman" w:hAnsi="Calibri" w:cs="Times New Roman"/>
          <w:i/>
          <w:color w:val="000000"/>
        </w:rPr>
        <w:t xml:space="preserve">Telephone Triage: </w:t>
      </w:r>
      <w:r w:rsidR="000D6991">
        <w:rPr>
          <w:rFonts w:ascii="Calibri" w:eastAsia="Times New Roman" w:hAnsi="Calibri" w:cs="Times New Roman"/>
          <w:i/>
          <w:color w:val="000000"/>
        </w:rPr>
        <w:t>Pediatric</w:t>
      </w:r>
      <w:r w:rsidR="000D6991">
        <w:rPr>
          <w:rFonts w:ascii="Calibri" w:eastAsia="Times New Roman" w:hAnsi="Calibri" w:cs="Times New Roman"/>
          <w:color w:val="000000"/>
        </w:rPr>
        <w:t xml:space="preserve">, several elements can be combined to save time since the principles are similar.  </w:t>
      </w:r>
    </w:p>
    <w:p w14:paraId="1BD169A6" w14:textId="77777777" w:rsidR="004A41C5" w:rsidRDefault="004A41C5" w:rsidP="008A362C">
      <w:pPr>
        <w:spacing w:after="0" w:line="240" w:lineRule="auto"/>
        <w:rPr>
          <w:rFonts w:ascii="Calibri" w:eastAsia="Times New Roman" w:hAnsi="Calibri" w:cs="Times New Roman"/>
          <w:color w:val="000000"/>
        </w:rPr>
      </w:pPr>
    </w:p>
    <w:p w14:paraId="67037E27" w14:textId="02F5442A" w:rsidR="00F2042C" w:rsidRPr="00B146C6" w:rsidRDefault="00F2042C" w:rsidP="004A41C5">
      <w:pPr>
        <w:spacing w:after="120" w:line="240" w:lineRule="auto"/>
        <w:rPr>
          <w:rFonts w:ascii="Calibri" w:eastAsia="Times New Roman" w:hAnsi="Calibri" w:cs="Times New Roman"/>
          <w:color w:val="000000"/>
          <w:sz w:val="28"/>
          <w:szCs w:val="28"/>
        </w:rPr>
      </w:pPr>
      <w:r w:rsidRPr="00B146C6">
        <w:rPr>
          <w:rFonts w:ascii="Calibri" w:eastAsia="Times New Roman" w:hAnsi="Calibri" w:cs="Times New Roman"/>
          <w:b/>
          <w:color w:val="000000"/>
          <w:sz w:val="28"/>
          <w:szCs w:val="28"/>
        </w:rPr>
        <w:t>1.</w:t>
      </w:r>
      <w:r w:rsidR="00D3636C">
        <w:rPr>
          <w:rFonts w:ascii="Calibri" w:eastAsia="Times New Roman" w:hAnsi="Calibri" w:cs="Times New Roman"/>
          <w:b/>
          <w:color w:val="000000"/>
          <w:sz w:val="28"/>
          <w:szCs w:val="28"/>
        </w:rPr>
        <w:t>6</w:t>
      </w:r>
      <w:r w:rsidRPr="00B146C6">
        <w:rPr>
          <w:rFonts w:ascii="Calibri" w:eastAsia="Times New Roman" w:hAnsi="Calibri" w:cs="Times New Roman"/>
          <w:b/>
          <w:color w:val="000000"/>
          <w:sz w:val="28"/>
          <w:szCs w:val="28"/>
        </w:rPr>
        <w:t xml:space="preserve"> Intended Learners</w:t>
      </w:r>
    </w:p>
    <w:p w14:paraId="0C0B7E9B" w14:textId="3B89D786" w:rsidR="00F2042C" w:rsidRDefault="00F2042C" w:rsidP="001170A5">
      <w:pPr>
        <w:spacing w:after="0" w:line="240" w:lineRule="auto"/>
      </w:pPr>
      <w:r w:rsidRPr="003B3807">
        <w:t>The</w:t>
      </w:r>
      <w:r>
        <w:rPr>
          <w:b/>
        </w:rPr>
        <w:t xml:space="preserve"> </w:t>
      </w:r>
      <w:r>
        <w:t xml:space="preserve">Ambulatory Care </w:t>
      </w:r>
      <w:r w:rsidR="001170A5">
        <w:t xml:space="preserve">Nursing </w:t>
      </w:r>
      <w:r>
        <w:t xml:space="preserve">Simulation Toolkit </w:t>
      </w:r>
      <w:proofErr w:type="gramStart"/>
      <w:r>
        <w:t>was designed</w:t>
      </w:r>
      <w:proofErr w:type="gramEnd"/>
      <w:r>
        <w:t xml:space="preserve"> primarily for </w:t>
      </w:r>
      <w:r w:rsidRPr="001170A5">
        <w:rPr>
          <w:u w:val="single"/>
        </w:rPr>
        <w:t>pre-licensure</w:t>
      </w:r>
      <w:r w:rsidRPr="001170A5">
        <w:rPr>
          <w:b/>
          <w:u w:val="single"/>
        </w:rPr>
        <w:t xml:space="preserve"> </w:t>
      </w:r>
      <w:r w:rsidRPr="001170A5">
        <w:rPr>
          <w:u w:val="single"/>
        </w:rPr>
        <w:t>nursing</w:t>
      </w:r>
      <w:r w:rsidRPr="001170A5">
        <w:rPr>
          <w:b/>
          <w:u w:val="single"/>
        </w:rPr>
        <w:t xml:space="preserve"> </w:t>
      </w:r>
      <w:r w:rsidRPr="001170A5">
        <w:rPr>
          <w:u w:val="single"/>
        </w:rPr>
        <w:t>students</w:t>
      </w:r>
      <w:r>
        <w:t xml:space="preserve"> who have completed foundational courses (i.e., pathophysiology, pharmacology, </w:t>
      </w:r>
      <w:r w:rsidR="00D11282">
        <w:t xml:space="preserve">fundamentals of </w:t>
      </w:r>
      <w:r>
        <w:t>nursing care, and medical-surgical clinical training)</w:t>
      </w:r>
      <w:r w:rsidR="0036103F">
        <w:t xml:space="preserve">. </w:t>
      </w:r>
      <w:r>
        <w:t xml:space="preserve">The course is also appropriate for </w:t>
      </w:r>
      <w:r w:rsidRPr="001170A5">
        <w:rPr>
          <w:u w:val="single"/>
        </w:rPr>
        <w:t>RN Residents</w:t>
      </w:r>
      <w:r>
        <w:t xml:space="preserve"> and for practicing RNs who are new to the ambulatory care setting</w:t>
      </w:r>
      <w:r w:rsidR="0036103F">
        <w:t xml:space="preserve">. </w:t>
      </w:r>
    </w:p>
    <w:p w14:paraId="5EFE57C6" w14:textId="77777777" w:rsidR="007600F0" w:rsidRDefault="007600F0" w:rsidP="0087723F">
      <w:pPr>
        <w:spacing w:after="0" w:line="240" w:lineRule="auto"/>
        <w:rPr>
          <w:rFonts w:ascii="Calibri" w:eastAsia="Times New Roman" w:hAnsi="Calibri" w:cs="Times New Roman"/>
          <w:color w:val="000000"/>
        </w:rPr>
      </w:pPr>
    </w:p>
    <w:p w14:paraId="25B7981E" w14:textId="5FBD6E93" w:rsidR="005D0FE6" w:rsidRPr="005D0FE6" w:rsidRDefault="00D3636C" w:rsidP="005D0FE6">
      <w:pPr>
        <w:spacing w:after="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1.7</w:t>
      </w:r>
      <w:r w:rsidR="00F2042C">
        <w:rPr>
          <w:rFonts w:ascii="Calibri" w:eastAsia="Times New Roman" w:hAnsi="Calibri" w:cs="Times New Roman"/>
          <w:b/>
          <w:color w:val="000000"/>
          <w:sz w:val="28"/>
          <w:szCs w:val="28"/>
        </w:rPr>
        <w:t xml:space="preserve"> </w:t>
      </w:r>
      <w:r w:rsidR="005D0FE6" w:rsidRPr="005D0FE6">
        <w:rPr>
          <w:rFonts w:ascii="Calibri" w:eastAsia="Times New Roman" w:hAnsi="Calibri" w:cs="Times New Roman"/>
          <w:b/>
          <w:color w:val="000000"/>
          <w:sz w:val="28"/>
          <w:szCs w:val="28"/>
        </w:rPr>
        <w:t>Skills Required for Learners</w:t>
      </w:r>
      <w:r>
        <w:rPr>
          <w:rFonts w:ascii="Calibri" w:eastAsia="Times New Roman" w:hAnsi="Calibri" w:cs="Times New Roman"/>
          <w:b/>
          <w:color w:val="000000"/>
          <w:sz w:val="28"/>
          <w:szCs w:val="28"/>
        </w:rPr>
        <w:t xml:space="preserve"> Prior to the Simulation Session</w:t>
      </w:r>
    </w:p>
    <w:p w14:paraId="0F538B59" w14:textId="77777777" w:rsidR="005D0FE6" w:rsidRPr="005D0FE6" w:rsidRDefault="005D0FE6" w:rsidP="005D0FE6">
      <w:pPr>
        <w:pStyle w:val="ListParagraph"/>
        <w:spacing w:after="0" w:line="240" w:lineRule="auto"/>
        <w:ind w:left="360"/>
        <w:rPr>
          <w:rFonts w:ascii="Calibri" w:eastAsia="Times New Roman" w:hAnsi="Calibri" w:cs="Times New Roman"/>
          <w:b/>
          <w:color w:val="000000"/>
        </w:rPr>
      </w:pPr>
    </w:p>
    <w:p w14:paraId="13157DA6" w14:textId="68445F07" w:rsidR="005D0FE6" w:rsidRPr="005D0FE6" w:rsidRDefault="005D0FE6" w:rsidP="004A41C5">
      <w:pPr>
        <w:spacing w:after="120" w:line="240" w:lineRule="auto"/>
        <w:rPr>
          <w:rFonts w:ascii="Calibri" w:eastAsia="Times New Roman" w:hAnsi="Calibri" w:cs="Times New Roman"/>
          <w:color w:val="000000"/>
        </w:rPr>
      </w:pPr>
      <w:r w:rsidRPr="005D0FE6">
        <w:rPr>
          <w:rFonts w:ascii="Calibri" w:eastAsia="Times New Roman" w:hAnsi="Calibri" w:cs="Times New Roman"/>
          <w:b/>
          <w:color w:val="000000"/>
        </w:rPr>
        <w:t>Psychomotor skills</w:t>
      </w:r>
      <w:r w:rsidRPr="005D0FE6">
        <w:rPr>
          <w:rFonts w:ascii="Calibri" w:eastAsia="Times New Roman" w:hAnsi="Calibri" w:cs="Times New Roman"/>
          <w:color w:val="000000"/>
        </w:rPr>
        <w:t xml:space="preserve"> </w:t>
      </w:r>
      <w:r w:rsidR="008A362C">
        <w:rPr>
          <w:rFonts w:ascii="Calibri" w:eastAsia="Times New Roman" w:hAnsi="Calibri" w:cs="Times New Roman"/>
          <w:color w:val="000000"/>
        </w:rPr>
        <w:t>prior to the simulation:</w:t>
      </w:r>
    </w:p>
    <w:p w14:paraId="3EA54499" w14:textId="0DC17711" w:rsidR="009B0A61" w:rsidRDefault="009B0A61" w:rsidP="0087723F">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Collect health history and problem-focused data in an organized and thorough manner</w:t>
      </w:r>
    </w:p>
    <w:p w14:paraId="65458635" w14:textId="1537F0BA" w:rsidR="009B0A61" w:rsidRDefault="009B0A61" w:rsidP="0087723F">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Use good communication to interview patients </w:t>
      </w:r>
    </w:p>
    <w:p w14:paraId="373A9D49" w14:textId="798FB770" w:rsidR="009B0A61" w:rsidRDefault="009B0A61" w:rsidP="0087723F">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Communicate professionally via </w:t>
      </w:r>
      <w:r w:rsidR="004A41C5">
        <w:rPr>
          <w:rFonts w:ascii="Calibri" w:eastAsia="Times New Roman" w:hAnsi="Calibri" w:cs="Times New Roman"/>
          <w:color w:val="000000"/>
        </w:rPr>
        <w:t>telehealth technologies</w:t>
      </w:r>
    </w:p>
    <w:p w14:paraId="3DE621E9" w14:textId="608D134C" w:rsidR="009B0A61" w:rsidRDefault="009B0A61" w:rsidP="0087723F">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Synthesize information from multiple sources in applying the nursing process </w:t>
      </w:r>
    </w:p>
    <w:p w14:paraId="7FCC857E" w14:textId="49A5D790" w:rsidR="009B0A61" w:rsidRPr="00183FE9" w:rsidRDefault="009B0A61" w:rsidP="0087723F">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Communicate using SBAR format</w:t>
      </w:r>
    </w:p>
    <w:p w14:paraId="1BF05569" w14:textId="77777777" w:rsidR="009B0A61" w:rsidRDefault="009B0A61" w:rsidP="0087723F">
      <w:pPr>
        <w:spacing w:after="0" w:line="240" w:lineRule="auto"/>
        <w:rPr>
          <w:rFonts w:ascii="Calibri" w:eastAsia="Times New Roman" w:hAnsi="Calibri" w:cs="Times New Roman"/>
          <w:color w:val="000000"/>
        </w:rPr>
      </w:pPr>
    </w:p>
    <w:p w14:paraId="03E9DA4C" w14:textId="614AB195" w:rsidR="005D0FE6" w:rsidRPr="005D0FE6" w:rsidRDefault="005D0FE6" w:rsidP="004A41C5">
      <w:pPr>
        <w:spacing w:after="120" w:line="240" w:lineRule="auto"/>
        <w:rPr>
          <w:rFonts w:ascii="Calibri" w:eastAsia="Times New Roman" w:hAnsi="Calibri" w:cs="Times New Roman"/>
          <w:color w:val="000000"/>
        </w:rPr>
      </w:pPr>
      <w:r w:rsidRPr="005D0FE6">
        <w:rPr>
          <w:rFonts w:ascii="Calibri" w:eastAsia="Times New Roman" w:hAnsi="Calibri" w:cs="Times New Roman"/>
          <w:b/>
          <w:color w:val="000000"/>
        </w:rPr>
        <w:t>Knowledge</w:t>
      </w:r>
      <w:r w:rsidRPr="005D0FE6">
        <w:rPr>
          <w:rFonts w:ascii="Calibri" w:eastAsia="Times New Roman" w:hAnsi="Calibri" w:cs="Times New Roman"/>
          <w:color w:val="000000"/>
        </w:rPr>
        <w:t xml:space="preserve"> </w:t>
      </w:r>
      <w:r w:rsidR="008A362C">
        <w:rPr>
          <w:rFonts w:ascii="Calibri" w:eastAsia="Times New Roman" w:hAnsi="Calibri" w:cs="Times New Roman"/>
          <w:color w:val="000000"/>
        </w:rPr>
        <w:t>prior to the simulation:</w:t>
      </w:r>
    </w:p>
    <w:p w14:paraId="4AF398CF" w14:textId="222C70AB" w:rsidR="009B0A61" w:rsidRDefault="009B0A61" w:rsidP="0087723F">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Triage principles and </w:t>
      </w:r>
      <w:r w:rsidR="000645BA">
        <w:rPr>
          <w:rFonts w:ascii="Calibri" w:eastAsia="Times New Roman" w:hAnsi="Calibri" w:cs="Times New Roman"/>
          <w:color w:val="000000"/>
        </w:rPr>
        <w:t>protocol</w:t>
      </w:r>
      <w:r>
        <w:rPr>
          <w:rFonts w:ascii="Calibri" w:eastAsia="Times New Roman" w:hAnsi="Calibri" w:cs="Times New Roman"/>
          <w:color w:val="000000"/>
        </w:rPr>
        <w:t>s</w:t>
      </w:r>
    </w:p>
    <w:p w14:paraId="7E3A26C5" w14:textId="60C80399" w:rsidR="009B0A61" w:rsidRDefault="00270739" w:rsidP="0087723F">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Incorporating child development into nursing care</w:t>
      </w:r>
    </w:p>
    <w:p w14:paraId="17EE5126" w14:textId="64BD9E9D" w:rsidR="009B0A61" w:rsidRDefault="00FB305A" w:rsidP="0087723F">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N</w:t>
      </w:r>
      <w:r w:rsidR="009B0A61">
        <w:rPr>
          <w:rFonts w:ascii="Calibri" w:eastAsia="Times New Roman" w:hAnsi="Calibri" w:cs="Times New Roman"/>
          <w:color w:val="000000"/>
        </w:rPr>
        <w:t>ursing process</w:t>
      </w:r>
      <w:r>
        <w:rPr>
          <w:rFonts w:ascii="Calibri" w:eastAsia="Times New Roman" w:hAnsi="Calibri" w:cs="Times New Roman"/>
          <w:color w:val="000000"/>
        </w:rPr>
        <w:t xml:space="preserve"> in the context of telehealth nursing practice</w:t>
      </w:r>
    </w:p>
    <w:p w14:paraId="597AD0FD" w14:textId="08767091" w:rsidR="004A41C5" w:rsidRDefault="004A41C5" w:rsidP="0087723F">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SBAR and SOAP communication formats</w:t>
      </w:r>
    </w:p>
    <w:p w14:paraId="5506794A" w14:textId="77777777" w:rsidR="009A19A0" w:rsidRDefault="009A19A0" w:rsidP="0087723F">
      <w:pPr>
        <w:spacing w:after="0" w:line="240" w:lineRule="auto"/>
        <w:rPr>
          <w:b/>
        </w:rPr>
      </w:pPr>
    </w:p>
    <w:p w14:paraId="15813915" w14:textId="77777777" w:rsidR="005D0FE6" w:rsidRDefault="005D0FE6">
      <w:pPr>
        <w:rPr>
          <w:rFonts w:ascii="Calibri" w:eastAsia="Times New Roman" w:hAnsi="Calibri" w:cs="Times New Roman"/>
          <w:b/>
          <w:sz w:val="28"/>
          <w:szCs w:val="28"/>
        </w:rPr>
      </w:pPr>
      <w:r>
        <w:rPr>
          <w:rFonts w:ascii="Calibri" w:eastAsia="Times New Roman" w:hAnsi="Calibri" w:cs="Times New Roman"/>
          <w:b/>
          <w:sz w:val="28"/>
          <w:szCs w:val="28"/>
        </w:rPr>
        <w:br w:type="page"/>
      </w:r>
    </w:p>
    <w:p w14:paraId="004924BA" w14:textId="014D14CF" w:rsidR="005D0FE6" w:rsidRPr="00A027ED" w:rsidRDefault="00F2042C" w:rsidP="00A027ED">
      <w:pPr>
        <w:spacing w:after="0" w:line="240" w:lineRule="auto"/>
        <w:rPr>
          <w:b/>
          <w:color w:val="7030A0"/>
          <w:sz w:val="36"/>
          <w:szCs w:val="36"/>
        </w:rPr>
      </w:pPr>
      <w:r w:rsidRPr="001170A5">
        <w:rPr>
          <w:rFonts w:ascii="Calibri" w:eastAsia="Times New Roman" w:hAnsi="Calibri" w:cs="Times New Roman"/>
          <w:b/>
          <w:color w:val="7030A0"/>
          <w:sz w:val="36"/>
          <w:szCs w:val="36"/>
        </w:rPr>
        <w:lastRenderedPageBreak/>
        <w:t xml:space="preserve">2. </w:t>
      </w:r>
      <w:bookmarkStart w:id="1" w:name="SetUp"/>
      <w:bookmarkEnd w:id="1"/>
      <w:r w:rsidR="005D0FE6" w:rsidRPr="00A027ED">
        <w:rPr>
          <w:rFonts w:ascii="Calibri" w:eastAsia="Times New Roman" w:hAnsi="Calibri" w:cs="Times New Roman"/>
          <w:b/>
          <w:color w:val="7030A0"/>
          <w:sz w:val="36"/>
          <w:szCs w:val="36"/>
        </w:rPr>
        <w:t xml:space="preserve">Simulation </w:t>
      </w:r>
      <w:r w:rsidR="005D0FE6" w:rsidRPr="00A027ED">
        <w:rPr>
          <w:b/>
          <w:color w:val="7030A0"/>
          <w:sz w:val="36"/>
          <w:szCs w:val="36"/>
        </w:rPr>
        <w:t>Set-up</w:t>
      </w:r>
    </w:p>
    <w:p w14:paraId="1112A806" w14:textId="77777777" w:rsidR="005D0FE6" w:rsidRDefault="005D0FE6" w:rsidP="005D0FE6">
      <w:pPr>
        <w:spacing w:after="0" w:line="240" w:lineRule="auto"/>
        <w:rPr>
          <w:b/>
        </w:rPr>
      </w:pPr>
    </w:p>
    <w:p w14:paraId="67F5FB48" w14:textId="0523EBE5" w:rsidR="00487346" w:rsidRPr="005D0FE6" w:rsidRDefault="00F2042C" w:rsidP="00044C38">
      <w:pPr>
        <w:spacing w:after="120" w:line="240" w:lineRule="auto"/>
        <w:rPr>
          <w:sz w:val="28"/>
          <w:szCs w:val="28"/>
        </w:rPr>
      </w:pPr>
      <w:r>
        <w:rPr>
          <w:b/>
          <w:sz w:val="28"/>
          <w:szCs w:val="28"/>
        </w:rPr>
        <w:t xml:space="preserve">2.1 </w:t>
      </w:r>
      <w:r w:rsidR="00487346" w:rsidRPr="005D0FE6">
        <w:rPr>
          <w:b/>
          <w:sz w:val="28"/>
          <w:szCs w:val="28"/>
        </w:rPr>
        <w:t>Personnel Needed and Responsibilities</w:t>
      </w:r>
    </w:p>
    <w:p w14:paraId="61D611A7" w14:textId="35951CD3" w:rsidR="00271198" w:rsidRDefault="00271198" w:rsidP="00271198">
      <w:pPr>
        <w:pStyle w:val="ListParagraph"/>
        <w:numPr>
          <w:ilvl w:val="0"/>
          <w:numId w:val="1"/>
        </w:numPr>
        <w:spacing w:after="0" w:line="240" w:lineRule="auto"/>
      </w:pPr>
      <w:r w:rsidRPr="00437167">
        <w:rPr>
          <w:b/>
        </w:rPr>
        <w:t>Facilitator(s):</w:t>
      </w:r>
      <w:r>
        <w:t xml:space="preserve"> provide </w:t>
      </w:r>
      <w:r w:rsidR="0036103F">
        <w:t>brief</w:t>
      </w:r>
      <w:r>
        <w:t>ing, facilitate the scenario and debriefing, play an acted role if needed.</w:t>
      </w:r>
    </w:p>
    <w:p w14:paraId="7615BF2A" w14:textId="5886CEAD" w:rsidR="00487346" w:rsidRPr="00583602" w:rsidRDefault="00487346" w:rsidP="0087723F">
      <w:pPr>
        <w:pStyle w:val="ListParagraph"/>
        <w:numPr>
          <w:ilvl w:val="0"/>
          <w:numId w:val="1"/>
        </w:numPr>
        <w:spacing w:after="0" w:line="240" w:lineRule="auto"/>
      </w:pPr>
      <w:r w:rsidRPr="00A027ED">
        <w:rPr>
          <w:b/>
        </w:rPr>
        <w:t>Actor(s):</w:t>
      </w:r>
      <w:r w:rsidRPr="00583602">
        <w:t xml:space="preserve"> </w:t>
      </w:r>
      <w:r w:rsidR="00D11282">
        <w:t>p</w:t>
      </w:r>
      <w:r w:rsidR="000645BA">
        <w:t>arent</w:t>
      </w:r>
      <w:r>
        <w:t xml:space="preserve"> (played by facilitator), provider (both could be played by facilitator or </w:t>
      </w:r>
      <w:r w:rsidR="00303EF5">
        <w:t>simulation staff</w:t>
      </w:r>
      <w:r>
        <w:t>)</w:t>
      </w:r>
    </w:p>
    <w:p w14:paraId="23BE6DEE" w14:textId="77777777" w:rsidR="00A97383" w:rsidRPr="005434B6" w:rsidRDefault="00A97383" w:rsidP="0087723F">
      <w:pPr>
        <w:spacing w:after="0" w:line="240" w:lineRule="auto"/>
      </w:pPr>
    </w:p>
    <w:p w14:paraId="4582F915" w14:textId="000B3B0B" w:rsidR="00F2042C" w:rsidRDefault="00F2042C" w:rsidP="0004687F">
      <w:pPr>
        <w:spacing w:after="120" w:line="240" w:lineRule="auto"/>
        <w:rPr>
          <w:b/>
          <w:sz w:val="28"/>
          <w:szCs w:val="28"/>
        </w:rPr>
      </w:pPr>
      <w:r>
        <w:rPr>
          <w:b/>
          <w:sz w:val="28"/>
          <w:szCs w:val="28"/>
        </w:rPr>
        <w:t>2.2 Acted Roles (scripted)</w:t>
      </w:r>
    </w:p>
    <w:tbl>
      <w:tblPr>
        <w:tblStyle w:val="TableGrid"/>
        <w:tblW w:w="0" w:type="auto"/>
        <w:tblLook w:val="04A0" w:firstRow="1" w:lastRow="0" w:firstColumn="1" w:lastColumn="0" w:noHBand="0" w:noVBand="1"/>
      </w:tblPr>
      <w:tblGrid>
        <w:gridCol w:w="1885"/>
        <w:gridCol w:w="7465"/>
      </w:tblGrid>
      <w:tr w:rsidR="00F2042C" w:rsidRPr="00534A2B" w14:paraId="19C7979B" w14:textId="77777777" w:rsidTr="003C2EF0">
        <w:tc>
          <w:tcPr>
            <w:tcW w:w="1885" w:type="dxa"/>
            <w:shd w:val="clear" w:color="auto" w:fill="BFBFBF" w:themeFill="background1" w:themeFillShade="BF"/>
          </w:tcPr>
          <w:p w14:paraId="30C2F191" w14:textId="77777777" w:rsidR="00F2042C" w:rsidRPr="00534A2B" w:rsidRDefault="00F2042C" w:rsidP="00606886">
            <w:pPr>
              <w:rPr>
                <w:b/>
                <w:bCs/>
              </w:rPr>
            </w:pPr>
            <w:r w:rsidRPr="00534A2B">
              <w:rPr>
                <w:b/>
                <w:bCs/>
              </w:rPr>
              <w:t xml:space="preserve">Role </w:t>
            </w:r>
          </w:p>
        </w:tc>
        <w:tc>
          <w:tcPr>
            <w:tcW w:w="7465" w:type="dxa"/>
            <w:shd w:val="clear" w:color="auto" w:fill="BFBFBF" w:themeFill="background1" w:themeFillShade="BF"/>
          </w:tcPr>
          <w:p w14:paraId="41BA0E69" w14:textId="77777777" w:rsidR="00F2042C" w:rsidRPr="00534A2B" w:rsidRDefault="00F2042C" w:rsidP="00606886">
            <w:pPr>
              <w:rPr>
                <w:b/>
                <w:bCs/>
              </w:rPr>
            </w:pPr>
            <w:r w:rsidRPr="00534A2B">
              <w:rPr>
                <w:b/>
                <w:bCs/>
              </w:rPr>
              <w:t xml:space="preserve">Description </w:t>
            </w:r>
          </w:p>
        </w:tc>
      </w:tr>
      <w:tr w:rsidR="00F2042C" w:rsidRPr="00534A2B" w14:paraId="650F405E" w14:textId="77777777" w:rsidTr="003C2EF0">
        <w:tc>
          <w:tcPr>
            <w:tcW w:w="1885" w:type="dxa"/>
          </w:tcPr>
          <w:p w14:paraId="190FD766" w14:textId="45ADDB2A" w:rsidR="00F2042C" w:rsidRPr="00EA39AC" w:rsidRDefault="00F2042C" w:rsidP="003C2EF0">
            <w:pPr>
              <w:rPr>
                <w:bCs/>
              </w:rPr>
            </w:pPr>
            <w:r>
              <w:rPr>
                <w:rFonts w:ascii="Calibri" w:eastAsia="Times New Roman" w:hAnsi="Calibri" w:cs="Times New Roman"/>
                <w:i/>
                <w:color w:val="000000"/>
              </w:rPr>
              <w:t xml:space="preserve">Parent </w:t>
            </w:r>
          </w:p>
        </w:tc>
        <w:tc>
          <w:tcPr>
            <w:tcW w:w="7465" w:type="dxa"/>
          </w:tcPr>
          <w:p w14:paraId="6E60E670" w14:textId="304ED753" w:rsidR="003C2EF0" w:rsidRDefault="003C2EF0" w:rsidP="003C2EF0">
            <w:pPr>
              <w:rPr>
                <w:bCs/>
              </w:rPr>
            </w:pPr>
            <w:r>
              <w:rPr>
                <w:bCs/>
              </w:rPr>
              <w:t>The actor playing the parent will speak with the learner by phone using a script.</w:t>
            </w:r>
            <w:r w:rsidRPr="00EA39AC">
              <w:rPr>
                <w:bCs/>
              </w:rPr>
              <w:t xml:space="preserve"> </w:t>
            </w:r>
          </w:p>
          <w:p w14:paraId="2390CBAA" w14:textId="42AB4428" w:rsidR="003C2EF0" w:rsidRDefault="003C2EF0" w:rsidP="003C2EF0">
            <w:pPr>
              <w:pStyle w:val="ListParagraph"/>
              <w:numPr>
                <w:ilvl w:val="0"/>
                <w:numId w:val="55"/>
              </w:numPr>
              <w:spacing w:after="120" w:line="259" w:lineRule="auto"/>
              <w:rPr>
                <w:bCs/>
              </w:rPr>
            </w:pPr>
            <w:r w:rsidRPr="00192D22">
              <w:rPr>
                <w:b/>
                <w:bCs/>
                <w:color w:val="0000FF"/>
                <w:u w:val="single"/>
              </w:rPr>
              <w:t>In-person</w:t>
            </w:r>
            <w:r w:rsidR="00482B50">
              <w:rPr>
                <w:bCs/>
              </w:rPr>
              <w:t xml:space="preserve">: </w:t>
            </w:r>
            <w:proofErr w:type="gramStart"/>
            <w:r w:rsidR="00482B50" w:rsidRPr="00482B50">
              <w:rPr>
                <w:bCs/>
              </w:rPr>
              <w:t>T</w:t>
            </w:r>
            <w:r w:rsidRPr="00192D22">
              <w:rPr>
                <w:bCs/>
              </w:rPr>
              <w:t>he</w:t>
            </w:r>
            <w:r>
              <w:rPr>
                <w:bCs/>
              </w:rPr>
              <w:t xml:space="preserve"> parent </w:t>
            </w:r>
            <w:r w:rsidRPr="00192D22">
              <w:rPr>
                <w:bCs/>
              </w:rPr>
              <w:t>role will be played by staff</w:t>
            </w:r>
            <w:r>
              <w:rPr>
                <w:bCs/>
              </w:rPr>
              <w:t>, who will speak with the learner by phone</w:t>
            </w:r>
            <w:proofErr w:type="gramEnd"/>
            <w:r w:rsidR="0036103F">
              <w:rPr>
                <w:bCs/>
              </w:rPr>
              <w:t xml:space="preserve">. </w:t>
            </w:r>
          </w:p>
          <w:p w14:paraId="0FC71F7A" w14:textId="41FAD255" w:rsidR="00F2042C" w:rsidRPr="00EA39AC" w:rsidRDefault="003C2EF0" w:rsidP="003C2EF0">
            <w:pPr>
              <w:pStyle w:val="ListParagraph"/>
              <w:numPr>
                <w:ilvl w:val="0"/>
                <w:numId w:val="55"/>
              </w:numPr>
              <w:spacing w:after="120" w:line="259" w:lineRule="auto"/>
              <w:rPr>
                <w:bCs/>
              </w:rPr>
            </w:pPr>
            <w:r w:rsidRPr="00192D22">
              <w:rPr>
                <w:b/>
                <w:bCs/>
                <w:color w:val="FF0000"/>
                <w:u w:val="single"/>
              </w:rPr>
              <w:t>Remote</w:t>
            </w:r>
            <w:r w:rsidR="00482B50">
              <w:rPr>
                <w:bCs/>
              </w:rPr>
              <w:t xml:space="preserve">: </w:t>
            </w:r>
            <w:proofErr w:type="gramStart"/>
            <w:r w:rsidR="00482B50">
              <w:rPr>
                <w:bCs/>
              </w:rPr>
              <w:t>T</w:t>
            </w:r>
            <w:r w:rsidRPr="00192D22">
              <w:rPr>
                <w:bCs/>
              </w:rPr>
              <w:t xml:space="preserve">he </w:t>
            </w:r>
            <w:r>
              <w:rPr>
                <w:bCs/>
              </w:rPr>
              <w:t xml:space="preserve">parent </w:t>
            </w:r>
            <w:r w:rsidRPr="00192D22">
              <w:rPr>
                <w:bCs/>
              </w:rPr>
              <w:t>role will be voiced by staff</w:t>
            </w:r>
            <w:proofErr w:type="gramEnd"/>
            <w:r w:rsidR="0036103F">
              <w:rPr>
                <w:bCs/>
              </w:rPr>
              <w:t xml:space="preserve">. </w:t>
            </w:r>
            <w:r>
              <w:rPr>
                <w:bCs/>
              </w:rPr>
              <w:t xml:space="preserve">The staff’s video </w:t>
            </w:r>
            <w:proofErr w:type="gramStart"/>
            <w:r>
              <w:rPr>
                <w:bCs/>
              </w:rPr>
              <w:t>should be turned off</w:t>
            </w:r>
            <w:proofErr w:type="gramEnd"/>
            <w:r>
              <w:rPr>
                <w:bCs/>
              </w:rPr>
              <w:t xml:space="preserve"> to simulate an audio-only call</w:t>
            </w:r>
            <w:r w:rsidRPr="00192D22">
              <w:rPr>
                <w:bCs/>
              </w:rPr>
              <w:t>.</w:t>
            </w:r>
          </w:p>
        </w:tc>
      </w:tr>
      <w:tr w:rsidR="00F2042C" w:rsidRPr="00534A2B" w14:paraId="2EBC51FF" w14:textId="77777777" w:rsidTr="003C2EF0">
        <w:tc>
          <w:tcPr>
            <w:tcW w:w="1885" w:type="dxa"/>
          </w:tcPr>
          <w:p w14:paraId="15254711" w14:textId="07803A10" w:rsidR="00F2042C" w:rsidRDefault="00F2042C" w:rsidP="003C2EF0">
            <w:pPr>
              <w:rPr>
                <w:rFonts w:ascii="Calibri" w:eastAsia="Times New Roman" w:hAnsi="Calibri" w:cs="Times New Roman"/>
                <w:i/>
                <w:color w:val="000000"/>
              </w:rPr>
            </w:pPr>
            <w:r>
              <w:rPr>
                <w:rFonts w:ascii="Calibri" w:eastAsia="Times New Roman" w:hAnsi="Calibri" w:cs="Times New Roman"/>
                <w:i/>
                <w:color w:val="000000"/>
              </w:rPr>
              <w:t xml:space="preserve">Provider </w:t>
            </w:r>
          </w:p>
        </w:tc>
        <w:tc>
          <w:tcPr>
            <w:tcW w:w="7465" w:type="dxa"/>
          </w:tcPr>
          <w:p w14:paraId="4FEF69D8" w14:textId="30B4BE57" w:rsidR="00F2042C" w:rsidRPr="00EA39AC" w:rsidRDefault="00F2042C" w:rsidP="00482B50">
            <w:pPr>
              <w:spacing w:after="120"/>
              <w:rPr>
                <w:bCs/>
              </w:rPr>
            </w:pPr>
            <w:r>
              <w:rPr>
                <w:bCs/>
              </w:rPr>
              <w:t>The provider will receive the SBAR report from the nurse and will provide guid</w:t>
            </w:r>
            <w:r w:rsidR="00482B50">
              <w:rPr>
                <w:bCs/>
              </w:rPr>
              <w:t xml:space="preserve">ance according to a script. </w:t>
            </w:r>
          </w:p>
        </w:tc>
      </w:tr>
    </w:tbl>
    <w:p w14:paraId="4C9A731E" w14:textId="77777777" w:rsidR="00F2042C" w:rsidRDefault="00F2042C" w:rsidP="0087723F">
      <w:pPr>
        <w:spacing w:after="0" w:line="240" w:lineRule="auto"/>
        <w:rPr>
          <w:b/>
          <w:sz w:val="28"/>
          <w:szCs w:val="28"/>
        </w:rPr>
      </w:pPr>
    </w:p>
    <w:p w14:paraId="055E05E0" w14:textId="52DAB553" w:rsidR="00487346" w:rsidRDefault="00F2042C" w:rsidP="0004687F">
      <w:pPr>
        <w:spacing w:after="120" w:line="240" w:lineRule="auto"/>
        <w:rPr>
          <w:b/>
          <w:sz w:val="28"/>
          <w:szCs w:val="28"/>
        </w:rPr>
      </w:pPr>
      <w:r>
        <w:rPr>
          <w:b/>
          <w:sz w:val="28"/>
          <w:szCs w:val="28"/>
        </w:rPr>
        <w:t xml:space="preserve">2.3 </w:t>
      </w:r>
      <w:r w:rsidR="00487346">
        <w:rPr>
          <w:b/>
          <w:sz w:val="28"/>
          <w:szCs w:val="28"/>
        </w:rPr>
        <w:t>Set-up Information</w:t>
      </w:r>
    </w:p>
    <w:tbl>
      <w:tblPr>
        <w:tblStyle w:val="TableGrid"/>
        <w:tblW w:w="9586" w:type="dxa"/>
        <w:tblLook w:val="04A0" w:firstRow="1" w:lastRow="0" w:firstColumn="1" w:lastColumn="0" w:noHBand="0" w:noVBand="1"/>
      </w:tblPr>
      <w:tblGrid>
        <w:gridCol w:w="2305"/>
        <w:gridCol w:w="3640"/>
        <w:gridCol w:w="3641"/>
      </w:tblGrid>
      <w:tr w:rsidR="005D0FE6" w14:paraId="27042E57" w14:textId="77777777" w:rsidTr="00496374">
        <w:tc>
          <w:tcPr>
            <w:tcW w:w="2305" w:type="dxa"/>
            <w:shd w:val="clear" w:color="auto" w:fill="D9D9D9" w:themeFill="background1" w:themeFillShade="D9"/>
          </w:tcPr>
          <w:p w14:paraId="62273378" w14:textId="77777777" w:rsidR="005D0FE6" w:rsidRPr="00E73B94" w:rsidRDefault="005D0FE6" w:rsidP="005D0FE6">
            <w:pPr>
              <w:jc w:val="center"/>
              <w:rPr>
                <w:b/>
              </w:rPr>
            </w:pPr>
            <w:r>
              <w:rPr>
                <w:b/>
              </w:rPr>
              <w:t>Set-up</w:t>
            </w:r>
          </w:p>
        </w:tc>
        <w:tc>
          <w:tcPr>
            <w:tcW w:w="3640" w:type="dxa"/>
            <w:shd w:val="clear" w:color="auto" w:fill="D9D9D9" w:themeFill="background1" w:themeFillShade="D9"/>
          </w:tcPr>
          <w:p w14:paraId="794A306C" w14:textId="77777777" w:rsidR="005D0FE6" w:rsidRPr="006C22CA" w:rsidRDefault="005D0FE6" w:rsidP="005D0FE6">
            <w:pPr>
              <w:jc w:val="center"/>
              <w:rPr>
                <w:b/>
              </w:rPr>
            </w:pPr>
            <w:r w:rsidRPr="006C22CA">
              <w:rPr>
                <w:b/>
              </w:rPr>
              <w:t xml:space="preserve">Set-up information: </w:t>
            </w:r>
          </w:p>
          <w:p w14:paraId="14EE6115" w14:textId="2E30A415" w:rsidR="005D0FE6" w:rsidRPr="00E73B94" w:rsidRDefault="005D0FE6" w:rsidP="005D0FE6">
            <w:pPr>
              <w:jc w:val="center"/>
              <w:rPr>
                <w:b/>
              </w:rPr>
            </w:pPr>
            <w:r w:rsidRPr="006C22CA">
              <w:rPr>
                <w:b/>
                <w:color w:val="0000FF"/>
                <w:u w:val="single"/>
              </w:rPr>
              <w:t>In-Person</w:t>
            </w:r>
          </w:p>
        </w:tc>
        <w:tc>
          <w:tcPr>
            <w:tcW w:w="3641" w:type="dxa"/>
            <w:shd w:val="clear" w:color="auto" w:fill="D9D9D9" w:themeFill="background1" w:themeFillShade="D9"/>
          </w:tcPr>
          <w:p w14:paraId="5957F0E7" w14:textId="77777777" w:rsidR="005D0FE6" w:rsidRPr="006C22CA" w:rsidRDefault="005D0FE6" w:rsidP="005D0FE6">
            <w:pPr>
              <w:jc w:val="center"/>
              <w:rPr>
                <w:b/>
              </w:rPr>
            </w:pPr>
            <w:r w:rsidRPr="006C22CA">
              <w:rPr>
                <w:b/>
              </w:rPr>
              <w:t>Set-up information:</w:t>
            </w:r>
          </w:p>
          <w:p w14:paraId="1617B840" w14:textId="1DC1AF41" w:rsidR="005D0FE6" w:rsidRPr="00E73B94" w:rsidRDefault="005D0FE6" w:rsidP="005D0FE6">
            <w:pPr>
              <w:jc w:val="center"/>
              <w:rPr>
                <w:b/>
              </w:rPr>
            </w:pPr>
            <w:r w:rsidRPr="006C22CA">
              <w:rPr>
                <w:b/>
                <w:color w:val="FF0000"/>
                <w:u w:val="single"/>
              </w:rPr>
              <w:t>Remote</w:t>
            </w:r>
          </w:p>
        </w:tc>
      </w:tr>
      <w:tr w:rsidR="005D0FE6" w14:paraId="59548755" w14:textId="77777777" w:rsidTr="00496374">
        <w:tc>
          <w:tcPr>
            <w:tcW w:w="2305" w:type="dxa"/>
          </w:tcPr>
          <w:p w14:paraId="66729732" w14:textId="77777777" w:rsidR="005D0FE6" w:rsidRDefault="005D0FE6" w:rsidP="005D0FE6">
            <w:pPr>
              <w:rPr>
                <w:b/>
              </w:rPr>
            </w:pPr>
            <w:r w:rsidRPr="00E73B94">
              <w:rPr>
                <w:b/>
              </w:rPr>
              <w:t>Setting</w:t>
            </w:r>
          </w:p>
          <w:p w14:paraId="551F3FF7" w14:textId="77777777" w:rsidR="005D0FE6" w:rsidRPr="0004687F" w:rsidRDefault="005D0FE6" w:rsidP="0004687F">
            <w:pPr>
              <w:rPr>
                <w:b/>
              </w:rPr>
            </w:pPr>
            <w:r>
              <w:t>Ambulatory care office</w:t>
            </w:r>
          </w:p>
        </w:tc>
        <w:tc>
          <w:tcPr>
            <w:tcW w:w="3640" w:type="dxa"/>
          </w:tcPr>
          <w:p w14:paraId="2AE5C8AA" w14:textId="77777777" w:rsidR="005D0FE6" w:rsidRDefault="005D0FE6" w:rsidP="005D0FE6">
            <w:r>
              <w:t>Set up like a nurse’s telehealth workstation (desk, computer, phone)</w:t>
            </w:r>
          </w:p>
          <w:p w14:paraId="4C4FE4BE" w14:textId="77777777" w:rsidR="005D0FE6" w:rsidRDefault="005D0FE6" w:rsidP="005D0FE6">
            <w:pPr>
              <w:pStyle w:val="ListParagraph"/>
              <w:ind w:left="360"/>
            </w:pPr>
          </w:p>
        </w:tc>
        <w:tc>
          <w:tcPr>
            <w:tcW w:w="3641" w:type="dxa"/>
          </w:tcPr>
          <w:p w14:paraId="300735B3" w14:textId="77777777" w:rsidR="005D0FE6" w:rsidRDefault="005D0FE6" w:rsidP="0004687F">
            <w:pPr>
              <w:spacing w:after="120"/>
            </w:pPr>
            <w:r>
              <w:t>No physical set-up</w:t>
            </w:r>
          </w:p>
          <w:p w14:paraId="6D7C1FBE" w14:textId="0BA9E054" w:rsidR="005D0FE6" w:rsidRPr="0004687F" w:rsidRDefault="005D0FE6" w:rsidP="0004687F">
            <w:pPr>
              <w:spacing w:after="120"/>
              <w:rPr>
                <w:b/>
              </w:rPr>
            </w:pPr>
            <w:r>
              <w:t xml:space="preserve">Open Protocols for reference: </w:t>
            </w:r>
            <w:r w:rsidRPr="0004687F">
              <w:rPr>
                <w:b/>
              </w:rPr>
              <w:t xml:space="preserve">Rash, Child </w:t>
            </w:r>
            <w:r w:rsidR="00292892" w:rsidRPr="00292892">
              <w:t>and</w:t>
            </w:r>
            <w:r w:rsidR="00292892">
              <w:t xml:space="preserve"> </w:t>
            </w:r>
            <w:r w:rsidR="00292892" w:rsidRPr="00292892">
              <w:rPr>
                <w:b/>
              </w:rPr>
              <w:t>Roseola</w:t>
            </w:r>
          </w:p>
          <w:p w14:paraId="4DDAAE10" w14:textId="33DD362E" w:rsidR="005D0FE6" w:rsidRDefault="00292892" w:rsidP="0004687F">
            <w:pPr>
              <w:spacing w:after="120"/>
            </w:pPr>
            <w:r>
              <w:t xml:space="preserve">Learner(s) </w:t>
            </w:r>
            <w:r w:rsidR="005D0FE6">
              <w:t>playing the nurse should be visible/audible to all</w:t>
            </w:r>
          </w:p>
        </w:tc>
      </w:tr>
      <w:tr w:rsidR="005D0FE6" w14:paraId="031FC6F6" w14:textId="77777777" w:rsidTr="00496374">
        <w:tc>
          <w:tcPr>
            <w:tcW w:w="2305" w:type="dxa"/>
          </w:tcPr>
          <w:p w14:paraId="1AD8BAD2" w14:textId="77777777" w:rsidR="005D0FE6" w:rsidRDefault="005D0FE6" w:rsidP="005D0FE6">
            <w:pPr>
              <w:rPr>
                <w:b/>
              </w:rPr>
            </w:pPr>
            <w:r>
              <w:rPr>
                <w:b/>
              </w:rPr>
              <w:t>Patient</w:t>
            </w:r>
          </w:p>
          <w:p w14:paraId="0783D632" w14:textId="77777777" w:rsidR="005D0FE6" w:rsidRDefault="005D0FE6" w:rsidP="0004687F">
            <w:r>
              <w:t>Actor/standardized patient (may be the facilitator)</w:t>
            </w:r>
          </w:p>
        </w:tc>
        <w:tc>
          <w:tcPr>
            <w:tcW w:w="3640" w:type="dxa"/>
          </w:tcPr>
          <w:p w14:paraId="67BCEFB6" w14:textId="6E425848" w:rsidR="005D0FE6" w:rsidRDefault="005D0FE6" w:rsidP="0004687F">
            <w:pPr>
              <w:spacing w:after="120"/>
            </w:pPr>
            <w:r>
              <w:t>Call</w:t>
            </w:r>
            <w:r w:rsidR="009567E9">
              <w:t xml:space="preserve"> with a speaker phone</w:t>
            </w:r>
            <w:r>
              <w:t xml:space="preserve"> from the debriefing room so observers can listen to the “</w:t>
            </w:r>
            <w:r w:rsidR="00292892">
              <w:t>parent</w:t>
            </w:r>
            <w:r w:rsidR="009567E9">
              <w:t>” end of the conversation</w:t>
            </w:r>
          </w:p>
          <w:p w14:paraId="5645181F" w14:textId="77777777" w:rsidR="005D0FE6" w:rsidRDefault="005D0FE6" w:rsidP="0004687F">
            <w:r>
              <w:t>Student playing the nurse is visible/audible from the simulation room camera (feeding to the screen in the debriefing room)</w:t>
            </w:r>
          </w:p>
        </w:tc>
        <w:tc>
          <w:tcPr>
            <w:tcW w:w="3641" w:type="dxa"/>
          </w:tcPr>
          <w:p w14:paraId="33BB3288" w14:textId="4E8ACE6B" w:rsidR="005D0FE6" w:rsidRDefault="005D0FE6" w:rsidP="0004687F">
            <w:pPr>
              <w:spacing w:after="120"/>
            </w:pPr>
            <w:r>
              <w:t>Actor playing the parent will turn off video to simulate an audio-only call</w:t>
            </w:r>
          </w:p>
          <w:p w14:paraId="2F8E5A02" w14:textId="77777777" w:rsidR="005D0FE6" w:rsidRDefault="005D0FE6" w:rsidP="0004687F">
            <w:pPr>
              <w:pStyle w:val="ListParagraph"/>
              <w:spacing w:after="120"/>
              <w:ind w:left="360"/>
            </w:pPr>
          </w:p>
        </w:tc>
      </w:tr>
      <w:tr w:rsidR="005D0FE6" w14:paraId="6197B3AD" w14:textId="77777777" w:rsidTr="00496374">
        <w:tc>
          <w:tcPr>
            <w:tcW w:w="2305" w:type="dxa"/>
          </w:tcPr>
          <w:p w14:paraId="752082BC" w14:textId="77777777" w:rsidR="005D0FE6" w:rsidRDefault="005D0FE6" w:rsidP="005D0FE6">
            <w:pPr>
              <w:rPr>
                <w:b/>
              </w:rPr>
            </w:pPr>
            <w:r w:rsidRPr="00E73B94">
              <w:rPr>
                <w:b/>
              </w:rPr>
              <w:t xml:space="preserve">Usable technology </w:t>
            </w:r>
          </w:p>
          <w:p w14:paraId="7B446F6A" w14:textId="77777777" w:rsidR="005D0FE6" w:rsidRDefault="005D0FE6" w:rsidP="0004687F">
            <w:r>
              <w:t xml:space="preserve">Computer </w:t>
            </w:r>
          </w:p>
          <w:p w14:paraId="0B7335DD" w14:textId="77777777" w:rsidR="005D0FE6" w:rsidRPr="0004687F" w:rsidRDefault="005D0FE6" w:rsidP="0004687F">
            <w:pPr>
              <w:rPr>
                <w:b/>
              </w:rPr>
            </w:pPr>
            <w:r>
              <w:t>Phone</w:t>
            </w:r>
          </w:p>
        </w:tc>
        <w:tc>
          <w:tcPr>
            <w:tcW w:w="3640" w:type="dxa"/>
          </w:tcPr>
          <w:p w14:paraId="5DE6189B" w14:textId="0029D64F" w:rsidR="005D0FE6" w:rsidRDefault="005D0FE6" w:rsidP="0004687F">
            <w:pPr>
              <w:spacing w:after="120"/>
            </w:pPr>
            <w:r>
              <w:t>Computer may be the student</w:t>
            </w:r>
            <w:r w:rsidR="00DC73CD">
              <w:t>’s</w:t>
            </w:r>
            <w:r>
              <w:t xml:space="preserve"> or facilitator’s (</w:t>
            </w:r>
            <w:r w:rsidR="009567E9">
              <w:t>does not need to be a workstation on wheels</w:t>
            </w:r>
            <w:r>
              <w:t xml:space="preserve">) for displaying </w:t>
            </w:r>
            <w:r w:rsidR="00DC73CD">
              <w:t xml:space="preserve">the </w:t>
            </w:r>
            <w:r>
              <w:t>triage protocol</w:t>
            </w:r>
          </w:p>
          <w:p w14:paraId="5F4ACA6C" w14:textId="77777777" w:rsidR="005D0FE6" w:rsidRPr="00E73B94" w:rsidRDefault="005D0FE6" w:rsidP="0004687F">
            <w:pPr>
              <w:spacing w:after="120"/>
            </w:pPr>
            <w:r>
              <w:t>Working phone with headset</w:t>
            </w:r>
          </w:p>
        </w:tc>
        <w:tc>
          <w:tcPr>
            <w:tcW w:w="3641" w:type="dxa"/>
          </w:tcPr>
          <w:p w14:paraId="53448273" w14:textId="77777777" w:rsidR="005D0FE6" w:rsidRDefault="005D0FE6" w:rsidP="0004687F">
            <w:pPr>
              <w:spacing w:after="120"/>
            </w:pPr>
            <w:r>
              <w:t xml:space="preserve">No phone or computer (other than that being using for teleconference) needed </w:t>
            </w:r>
          </w:p>
          <w:p w14:paraId="064D613A" w14:textId="77777777" w:rsidR="005D0FE6" w:rsidRDefault="005D0FE6" w:rsidP="0004687F">
            <w:pPr>
              <w:pStyle w:val="ListParagraph"/>
              <w:spacing w:after="120"/>
              <w:ind w:left="360"/>
            </w:pPr>
          </w:p>
        </w:tc>
      </w:tr>
      <w:tr w:rsidR="005D0FE6" w14:paraId="4D0C1948" w14:textId="77777777" w:rsidTr="00496374">
        <w:tc>
          <w:tcPr>
            <w:tcW w:w="2305" w:type="dxa"/>
          </w:tcPr>
          <w:p w14:paraId="13D4EA3D" w14:textId="77777777" w:rsidR="005D0FE6" w:rsidRPr="0004687F" w:rsidRDefault="005D0FE6" w:rsidP="0004687F">
            <w:pPr>
              <w:rPr>
                <w:b/>
              </w:rPr>
            </w:pPr>
            <w:r w:rsidRPr="0004687F">
              <w:rPr>
                <w:b/>
              </w:rPr>
              <w:lastRenderedPageBreak/>
              <w:t>Orders and documentation</w:t>
            </w:r>
          </w:p>
          <w:p w14:paraId="08E09468" w14:textId="77777777" w:rsidR="005D0FE6" w:rsidRPr="0004687F" w:rsidRDefault="005D0FE6" w:rsidP="0004687F">
            <w:pPr>
              <w:rPr>
                <w:b/>
              </w:rPr>
            </w:pPr>
            <w:r>
              <w:t>Care Protocols</w:t>
            </w:r>
          </w:p>
        </w:tc>
        <w:tc>
          <w:tcPr>
            <w:tcW w:w="3640" w:type="dxa"/>
          </w:tcPr>
          <w:p w14:paraId="59299560" w14:textId="52BAEC11" w:rsidR="005D0FE6" w:rsidRDefault="005D0FE6" w:rsidP="0004687F">
            <w:pPr>
              <w:spacing w:after="120"/>
            </w:pPr>
            <w:r>
              <w:t xml:space="preserve">Print </w:t>
            </w:r>
            <w:r w:rsidR="00DC73CD">
              <w:t xml:space="preserve">or show on-screen </w:t>
            </w:r>
            <w:r>
              <w:t>the triage protocols (Rash, Child and Roseo</w:t>
            </w:r>
            <w:r w:rsidR="009567E9">
              <w:t>la) for use during the scenario</w:t>
            </w:r>
          </w:p>
          <w:p w14:paraId="5B3292F9" w14:textId="77777777" w:rsidR="005D0FE6" w:rsidRPr="00E73B94" w:rsidRDefault="005D0FE6" w:rsidP="0004687F">
            <w:pPr>
              <w:pStyle w:val="ListParagraph"/>
              <w:spacing w:after="120"/>
              <w:ind w:left="360"/>
            </w:pPr>
          </w:p>
        </w:tc>
        <w:tc>
          <w:tcPr>
            <w:tcW w:w="3641" w:type="dxa"/>
          </w:tcPr>
          <w:p w14:paraId="3E3D344C" w14:textId="18FD747D" w:rsidR="005D0FE6" w:rsidRDefault="005D0FE6" w:rsidP="00D327C2">
            <w:pPr>
              <w:spacing w:after="120"/>
            </w:pPr>
            <w:r>
              <w:t xml:space="preserve">Open the </w:t>
            </w:r>
            <w:r w:rsidR="00D327C2" w:rsidRPr="00D327C2">
              <w:rPr>
                <w:i/>
              </w:rPr>
              <w:t>Rash, Child</w:t>
            </w:r>
            <w:r w:rsidR="00D327C2">
              <w:t xml:space="preserve"> </w:t>
            </w:r>
            <w:r>
              <w:t>triage protocol</w:t>
            </w:r>
            <w:r w:rsidR="00D327C2">
              <w:t xml:space="preserve"> to screen-share.  Have </w:t>
            </w:r>
            <w:r w:rsidR="00D327C2">
              <w:rPr>
                <w:i/>
              </w:rPr>
              <w:t>Roseola</w:t>
            </w:r>
            <w:r w:rsidR="00D327C2">
              <w:t xml:space="preserve"> ready to send to the students (or to post a link in chat) after the SBAR.</w:t>
            </w:r>
            <w:r>
              <w:t xml:space="preserve"> </w:t>
            </w:r>
          </w:p>
        </w:tc>
      </w:tr>
      <w:tr w:rsidR="005D0FE6" w14:paraId="5AC84655" w14:textId="77777777" w:rsidTr="00496374">
        <w:tc>
          <w:tcPr>
            <w:tcW w:w="2305" w:type="dxa"/>
          </w:tcPr>
          <w:p w14:paraId="6432B88B" w14:textId="77777777" w:rsidR="005D0FE6" w:rsidRPr="0004687F" w:rsidRDefault="005D0FE6" w:rsidP="0004687F">
            <w:pPr>
              <w:rPr>
                <w:b/>
              </w:rPr>
            </w:pPr>
            <w:r w:rsidRPr="0004687F">
              <w:rPr>
                <w:b/>
              </w:rPr>
              <w:t>Other documents</w:t>
            </w:r>
          </w:p>
          <w:p w14:paraId="08DEA117" w14:textId="77777777" w:rsidR="005D0FE6" w:rsidRDefault="005D0FE6" w:rsidP="0004687F">
            <w:r>
              <w:t>Attendance record</w:t>
            </w:r>
          </w:p>
          <w:p w14:paraId="5FD694BE" w14:textId="77777777" w:rsidR="005D0FE6" w:rsidRPr="0004687F" w:rsidRDefault="005D0FE6" w:rsidP="0004687F">
            <w:pPr>
              <w:rPr>
                <w:b/>
              </w:rPr>
            </w:pPr>
            <w:r>
              <w:t xml:space="preserve">Actor scripts </w:t>
            </w:r>
          </w:p>
          <w:p w14:paraId="46152F5D" w14:textId="77777777" w:rsidR="005D0FE6" w:rsidRPr="000C76EC" w:rsidRDefault="005D0FE6" w:rsidP="0004687F">
            <w:r w:rsidRPr="00F3078B">
              <w:t xml:space="preserve">Observer </w:t>
            </w:r>
            <w:r>
              <w:t>work</w:t>
            </w:r>
            <w:r w:rsidRPr="00F3078B">
              <w:t>sheet</w:t>
            </w:r>
          </w:p>
        </w:tc>
        <w:tc>
          <w:tcPr>
            <w:tcW w:w="3640" w:type="dxa"/>
          </w:tcPr>
          <w:p w14:paraId="35C6E3AB" w14:textId="77777777" w:rsidR="005D0FE6" w:rsidRDefault="005D0FE6" w:rsidP="0004687F">
            <w:pPr>
              <w:spacing w:after="120"/>
            </w:pPr>
            <w:r>
              <w:t>One attendance form per learner group</w:t>
            </w:r>
          </w:p>
          <w:p w14:paraId="2A18EBA4" w14:textId="77777777" w:rsidR="005D0FE6" w:rsidRDefault="005D0FE6" w:rsidP="0004687F">
            <w:pPr>
              <w:spacing w:after="120"/>
            </w:pPr>
            <w:r>
              <w:t>Observer worksheet should be printed and brought by students</w:t>
            </w:r>
          </w:p>
          <w:p w14:paraId="1914C839" w14:textId="77777777" w:rsidR="005D0FE6" w:rsidRDefault="005D0FE6" w:rsidP="0004687F">
            <w:pPr>
              <w:spacing w:after="120"/>
            </w:pPr>
          </w:p>
        </w:tc>
        <w:tc>
          <w:tcPr>
            <w:tcW w:w="3641" w:type="dxa"/>
          </w:tcPr>
          <w:p w14:paraId="4D51FDC9" w14:textId="77777777" w:rsidR="005D0FE6" w:rsidRDefault="005D0FE6" w:rsidP="0004687F">
            <w:pPr>
              <w:spacing w:after="120"/>
            </w:pPr>
            <w:r>
              <w:t>One attendance form per learner group</w:t>
            </w:r>
          </w:p>
          <w:p w14:paraId="5D81E202" w14:textId="77777777" w:rsidR="005D0FE6" w:rsidRDefault="005D0FE6" w:rsidP="0004687F">
            <w:pPr>
              <w:spacing w:after="120"/>
            </w:pPr>
            <w:r>
              <w:t>Observer worksheets should be filled by students on paper or electronically</w:t>
            </w:r>
          </w:p>
        </w:tc>
      </w:tr>
    </w:tbl>
    <w:p w14:paraId="77CE2A46" w14:textId="7BBC643A" w:rsidR="00A97383" w:rsidRDefault="00A97383" w:rsidP="0087723F">
      <w:pPr>
        <w:spacing w:after="0" w:line="240" w:lineRule="auto"/>
        <w:rPr>
          <w:b/>
        </w:rPr>
      </w:pPr>
    </w:p>
    <w:p w14:paraId="4523812C" w14:textId="6C702DA6" w:rsidR="005D0FE6" w:rsidRPr="005D0FE6" w:rsidRDefault="00271198" w:rsidP="00DC73CD">
      <w:pPr>
        <w:spacing w:after="120" w:line="240" w:lineRule="auto"/>
        <w:rPr>
          <w:b/>
          <w:sz w:val="28"/>
          <w:szCs w:val="28"/>
        </w:rPr>
      </w:pPr>
      <w:r>
        <w:rPr>
          <w:b/>
          <w:sz w:val="28"/>
          <w:szCs w:val="28"/>
        </w:rPr>
        <w:t xml:space="preserve">2.4 </w:t>
      </w:r>
      <w:r w:rsidR="005D0FE6" w:rsidRPr="005D0FE6">
        <w:rPr>
          <w:b/>
          <w:sz w:val="28"/>
          <w:szCs w:val="28"/>
        </w:rPr>
        <w:t>Fidelity</w:t>
      </w:r>
    </w:p>
    <w:tbl>
      <w:tblPr>
        <w:tblStyle w:val="TableGrid"/>
        <w:tblW w:w="0" w:type="auto"/>
        <w:tblLook w:val="04A0" w:firstRow="1" w:lastRow="0" w:firstColumn="1" w:lastColumn="0" w:noHBand="0" w:noVBand="1"/>
      </w:tblPr>
      <w:tblGrid>
        <w:gridCol w:w="3235"/>
        <w:gridCol w:w="3057"/>
        <w:gridCol w:w="3058"/>
      </w:tblGrid>
      <w:tr w:rsidR="005D0FE6" w:rsidRPr="00534A2B" w14:paraId="709319FF" w14:textId="77777777" w:rsidTr="005D0FE6">
        <w:tc>
          <w:tcPr>
            <w:tcW w:w="3235" w:type="dxa"/>
          </w:tcPr>
          <w:p w14:paraId="7E1F5F3B" w14:textId="77777777" w:rsidR="005D0FE6" w:rsidRPr="00534A2B" w:rsidRDefault="005D0FE6" w:rsidP="005D0FE6">
            <w:pPr>
              <w:rPr>
                <w:b/>
              </w:rPr>
            </w:pPr>
            <w:r w:rsidRPr="00534A2B">
              <w:rPr>
                <w:b/>
              </w:rPr>
              <w:t>Type of fidelity</w:t>
            </w:r>
          </w:p>
        </w:tc>
        <w:tc>
          <w:tcPr>
            <w:tcW w:w="3057" w:type="dxa"/>
          </w:tcPr>
          <w:p w14:paraId="14954A01" w14:textId="77777777" w:rsidR="005D0FE6" w:rsidRPr="001C5A55" w:rsidRDefault="005D0FE6" w:rsidP="005D0FE6">
            <w:pPr>
              <w:rPr>
                <w:b/>
              </w:rPr>
            </w:pPr>
            <w:r w:rsidRPr="001C5A55">
              <w:rPr>
                <w:b/>
              </w:rPr>
              <w:t xml:space="preserve">Characteristics of the simulation: </w:t>
            </w:r>
            <w:r w:rsidRPr="009567E9">
              <w:rPr>
                <w:b/>
                <w:color w:val="0000FF"/>
                <w:u w:val="single"/>
              </w:rPr>
              <w:t>In person</w:t>
            </w:r>
          </w:p>
        </w:tc>
        <w:tc>
          <w:tcPr>
            <w:tcW w:w="3058" w:type="dxa"/>
          </w:tcPr>
          <w:p w14:paraId="3E44CDAC" w14:textId="77777777" w:rsidR="005D0FE6" w:rsidRDefault="005D0FE6" w:rsidP="005D0FE6">
            <w:pPr>
              <w:rPr>
                <w:b/>
              </w:rPr>
            </w:pPr>
            <w:r w:rsidRPr="001C5A55">
              <w:rPr>
                <w:b/>
              </w:rPr>
              <w:t>Characteristics of the simulation</w:t>
            </w:r>
            <w:r>
              <w:rPr>
                <w:b/>
              </w:rPr>
              <w:t xml:space="preserve">: </w:t>
            </w:r>
            <w:r w:rsidRPr="009567E9">
              <w:rPr>
                <w:b/>
                <w:color w:val="FF0000"/>
                <w:u w:val="single"/>
              </w:rPr>
              <w:t>Remote</w:t>
            </w:r>
          </w:p>
        </w:tc>
      </w:tr>
      <w:tr w:rsidR="00DC73CD" w:rsidRPr="00534A2B" w14:paraId="74720534" w14:textId="77777777" w:rsidTr="005D0FE6">
        <w:tc>
          <w:tcPr>
            <w:tcW w:w="3235" w:type="dxa"/>
          </w:tcPr>
          <w:p w14:paraId="565935A9" w14:textId="3D7E7A21" w:rsidR="00DC73CD" w:rsidRPr="00534A2B" w:rsidRDefault="00DC73CD" w:rsidP="00DC73CD">
            <w:pPr>
              <w:rPr>
                <w:b/>
              </w:rPr>
            </w:pPr>
            <w:r w:rsidRPr="00534A2B">
              <w:rPr>
                <w:b/>
              </w:rPr>
              <w:t xml:space="preserve">Physical: </w:t>
            </w:r>
            <w:r w:rsidRPr="001B17B5">
              <w:t>S</w:t>
            </w:r>
            <w:r w:rsidRPr="00534A2B">
              <w:t xml:space="preserve">etting, patient/actors, and props </w:t>
            </w:r>
            <w:proofErr w:type="gramStart"/>
            <w:r w:rsidRPr="00534A2B">
              <w:t>are used</w:t>
            </w:r>
            <w:proofErr w:type="gramEnd"/>
            <w:r w:rsidRPr="00534A2B">
              <w:t xml:space="preserve"> to create realism.</w:t>
            </w:r>
          </w:p>
        </w:tc>
        <w:tc>
          <w:tcPr>
            <w:tcW w:w="3057" w:type="dxa"/>
          </w:tcPr>
          <w:p w14:paraId="55F043EA" w14:textId="6539BA95" w:rsidR="00DC73CD" w:rsidRPr="00534A2B" w:rsidRDefault="00DC73CD" w:rsidP="00DC73CD">
            <w:pPr>
              <w:spacing w:after="120"/>
            </w:pPr>
            <w:r w:rsidRPr="00270739">
              <w:t>A</w:t>
            </w:r>
            <w:r>
              <w:t xml:space="preserve"> desk will be set up with a computer, phone with headset.</w:t>
            </w:r>
          </w:p>
        </w:tc>
        <w:tc>
          <w:tcPr>
            <w:tcW w:w="3058" w:type="dxa"/>
          </w:tcPr>
          <w:p w14:paraId="7D6A5CAB" w14:textId="77777777" w:rsidR="00DC73CD" w:rsidRPr="001C5A55" w:rsidRDefault="00DC73CD" w:rsidP="00DC73CD">
            <w:pPr>
              <w:spacing w:after="120"/>
            </w:pPr>
            <w:r>
              <w:t xml:space="preserve">Pretend that the nurse and patient are speaking by phone. </w:t>
            </w:r>
          </w:p>
        </w:tc>
      </w:tr>
      <w:tr w:rsidR="00F5267A" w:rsidRPr="00534A2B" w14:paraId="04C1CDF0" w14:textId="77777777" w:rsidTr="005D0FE6">
        <w:tc>
          <w:tcPr>
            <w:tcW w:w="3235" w:type="dxa"/>
          </w:tcPr>
          <w:p w14:paraId="553E8A1C" w14:textId="5097E019" w:rsidR="00F5267A" w:rsidRPr="00534A2B" w:rsidRDefault="00F5267A" w:rsidP="00F5267A">
            <w:r w:rsidRPr="00534A2B">
              <w:rPr>
                <w:b/>
              </w:rPr>
              <w:t xml:space="preserve">Conceptual: </w:t>
            </w:r>
            <w:r w:rsidRPr="00C46F09">
              <w:t>E</w:t>
            </w:r>
            <w:r w:rsidRPr="00534A2B">
              <w:t>lements of the scenario relate in a realistic way</w:t>
            </w:r>
            <w:r>
              <w:t>.</w:t>
            </w:r>
            <w:r w:rsidRPr="00534A2B">
              <w:t xml:space="preserve"> </w:t>
            </w:r>
          </w:p>
        </w:tc>
        <w:tc>
          <w:tcPr>
            <w:tcW w:w="6115" w:type="dxa"/>
            <w:gridSpan w:val="2"/>
          </w:tcPr>
          <w:p w14:paraId="5B453581" w14:textId="77777777" w:rsidR="00F5267A" w:rsidRDefault="00F5267A" w:rsidP="00F5267A">
            <w:pPr>
              <w:spacing w:after="120"/>
            </w:pPr>
            <w:r>
              <w:t xml:space="preserve">The case </w:t>
            </w:r>
            <w:proofErr w:type="gramStart"/>
            <w:r>
              <w:t>is structured</w:t>
            </w:r>
            <w:proofErr w:type="gramEnd"/>
            <w:r>
              <w:t xml:space="preserve"> around a common concern for parents (pediatric rash). </w:t>
            </w:r>
          </w:p>
          <w:p w14:paraId="09226DD5" w14:textId="77777777" w:rsidR="00F5267A" w:rsidRDefault="00F5267A" w:rsidP="00F5267A">
            <w:pPr>
              <w:spacing w:after="120"/>
            </w:pPr>
            <w:r>
              <w:t xml:space="preserve">Students will apply a triage protocol that </w:t>
            </w:r>
            <w:proofErr w:type="gramStart"/>
            <w:r>
              <w:t>is commonly used</w:t>
            </w:r>
            <w:proofErr w:type="gramEnd"/>
            <w:r>
              <w:t xml:space="preserve"> in clinical practice.</w:t>
            </w:r>
          </w:p>
          <w:p w14:paraId="08DC414D" w14:textId="77777777" w:rsidR="00F5267A" w:rsidRDefault="00F5267A" w:rsidP="00F5267A">
            <w:pPr>
              <w:spacing w:after="120"/>
            </w:pPr>
            <w:r>
              <w:t>The nurse will give an SBAR report to a provider.</w:t>
            </w:r>
          </w:p>
        </w:tc>
      </w:tr>
      <w:tr w:rsidR="00F5267A" w:rsidRPr="00534A2B" w14:paraId="2AA105FC" w14:textId="77777777" w:rsidTr="005D0FE6">
        <w:tc>
          <w:tcPr>
            <w:tcW w:w="3235" w:type="dxa"/>
            <w:vMerge w:val="restart"/>
          </w:tcPr>
          <w:p w14:paraId="1A06350D" w14:textId="70772F9C" w:rsidR="00F5267A" w:rsidRPr="00534A2B" w:rsidRDefault="00F5267A" w:rsidP="00F5267A">
            <w:pPr>
              <w:rPr>
                <w:b/>
              </w:rPr>
            </w:pPr>
            <w:r w:rsidRPr="00534A2B">
              <w:rPr>
                <w:b/>
              </w:rPr>
              <w:t>Psychological:</w:t>
            </w:r>
            <w:r w:rsidRPr="00534A2B">
              <w:t xml:space="preserve"> </w:t>
            </w:r>
            <w:r>
              <w:t>C</w:t>
            </w:r>
            <w:r w:rsidRPr="00534A2B">
              <w:t>ontextual elements. E.g., noise, lighting, distractions, time pressure, etc.</w:t>
            </w:r>
          </w:p>
        </w:tc>
        <w:tc>
          <w:tcPr>
            <w:tcW w:w="6115" w:type="dxa"/>
            <w:gridSpan w:val="2"/>
          </w:tcPr>
          <w:p w14:paraId="7B2DE46C" w14:textId="154EFF94" w:rsidR="00F5267A" w:rsidRDefault="00F5267A" w:rsidP="00F5267A">
            <w:pPr>
              <w:spacing w:after="120"/>
            </w:pPr>
            <w:r>
              <w:t>There could be audio-recorded distractions on the patient end of the call (noises of children and TV).</w:t>
            </w:r>
          </w:p>
        </w:tc>
      </w:tr>
      <w:tr w:rsidR="005D0FE6" w:rsidRPr="00534A2B" w14:paraId="7D481DE0" w14:textId="77777777" w:rsidTr="005D0FE6">
        <w:tc>
          <w:tcPr>
            <w:tcW w:w="3235" w:type="dxa"/>
            <w:vMerge/>
          </w:tcPr>
          <w:p w14:paraId="7E6F6D09" w14:textId="77777777" w:rsidR="005D0FE6" w:rsidRPr="00534A2B" w:rsidRDefault="005D0FE6" w:rsidP="005D0FE6">
            <w:pPr>
              <w:rPr>
                <w:b/>
              </w:rPr>
            </w:pPr>
          </w:p>
        </w:tc>
        <w:tc>
          <w:tcPr>
            <w:tcW w:w="3057" w:type="dxa"/>
          </w:tcPr>
          <w:p w14:paraId="13B6DFF8" w14:textId="77777777" w:rsidR="005D0FE6" w:rsidRDefault="005D0FE6" w:rsidP="005D0FE6">
            <w:pPr>
              <w:spacing w:after="120"/>
            </w:pPr>
            <w:r>
              <w:t xml:space="preserve">The triage call </w:t>
            </w:r>
            <w:proofErr w:type="gramStart"/>
            <w:r>
              <w:t>will be done</w:t>
            </w:r>
            <w:proofErr w:type="gramEnd"/>
            <w:r>
              <w:t xml:space="preserve"> by phone using a headset and will involve a triage protocol as is done in real practice.</w:t>
            </w:r>
          </w:p>
          <w:p w14:paraId="69BADD92" w14:textId="77777777" w:rsidR="005D0FE6" w:rsidRPr="00534A2B" w:rsidRDefault="005D0FE6" w:rsidP="005D0FE6">
            <w:pPr>
              <w:spacing w:after="120"/>
            </w:pPr>
          </w:p>
        </w:tc>
        <w:tc>
          <w:tcPr>
            <w:tcW w:w="3058" w:type="dxa"/>
          </w:tcPr>
          <w:p w14:paraId="40D317E2" w14:textId="77777777" w:rsidR="005D0FE6" w:rsidRPr="001C5A55" w:rsidRDefault="005D0FE6" w:rsidP="005D0FE6">
            <w:pPr>
              <w:spacing w:after="120"/>
            </w:pPr>
            <w:r>
              <w:t>Pretend that the nurse and parent are speaking by phone. The actor/facilitator playing the parent should turn off video and keep only audio on the videoconferencing program so the student playing the nurse must focus only on what is audible.</w:t>
            </w:r>
          </w:p>
        </w:tc>
      </w:tr>
    </w:tbl>
    <w:p w14:paraId="3EB460CF" w14:textId="093019A4" w:rsidR="005D0FE6" w:rsidRPr="00D10D1E" w:rsidRDefault="001170A5" w:rsidP="0004687F">
      <w:pPr>
        <w:rPr>
          <w:b/>
          <w:color w:val="7030A0"/>
          <w:sz w:val="36"/>
          <w:szCs w:val="36"/>
        </w:rPr>
      </w:pPr>
      <w:r>
        <w:rPr>
          <w:b/>
        </w:rPr>
        <w:br w:type="page"/>
      </w:r>
      <w:r w:rsidR="00271198" w:rsidRPr="00D10D1E">
        <w:rPr>
          <w:b/>
          <w:color w:val="7030A0"/>
          <w:sz w:val="36"/>
          <w:szCs w:val="36"/>
        </w:rPr>
        <w:lastRenderedPageBreak/>
        <w:t xml:space="preserve">3. </w:t>
      </w:r>
      <w:bookmarkStart w:id="2" w:name="FacilitatorOrientation"/>
      <w:bookmarkEnd w:id="2"/>
      <w:r w:rsidR="005D0FE6" w:rsidRPr="00D10D1E">
        <w:rPr>
          <w:b/>
          <w:color w:val="7030A0"/>
          <w:sz w:val="36"/>
          <w:szCs w:val="36"/>
        </w:rPr>
        <w:t>Facilitator Orientation</w:t>
      </w:r>
    </w:p>
    <w:p w14:paraId="22154777" w14:textId="77F771FC" w:rsidR="00A97383" w:rsidRPr="005D0FE6" w:rsidRDefault="00271198" w:rsidP="00F5267A">
      <w:pPr>
        <w:spacing w:before="120" w:after="120" w:line="240" w:lineRule="auto"/>
        <w:rPr>
          <w:b/>
          <w:sz w:val="28"/>
          <w:szCs w:val="28"/>
        </w:rPr>
      </w:pPr>
      <w:r>
        <w:rPr>
          <w:b/>
          <w:sz w:val="28"/>
          <w:szCs w:val="28"/>
        </w:rPr>
        <w:t xml:space="preserve">3.1 </w:t>
      </w:r>
      <w:r w:rsidR="00A97383" w:rsidRPr="005D0FE6">
        <w:rPr>
          <w:b/>
          <w:sz w:val="28"/>
          <w:szCs w:val="28"/>
        </w:rPr>
        <w:t>Scenario Overview</w:t>
      </w:r>
      <w:r w:rsidR="00A97383" w:rsidRPr="005D0FE6">
        <w:rPr>
          <w:sz w:val="28"/>
          <w:szCs w:val="28"/>
        </w:rPr>
        <w:t xml:space="preserve"> </w:t>
      </w:r>
      <w:r w:rsidR="00A97383" w:rsidRPr="005D0FE6">
        <w:rPr>
          <w:b/>
          <w:sz w:val="28"/>
          <w:szCs w:val="28"/>
        </w:rPr>
        <w:t>(with correct treatment decisions</w:t>
      </w:r>
      <w:r w:rsidR="0087723F" w:rsidRPr="005D0FE6">
        <w:rPr>
          <w:b/>
          <w:sz w:val="28"/>
          <w:szCs w:val="28"/>
        </w:rPr>
        <w:t xml:space="preserve"> </w:t>
      </w:r>
      <w:r w:rsidR="00A97383" w:rsidRPr="005D0FE6">
        <w:rPr>
          <w:b/>
          <w:sz w:val="28"/>
          <w:szCs w:val="28"/>
        </w:rPr>
        <w:t xml:space="preserve">– </w:t>
      </w:r>
      <w:r w:rsidR="00A97383" w:rsidRPr="005D0FE6">
        <w:rPr>
          <w:b/>
          <w:sz w:val="28"/>
          <w:szCs w:val="28"/>
          <w:u w:val="single"/>
        </w:rPr>
        <w:t>do not share with students</w:t>
      </w:r>
      <w:r w:rsidR="00A97383" w:rsidRPr="005D0FE6">
        <w:rPr>
          <w:b/>
          <w:sz w:val="28"/>
          <w:szCs w:val="28"/>
        </w:rPr>
        <w:t>):</w:t>
      </w:r>
    </w:p>
    <w:p w14:paraId="72E1521D" w14:textId="2F37748B" w:rsidR="001B0317" w:rsidRPr="00D40BC5" w:rsidRDefault="001B0317" w:rsidP="0087723F">
      <w:pPr>
        <w:spacing w:line="240" w:lineRule="auto"/>
      </w:pPr>
      <w:r w:rsidRPr="00EE4E33">
        <w:t>The</w:t>
      </w:r>
      <w:r>
        <w:t xml:space="preserve"> caller is a 28 year old parent (may be mother or father) of two </w:t>
      </w:r>
      <w:r w:rsidR="00671440">
        <w:t xml:space="preserve">children </w:t>
      </w:r>
      <w:r>
        <w:t>(5 year old boy and 11 month old girl)</w:t>
      </w:r>
      <w:r w:rsidR="000326AD">
        <w:t xml:space="preserve">. </w:t>
      </w:r>
      <w:r>
        <w:t xml:space="preserve">They are calling about the </w:t>
      </w:r>
      <w:proofErr w:type="gramStart"/>
      <w:r>
        <w:t>11 month old</w:t>
      </w:r>
      <w:proofErr w:type="gramEnd"/>
      <w:r>
        <w:t xml:space="preserve"> girl, who has been sick for 3 days</w:t>
      </w:r>
      <w:r w:rsidR="000326AD">
        <w:t xml:space="preserve">. </w:t>
      </w:r>
      <w:r w:rsidR="00E6701B">
        <w:t>The c</w:t>
      </w:r>
      <w:r>
        <w:t>hil</w:t>
      </w:r>
      <w:r w:rsidR="004F0D77">
        <w:t>d had a temperature up to 102.2</w:t>
      </w:r>
      <w:r w:rsidR="004F0D77">
        <w:rPr>
          <w:rFonts w:cstheme="minorHAnsi"/>
        </w:rPr>
        <w:t>°</w:t>
      </w:r>
      <w:r>
        <w:t>F</w:t>
      </w:r>
      <w:r w:rsidR="004F0D77">
        <w:t xml:space="preserve"> (39.0</w:t>
      </w:r>
      <w:r w:rsidR="004F0D77">
        <w:rPr>
          <w:rFonts w:cstheme="minorHAnsi"/>
        </w:rPr>
        <w:t>°C)</w:t>
      </w:r>
      <w:r w:rsidR="000326AD">
        <w:t xml:space="preserve">. </w:t>
      </w:r>
      <w:r>
        <w:t>The parents had been giving Tylenol liquid for comfort</w:t>
      </w:r>
      <w:r w:rsidR="000326AD">
        <w:t xml:space="preserve">. </w:t>
      </w:r>
      <w:r>
        <w:t xml:space="preserve">The child had a mild runny nose, poor appetite, and sleepiness, but no other symptoms. Today the child has </w:t>
      </w:r>
      <w:r w:rsidR="00081D24">
        <w:t>no fever</w:t>
      </w:r>
      <w:r>
        <w:t xml:space="preserve"> but has developed a rash (appearance is small pink spots) on her chest, upper back, and </w:t>
      </w:r>
      <w:r w:rsidR="00081D24">
        <w:t>neck</w:t>
      </w:r>
      <w:r w:rsidR="000326AD">
        <w:t xml:space="preserve">. </w:t>
      </w:r>
      <w:r>
        <w:t>The parent does not work outside the home and provides all childcare (other parent works full time); the older child attends kindergarten on mornings during the week</w:t>
      </w:r>
      <w:r w:rsidR="000326AD">
        <w:t xml:space="preserve">. </w:t>
      </w:r>
      <w:r>
        <w:t>No one else in the home has been sick recently</w:t>
      </w:r>
      <w:r w:rsidR="000326AD">
        <w:t xml:space="preserve">. </w:t>
      </w:r>
      <w:r>
        <w:t xml:space="preserve">The parent heard about </w:t>
      </w:r>
      <w:r w:rsidR="00E6701B">
        <w:t xml:space="preserve">a local measles outbreak </w:t>
      </w:r>
      <w:r>
        <w:t xml:space="preserve">and is wondering if the child needs to </w:t>
      </w:r>
      <w:proofErr w:type="gramStart"/>
      <w:r>
        <w:t>be seen</w:t>
      </w:r>
      <w:proofErr w:type="gramEnd"/>
      <w:r w:rsidR="000326AD">
        <w:t xml:space="preserve">. </w:t>
      </w:r>
      <w:r>
        <w:t>The parent is also a little worried that the child might not be drinking enough but does not know how to tell</w:t>
      </w:r>
      <w:r w:rsidR="000326AD">
        <w:t xml:space="preserve">. </w:t>
      </w:r>
      <w:r>
        <w:t xml:space="preserve">The presentation is intended to be consistent with </w:t>
      </w:r>
      <w:r>
        <w:rPr>
          <w:b/>
        </w:rPr>
        <w:t xml:space="preserve">roseola </w:t>
      </w:r>
      <w:r w:rsidRPr="001B0317">
        <w:t xml:space="preserve">(a non-emergent </w:t>
      </w:r>
      <w:r>
        <w:t>illness that usually resolves with only supportive care), but the student playing the nurse must complete the appropriate steps to determine the correct actions.</w:t>
      </w:r>
    </w:p>
    <w:p w14:paraId="49181506" w14:textId="27A77CC5" w:rsidR="001B0317" w:rsidRPr="00583602" w:rsidRDefault="001B0317" w:rsidP="001170A5">
      <w:pPr>
        <w:pStyle w:val="ListParagraph"/>
        <w:numPr>
          <w:ilvl w:val="0"/>
          <w:numId w:val="17"/>
        </w:numPr>
        <w:spacing w:after="120" w:line="240" w:lineRule="auto"/>
        <w:contextualSpacing w:val="0"/>
      </w:pPr>
      <w:r w:rsidRPr="001170A5">
        <w:rPr>
          <w:b/>
        </w:rPr>
        <w:t>Act 1:</w:t>
      </w:r>
      <w:r w:rsidRPr="00583602">
        <w:t xml:space="preserve"> </w:t>
      </w:r>
      <w:r>
        <w:t>The student playing the nurse calls the parent</w:t>
      </w:r>
      <w:r w:rsidR="000326AD">
        <w:t xml:space="preserve">. </w:t>
      </w:r>
      <w:r w:rsidR="00081D24">
        <w:t xml:space="preserve">The student </w:t>
      </w:r>
      <w:proofErr w:type="gramStart"/>
      <w:r>
        <w:t>is expected</w:t>
      </w:r>
      <w:proofErr w:type="gramEnd"/>
      <w:r>
        <w:t xml:space="preserve"> to follow the </w:t>
      </w:r>
      <w:r w:rsidR="00081D24">
        <w:t xml:space="preserve">rash </w:t>
      </w:r>
      <w:r>
        <w:t xml:space="preserve">protocol but also to ask additional questions to gather clinically and developmentally appropriate information about the patient. </w:t>
      </w:r>
    </w:p>
    <w:p w14:paraId="3BEB7600" w14:textId="312BA76D" w:rsidR="001B0317" w:rsidRPr="00583602" w:rsidRDefault="001B0317" w:rsidP="001170A5">
      <w:pPr>
        <w:pStyle w:val="ListParagraph"/>
        <w:numPr>
          <w:ilvl w:val="0"/>
          <w:numId w:val="17"/>
        </w:numPr>
        <w:spacing w:after="120" w:line="240" w:lineRule="auto"/>
        <w:contextualSpacing w:val="0"/>
      </w:pPr>
      <w:r w:rsidRPr="001170A5">
        <w:rPr>
          <w:b/>
        </w:rPr>
        <w:t>Act 2:</w:t>
      </w:r>
      <w:r>
        <w:t xml:space="preserve"> The nurse will speak with the provider and review the case using SBAR format</w:t>
      </w:r>
      <w:r w:rsidR="000326AD">
        <w:t xml:space="preserve">. </w:t>
      </w:r>
      <w:r>
        <w:t>The provider identifies the case as roseola and provides follow-up instructions</w:t>
      </w:r>
      <w:r w:rsidR="000326AD">
        <w:t xml:space="preserve">. </w:t>
      </w:r>
    </w:p>
    <w:p w14:paraId="4AE34B2B" w14:textId="68A0B821" w:rsidR="001B0317" w:rsidRDefault="001B0317" w:rsidP="001170A5">
      <w:pPr>
        <w:pStyle w:val="ListParagraph"/>
        <w:numPr>
          <w:ilvl w:val="0"/>
          <w:numId w:val="17"/>
        </w:numPr>
        <w:spacing w:after="120" w:line="240" w:lineRule="auto"/>
        <w:contextualSpacing w:val="0"/>
      </w:pPr>
      <w:r w:rsidRPr="001170A5">
        <w:rPr>
          <w:b/>
        </w:rPr>
        <w:t>Act 3:</w:t>
      </w:r>
      <w:r>
        <w:t xml:space="preserve"> The nurse should call the </w:t>
      </w:r>
      <w:r w:rsidR="000645BA">
        <w:t>parent</w:t>
      </w:r>
      <w:r>
        <w:t xml:space="preserve"> again and provide guidance according to the protocol and provider advisement, including when to call back or seek urgent care and how to monitor urine output</w:t>
      </w:r>
      <w:r w:rsidR="000326AD">
        <w:t xml:space="preserve">. </w:t>
      </w:r>
      <w:r>
        <w:t>The patient’s presentation is non-urgent (scenario written to be consistent with roseola), fever is resolved, and the patie</w:t>
      </w:r>
      <w:r w:rsidR="00081D24">
        <w:t>nt is urinating within normal limits</w:t>
      </w:r>
      <w:r>
        <w:t>.</w:t>
      </w:r>
    </w:p>
    <w:p w14:paraId="74EF023A" w14:textId="63D548A6" w:rsidR="00A97383" w:rsidRPr="001B0317" w:rsidRDefault="001B0317" w:rsidP="00A61618">
      <w:pPr>
        <w:pStyle w:val="ListParagraph"/>
        <w:numPr>
          <w:ilvl w:val="0"/>
          <w:numId w:val="17"/>
        </w:numPr>
        <w:spacing w:after="0" w:line="240" w:lineRule="auto"/>
      </w:pPr>
      <w:r w:rsidRPr="001170A5">
        <w:rPr>
          <w:b/>
        </w:rPr>
        <w:t>Act 4:</w:t>
      </w:r>
      <w:r>
        <w:t xml:space="preserve"> Before debriefing, the whole group should independently take 5</w:t>
      </w:r>
      <w:r w:rsidR="00E6701B">
        <w:t>-10</w:t>
      </w:r>
      <w:r>
        <w:t xml:space="preserve"> minutes to practice how they would document the call in the EHR.</w:t>
      </w:r>
    </w:p>
    <w:p w14:paraId="6FCD9807" w14:textId="77777777" w:rsidR="001B0317" w:rsidRDefault="001B0317" w:rsidP="0087723F">
      <w:pPr>
        <w:spacing w:after="0" w:line="240" w:lineRule="auto"/>
        <w:rPr>
          <w:b/>
        </w:rPr>
      </w:pPr>
    </w:p>
    <w:p w14:paraId="10355D90" w14:textId="73C75736" w:rsidR="00A97383" w:rsidRPr="005D0FE6" w:rsidRDefault="005A2021" w:rsidP="00F5267A">
      <w:pPr>
        <w:spacing w:after="120" w:line="240" w:lineRule="auto"/>
        <w:rPr>
          <w:sz w:val="28"/>
          <w:szCs w:val="28"/>
        </w:rPr>
      </w:pPr>
      <w:r>
        <w:rPr>
          <w:b/>
          <w:sz w:val="28"/>
          <w:szCs w:val="28"/>
        </w:rPr>
        <w:t xml:space="preserve">3.2 </w:t>
      </w:r>
      <w:r w:rsidR="00A97383" w:rsidRPr="005D0FE6">
        <w:rPr>
          <w:b/>
          <w:sz w:val="28"/>
          <w:szCs w:val="28"/>
        </w:rPr>
        <w:t>Facilitator Requirements and Preparation</w:t>
      </w:r>
    </w:p>
    <w:p w14:paraId="48FAE6A3" w14:textId="01F83994" w:rsidR="004E1DC0" w:rsidRDefault="004E1DC0" w:rsidP="00F5267A">
      <w:pPr>
        <w:spacing w:after="120" w:line="240" w:lineRule="auto"/>
      </w:pPr>
      <w:r>
        <w:t xml:space="preserve">The facilitator must be competent in the appropriate simulation skills (i.e., </w:t>
      </w:r>
      <w:r w:rsidR="0036103F">
        <w:t>brief</w:t>
      </w:r>
      <w:r>
        <w:t>ing, acting in a simulation, and debriefing).</w:t>
      </w:r>
    </w:p>
    <w:p w14:paraId="43AE1AD2" w14:textId="5407D18B" w:rsidR="001B0317" w:rsidRDefault="004E1DC0" w:rsidP="0087723F">
      <w:pPr>
        <w:spacing w:after="0" w:line="240" w:lineRule="auto"/>
      </w:pPr>
      <w:r>
        <w:t xml:space="preserve">The facilitator </w:t>
      </w:r>
      <w:r w:rsidR="001B0317">
        <w:t xml:space="preserve">should review the </w:t>
      </w:r>
      <w:r>
        <w:t xml:space="preserve">full </w:t>
      </w:r>
      <w:r w:rsidR="001B0317">
        <w:t>simulation guide (i.e., this document)</w:t>
      </w:r>
      <w:r w:rsidR="000326AD">
        <w:t xml:space="preserve">. </w:t>
      </w:r>
      <w:r>
        <w:t>The facilitator</w:t>
      </w:r>
      <w:r w:rsidR="001B0317">
        <w:t xml:space="preserve"> </w:t>
      </w:r>
      <w:r>
        <w:t xml:space="preserve">also </w:t>
      </w:r>
      <w:r w:rsidR="001B0317">
        <w:t xml:space="preserve">should review the readings/videos assigned in the </w:t>
      </w:r>
      <w:r w:rsidR="00081D24">
        <w:t>Student G</w:t>
      </w:r>
      <w:r w:rsidR="001B0317">
        <w:t xml:space="preserve">uide to incorporate teaching points in </w:t>
      </w:r>
      <w:r w:rsidR="0036103F">
        <w:t>brief</w:t>
      </w:r>
      <w:r w:rsidR="001B0317">
        <w:t>ing and debriefing</w:t>
      </w:r>
      <w:r w:rsidR="000326AD">
        <w:t xml:space="preserve">. </w:t>
      </w:r>
      <w:r w:rsidR="001B0317">
        <w:t xml:space="preserve">Key topics include principles of </w:t>
      </w:r>
      <w:r>
        <w:t xml:space="preserve">telehealth nursing and </w:t>
      </w:r>
      <w:r w:rsidR="001B0317">
        <w:t xml:space="preserve">triage, using a triage </w:t>
      </w:r>
      <w:r w:rsidR="000645BA">
        <w:t>protocol</w:t>
      </w:r>
      <w:r w:rsidR="001B0317">
        <w:t xml:space="preserve">, using the nursing process in telehealth nursing, </w:t>
      </w:r>
      <w:r>
        <w:t>pediatric rashes, SBAR</w:t>
      </w:r>
      <w:r w:rsidR="00E6701B">
        <w:t>, and SOAP note charting</w:t>
      </w:r>
      <w:r w:rsidR="000326AD">
        <w:t xml:space="preserve">. </w:t>
      </w:r>
      <w:r>
        <w:t xml:space="preserve">Also review roseola to be able to explain this condition to the learners (here is information from the American Academy of Pediatrics: </w:t>
      </w:r>
      <w:hyperlink r:id="rId11" w:history="1">
        <w:r w:rsidRPr="0051755A">
          <w:rPr>
            <w:rStyle w:val="Hyperlink"/>
          </w:rPr>
          <w:t>https://www.healthychildren.org/English/health-issues/conditions/skin/Pages/Roseola-Infantum.aspx</w:t>
        </w:r>
      </w:hyperlink>
      <w:r>
        <w:t>).</w:t>
      </w:r>
    </w:p>
    <w:p w14:paraId="2EF421EA" w14:textId="77777777" w:rsidR="00FB305A" w:rsidRPr="00BF5B3C" w:rsidRDefault="00FB305A" w:rsidP="0087723F">
      <w:pPr>
        <w:pStyle w:val="ListParagraph"/>
        <w:spacing w:after="0" w:line="240" w:lineRule="auto"/>
        <w:rPr>
          <w:b/>
        </w:rPr>
      </w:pPr>
    </w:p>
    <w:p w14:paraId="5B37F738" w14:textId="4749B2F0" w:rsidR="00A97383" w:rsidRPr="005D0FE6" w:rsidRDefault="005A2021" w:rsidP="00F5267A">
      <w:pPr>
        <w:spacing w:after="120" w:line="240" w:lineRule="auto"/>
        <w:rPr>
          <w:b/>
          <w:sz w:val="28"/>
          <w:szCs w:val="28"/>
        </w:rPr>
      </w:pPr>
      <w:r>
        <w:rPr>
          <w:b/>
          <w:sz w:val="28"/>
          <w:szCs w:val="28"/>
        </w:rPr>
        <w:t xml:space="preserve">3.3 </w:t>
      </w:r>
      <w:r w:rsidR="00A97383" w:rsidRPr="005D0FE6">
        <w:rPr>
          <w:b/>
          <w:sz w:val="28"/>
          <w:szCs w:val="28"/>
        </w:rPr>
        <w:t>Level of facilitation during the scenario</w:t>
      </w:r>
      <w:r w:rsidR="001170A5">
        <w:rPr>
          <w:b/>
          <w:sz w:val="28"/>
          <w:szCs w:val="28"/>
        </w:rPr>
        <w:t xml:space="preserve">: </w:t>
      </w:r>
      <w:r w:rsidR="001170A5" w:rsidRPr="00F5267A">
        <w:rPr>
          <w:b/>
          <w:sz w:val="28"/>
          <w:szCs w:val="28"/>
          <w:u w:val="single"/>
        </w:rPr>
        <w:t>Low</w:t>
      </w:r>
    </w:p>
    <w:p w14:paraId="51AFAD0C" w14:textId="211535DA" w:rsidR="00081D24" w:rsidRDefault="001170A5" w:rsidP="0087723F">
      <w:pPr>
        <w:spacing w:after="0" w:line="240" w:lineRule="auto"/>
      </w:pPr>
      <w:r>
        <w:t xml:space="preserve">Learners </w:t>
      </w:r>
      <w:r w:rsidR="00081D24" w:rsidRPr="001E1948">
        <w:t>have completed</w:t>
      </w:r>
      <w:r w:rsidR="00081D24">
        <w:t xml:space="preserve"> a preparatory module, videos, and readings on telehealth</w:t>
      </w:r>
      <w:r w:rsidR="0036103F">
        <w:t xml:space="preserve">. </w:t>
      </w:r>
      <w:r>
        <w:t>The facilitator should provide a</w:t>
      </w:r>
      <w:r w:rsidR="00081D24">
        <w:t>ny cuing within the context of the acted role (parent or clinician) to the extent possible</w:t>
      </w:r>
      <w:r w:rsidR="0036103F">
        <w:t xml:space="preserve">. </w:t>
      </w:r>
      <w:r w:rsidR="00081D24">
        <w:lastRenderedPageBreak/>
        <w:t xml:space="preserve">Although students </w:t>
      </w:r>
      <w:r>
        <w:t xml:space="preserve">might </w:t>
      </w:r>
      <w:r w:rsidR="00081D24">
        <w:t xml:space="preserve">not </w:t>
      </w:r>
      <w:r w:rsidR="00B52BFF">
        <w:t xml:space="preserve">have </w:t>
      </w:r>
      <w:r w:rsidR="00081D24">
        <w:t>had pediatric didactic and clinical courses, that should not have a substantial impact on their ability to navigate this scenario.</w:t>
      </w:r>
    </w:p>
    <w:p w14:paraId="77F9FE46" w14:textId="77777777" w:rsidR="001170A5" w:rsidRDefault="001170A5" w:rsidP="005A2021">
      <w:pPr>
        <w:spacing w:after="0"/>
        <w:rPr>
          <w:b/>
          <w:sz w:val="28"/>
          <w:szCs w:val="28"/>
        </w:rPr>
      </w:pPr>
    </w:p>
    <w:p w14:paraId="2776669B" w14:textId="580FFA16" w:rsidR="005A2021" w:rsidRDefault="005A2021" w:rsidP="005A2021">
      <w:pPr>
        <w:spacing w:after="0"/>
      </w:pPr>
      <w:proofErr w:type="gramStart"/>
      <w:r w:rsidRPr="000E1ACC">
        <w:rPr>
          <w:b/>
          <w:sz w:val="28"/>
          <w:szCs w:val="28"/>
        </w:rPr>
        <w:t>3.4  Simulation</w:t>
      </w:r>
      <w:proofErr w:type="gramEnd"/>
      <w:r w:rsidRPr="000E1ACC">
        <w:rPr>
          <w:b/>
          <w:sz w:val="28"/>
          <w:szCs w:val="28"/>
        </w:rPr>
        <w:t xml:space="preserve"> evaluation</w:t>
      </w:r>
    </w:p>
    <w:p w14:paraId="044B0814" w14:textId="69E57717" w:rsidR="005A2021" w:rsidRPr="00594395" w:rsidRDefault="005A2021" w:rsidP="00B52BFF">
      <w:pPr>
        <w:spacing w:after="0" w:line="240" w:lineRule="auto"/>
        <w:rPr>
          <w:b/>
          <w:sz w:val="28"/>
          <w:szCs w:val="28"/>
        </w:rPr>
      </w:pPr>
      <w:r>
        <w:t xml:space="preserve">This simulation </w:t>
      </w:r>
      <w:proofErr w:type="gramStart"/>
      <w:r>
        <w:t>was developed</w:t>
      </w:r>
      <w:proofErr w:type="gramEnd"/>
      <w:r>
        <w:t xml:space="preserve"> as part of a HRSA-funded Nursing Education, Practice, Retention, and Quality Research (NEPQR) project</w:t>
      </w:r>
      <w:r w:rsidR="0036103F">
        <w:t xml:space="preserve">. </w:t>
      </w:r>
      <w:r>
        <w:t>We request that schools using this simulation ask students to complete the online evaluation form after they have participated in the simulation (including those who were observers)</w:t>
      </w:r>
      <w:r w:rsidR="0036103F">
        <w:t xml:space="preserve">. </w:t>
      </w:r>
      <w:r>
        <w:t>This evaluation includes the Simulation Effectiveness Tool-Modified (SET-M) and evaluation of the learning outcomes</w:t>
      </w:r>
      <w:r w:rsidR="0036103F">
        <w:t xml:space="preserve">. </w:t>
      </w:r>
      <w:r>
        <w:t xml:space="preserve">We will gladly share evaluation data with schools at which the students are located, upon request (email </w:t>
      </w:r>
      <w:r w:rsidR="00E6701B">
        <w:t>Nicole Summerside at</w:t>
      </w:r>
      <w:r w:rsidR="00E6701B">
        <w:rPr>
          <w:rStyle w:val="Hyperlink"/>
        </w:rPr>
        <w:t xml:space="preserve"> nicoles1@uw.edu</w:t>
      </w:r>
      <w:r>
        <w:t xml:space="preserve">). </w:t>
      </w:r>
    </w:p>
    <w:p w14:paraId="4D818A7B" w14:textId="77777777" w:rsidR="005A2021" w:rsidRDefault="005A2021" w:rsidP="005A2021">
      <w:pPr>
        <w:spacing w:after="0" w:line="240" w:lineRule="auto"/>
      </w:pPr>
    </w:p>
    <w:p w14:paraId="7DAA78C1" w14:textId="77777777" w:rsidR="005A2021" w:rsidRDefault="005A2021" w:rsidP="005A2021">
      <w:pPr>
        <w:spacing w:after="0" w:line="240" w:lineRule="auto"/>
      </w:pPr>
      <w:r w:rsidRPr="000E1ACC">
        <w:rPr>
          <w:b/>
          <w:i/>
        </w:rPr>
        <w:t>Online evaluation URL:</w:t>
      </w:r>
      <w:r>
        <w:t xml:space="preserve"> </w:t>
      </w:r>
      <w:hyperlink r:id="rId12" w:history="1">
        <w:r w:rsidRPr="00EB16EE">
          <w:rPr>
            <w:rStyle w:val="Hyperlink"/>
          </w:rPr>
          <w:t>https://docs.google.com/forms/d/e/1FAIpQLSeT5-xG5vHpPzHG3txIdb7FiTrGRMOQ-3PhI4Kc8Y4qCAx9nQ/viewform?usp=sf_link</w:t>
        </w:r>
      </w:hyperlink>
    </w:p>
    <w:p w14:paraId="6FA4FC77" w14:textId="4183B550" w:rsidR="005A2021" w:rsidRDefault="005A2021">
      <w:pPr>
        <w:rPr>
          <w:b/>
          <w:highlight w:val="yellow"/>
        </w:rPr>
      </w:pPr>
      <w:r>
        <w:rPr>
          <w:b/>
          <w:highlight w:val="yellow"/>
        </w:rPr>
        <w:br w:type="page"/>
      </w:r>
    </w:p>
    <w:p w14:paraId="7A53CB55" w14:textId="79929366" w:rsidR="005D0FE6" w:rsidRPr="00A027ED" w:rsidRDefault="005A2021" w:rsidP="00A027ED">
      <w:pPr>
        <w:spacing w:after="0" w:line="240" w:lineRule="auto"/>
        <w:rPr>
          <w:b/>
          <w:color w:val="7030A0"/>
          <w:sz w:val="36"/>
          <w:szCs w:val="36"/>
        </w:rPr>
      </w:pPr>
      <w:r w:rsidRPr="00A027ED">
        <w:rPr>
          <w:b/>
          <w:color w:val="7030A0"/>
          <w:sz w:val="36"/>
          <w:szCs w:val="36"/>
        </w:rPr>
        <w:lastRenderedPageBreak/>
        <w:t xml:space="preserve">4. </w:t>
      </w:r>
      <w:bookmarkStart w:id="3" w:name="FacilitationGuide"/>
      <w:bookmarkEnd w:id="3"/>
      <w:r w:rsidR="005D0FE6" w:rsidRPr="00A027ED">
        <w:rPr>
          <w:b/>
          <w:color w:val="7030A0"/>
          <w:sz w:val="36"/>
          <w:szCs w:val="36"/>
        </w:rPr>
        <w:t>Simulation Facilitation Guide</w:t>
      </w:r>
    </w:p>
    <w:p w14:paraId="505CDEAB" w14:textId="77777777" w:rsidR="005D0FE6" w:rsidRDefault="005D0FE6" w:rsidP="0087723F">
      <w:pPr>
        <w:spacing w:after="0" w:line="240" w:lineRule="auto"/>
        <w:rPr>
          <w:b/>
        </w:rPr>
      </w:pPr>
    </w:p>
    <w:p w14:paraId="06EB8B58" w14:textId="25285CCB" w:rsidR="00FA5ED9" w:rsidRPr="005D0FE6" w:rsidRDefault="00E37BBD" w:rsidP="0087723F">
      <w:pPr>
        <w:spacing w:after="0" w:line="240" w:lineRule="auto"/>
        <w:rPr>
          <w:b/>
          <w:sz w:val="28"/>
          <w:szCs w:val="28"/>
        </w:rPr>
      </w:pPr>
      <w:r>
        <w:rPr>
          <w:b/>
          <w:sz w:val="28"/>
          <w:szCs w:val="28"/>
        </w:rPr>
        <w:t xml:space="preserve">4.1 </w:t>
      </w:r>
      <w:r w:rsidR="00FA5ED9" w:rsidRPr="005D0FE6">
        <w:rPr>
          <w:b/>
          <w:sz w:val="28"/>
          <w:szCs w:val="28"/>
        </w:rPr>
        <w:t>Simulation Session</w:t>
      </w:r>
      <w:r w:rsidR="00956638">
        <w:rPr>
          <w:b/>
          <w:sz w:val="28"/>
          <w:szCs w:val="28"/>
        </w:rPr>
        <w:t xml:space="preserve"> Suggested</w:t>
      </w:r>
      <w:r w:rsidR="00FA5ED9" w:rsidRPr="005D0FE6">
        <w:rPr>
          <w:b/>
          <w:sz w:val="28"/>
          <w:szCs w:val="28"/>
        </w:rPr>
        <w:t xml:space="preserve"> Timeline</w:t>
      </w:r>
    </w:p>
    <w:tbl>
      <w:tblPr>
        <w:tblStyle w:val="TableGrid"/>
        <w:tblW w:w="95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2"/>
        <w:gridCol w:w="7597"/>
      </w:tblGrid>
      <w:tr w:rsidR="005A2021" w:rsidRPr="00583602" w14:paraId="66F472FA" w14:textId="77777777" w:rsidTr="00E6701B">
        <w:trPr>
          <w:trHeight w:val="217"/>
        </w:trPr>
        <w:tc>
          <w:tcPr>
            <w:tcW w:w="1982" w:type="dxa"/>
          </w:tcPr>
          <w:p w14:paraId="154D6692" w14:textId="77777777" w:rsidR="005A2021" w:rsidRPr="00583602" w:rsidRDefault="005A2021" w:rsidP="00E6701B">
            <w:pPr>
              <w:spacing w:after="120"/>
              <w:jc w:val="center"/>
              <w:rPr>
                <w:b/>
              </w:rPr>
            </w:pPr>
            <w:r w:rsidRPr="00583602">
              <w:rPr>
                <w:b/>
              </w:rPr>
              <w:t>Time</w:t>
            </w:r>
          </w:p>
        </w:tc>
        <w:tc>
          <w:tcPr>
            <w:tcW w:w="7597" w:type="dxa"/>
          </w:tcPr>
          <w:p w14:paraId="0F73C25F" w14:textId="77777777" w:rsidR="005A2021" w:rsidRPr="00583602" w:rsidRDefault="005A2021" w:rsidP="00E6701B">
            <w:pPr>
              <w:spacing w:after="120"/>
              <w:jc w:val="center"/>
              <w:rPr>
                <w:b/>
              </w:rPr>
            </w:pPr>
            <w:r w:rsidRPr="00583602">
              <w:rPr>
                <w:b/>
              </w:rPr>
              <w:t>Event</w:t>
            </w:r>
          </w:p>
        </w:tc>
      </w:tr>
      <w:tr w:rsidR="005A2021" w:rsidRPr="00583602" w14:paraId="16089588" w14:textId="77777777" w:rsidTr="00E6701B">
        <w:trPr>
          <w:trHeight w:val="434"/>
        </w:trPr>
        <w:tc>
          <w:tcPr>
            <w:tcW w:w="1982" w:type="dxa"/>
          </w:tcPr>
          <w:p w14:paraId="4AEBD110" w14:textId="4A539022" w:rsidR="005A2021" w:rsidRPr="00583602" w:rsidRDefault="005A2021" w:rsidP="00E6701B">
            <w:pPr>
              <w:spacing w:after="120"/>
            </w:pPr>
            <w:r w:rsidRPr="00583602">
              <w:t>1</w:t>
            </w:r>
            <w:r w:rsidR="00E6701B">
              <w:t>5</w:t>
            </w:r>
            <w:r w:rsidRPr="00583602">
              <w:t xml:space="preserve"> minutes</w:t>
            </w:r>
          </w:p>
        </w:tc>
        <w:tc>
          <w:tcPr>
            <w:tcW w:w="7597" w:type="dxa"/>
          </w:tcPr>
          <w:p w14:paraId="0F0D8DE0" w14:textId="0EFC04A9" w:rsidR="005A2021" w:rsidRPr="00583602" w:rsidRDefault="005A2021" w:rsidP="00E6701B">
            <w:pPr>
              <w:spacing w:after="120"/>
            </w:pPr>
            <w:r w:rsidRPr="00583602">
              <w:t>Table time: review learning objectives, learning preparation &amp; essential scenario information.</w:t>
            </w:r>
          </w:p>
        </w:tc>
      </w:tr>
      <w:tr w:rsidR="005A2021" w:rsidRPr="00583602" w14:paraId="4EAF9C47" w14:textId="77777777" w:rsidTr="00E6701B">
        <w:trPr>
          <w:trHeight w:val="208"/>
        </w:trPr>
        <w:tc>
          <w:tcPr>
            <w:tcW w:w="1982" w:type="dxa"/>
          </w:tcPr>
          <w:p w14:paraId="625D3D00" w14:textId="77777777" w:rsidR="005A2021" w:rsidRPr="00583602" w:rsidRDefault="005A2021" w:rsidP="00E6701B">
            <w:pPr>
              <w:spacing w:after="120"/>
            </w:pPr>
            <w:r w:rsidRPr="00583602">
              <w:t>5 minutes</w:t>
            </w:r>
          </w:p>
        </w:tc>
        <w:tc>
          <w:tcPr>
            <w:tcW w:w="7597" w:type="dxa"/>
          </w:tcPr>
          <w:p w14:paraId="6B8B00EE" w14:textId="77777777" w:rsidR="005A2021" w:rsidRPr="00583602" w:rsidRDefault="005A2021" w:rsidP="00E6701B">
            <w:pPr>
              <w:spacing w:after="120"/>
            </w:pPr>
            <w:r w:rsidRPr="00583602">
              <w:t>Introduction to the simulator and clinical space</w:t>
            </w:r>
          </w:p>
        </w:tc>
      </w:tr>
      <w:tr w:rsidR="005A2021" w:rsidRPr="00583602" w14:paraId="3053D2D8" w14:textId="77777777" w:rsidTr="00E6701B">
        <w:trPr>
          <w:trHeight w:val="217"/>
        </w:trPr>
        <w:tc>
          <w:tcPr>
            <w:tcW w:w="1982" w:type="dxa"/>
          </w:tcPr>
          <w:p w14:paraId="420B2656" w14:textId="1F4E3238" w:rsidR="005A2021" w:rsidRPr="00583602" w:rsidRDefault="00E6701B" w:rsidP="00E6701B">
            <w:pPr>
              <w:spacing w:after="120"/>
            </w:pPr>
            <w:r>
              <w:t>30</w:t>
            </w:r>
            <w:r w:rsidR="005A2021" w:rsidRPr="00583602">
              <w:t xml:space="preserve"> minutes</w:t>
            </w:r>
          </w:p>
        </w:tc>
        <w:tc>
          <w:tcPr>
            <w:tcW w:w="7597" w:type="dxa"/>
          </w:tcPr>
          <w:p w14:paraId="3418A3E2" w14:textId="77777777" w:rsidR="005A2021" w:rsidRPr="00583602" w:rsidRDefault="005A2021" w:rsidP="00E6701B">
            <w:pPr>
              <w:spacing w:after="120"/>
            </w:pPr>
            <w:r w:rsidRPr="00583602">
              <w:t>Run scenario</w:t>
            </w:r>
          </w:p>
        </w:tc>
      </w:tr>
      <w:tr w:rsidR="005A2021" w:rsidRPr="00583602" w14:paraId="1301DD15" w14:textId="77777777" w:rsidTr="00E6701B">
        <w:trPr>
          <w:trHeight w:val="217"/>
        </w:trPr>
        <w:tc>
          <w:tcPr>
            <w:tcW w:w="1982" w:type="dxa"/>
          </w:tcPr>
          <w:p w14:paraId="1ACC75B9" w14:textId="05E6536F" w:rsidR="005A2021" w:rsidRPr="00583602" w:rsidRDefault="00E6701B" w:rsidP="00E6701B">
            <w:pPr>
              <w:spacing w:after="120"/>
            </w:pPr>
            <w:r>
              <w:t>10</w:t>
            </w:r>
            <w:r w:rsidR="005A2021">
              <w:t xml:space="preserve"> minutes</w:t>
            </w:r>
          </w:p>
        </w:tc>
        <w:tc>
          <w:tcPr>
            <w:tcW w:w="7597" w:type="dxa"/>
          </w:tcPr>
          <w:p w14:paraId="4256B245" w14:textId="77777777" w:rsidR="005A2021" w:rsidRPr="00583602" w:rsidRDefault="005A2021" w:rsidP="00E6701B">
            <w:pPr>
              <w:spacing w:after="120"/>
            </w:pPr>
            <w:r>
              <w:t xml:space="preserve">Practice documentation </w:t>
            </w:r>
          </w:p>
        </w:tc>
      </w:tr>
      <w:tr w:rsidR="005A2021" w:rsidRPr="00583602" w14:paraId="3523C3E1" w14:textId="77777777" w:rsidTr="00E6701B">
        <w:trPr>
          <w:trHeight w:val="217"/>
        </w:trPr>
        <w:tc>
          <w:tcPr>
            <w:tcW w:w="1982" w:type="dxa"/>
          </w:tcPr>
          <w:p w14:paraId="498B2434" w14:textId="42DD175D" w:rsidR="005A2021" w:rsidRPr="00583602" w:rsidRDefault="00E6701B" w:rsidP="00E6701B">
            <w:pPr>
              <w:spacing w:after="120"/>
            </w:pPr>
            <w:r>
              <w:t>30</w:t>
            </w:r>
            <w:r w:rsidR="005A2021" w:rsidRPr="00583602">
              <w:t xml:space="preserve"> minutes</w:t>
            </w:r>
          </w:p>
        </w:tc>
        <w:tc>
          <w:tcPr>
            <w:tcW w:w="7597" w:type="dxa"/>
          </w:tcPr>
          <w:p w14:paraId="5518D803" w14:textId="77777777" w:rsidR="005A2021" w:rsidRPr="00583602" w:rsidRDefault="005A2021" w:rsidP="00E6701B">
            <w:pPr>
              <w:spacing w:after="120"/>
            </w:pPr>
            <w:r w:rsidRPr="00583602">
              <w:t>Debrief</w:t>
            </w:r>
            <w:r>
              <w:t>ing (use guide)</w:t>
            </w:r>
          </w:p>
        </w:tc>
      </w:tr>
    </w:tbl>
    <w:p w14:paraId="153105C0" w14:textId="77777777" w:rsidR="00FA5ED9" w:rsidRPr="00233BA7" w:rsidRDefault="00FA5ED9" w:rsidP="0087723F">
      <w:pPr>
        <w:spacing w:after="0" w:line="240" w:lineRule="auto"/>
        <w:jc w:val="center"/>
        <w:rPr>
          <w:b/>
          <w:sz w:val="28"/>
          <w:szCs w:val="28"/>
        </w:rPr>
      </w:pPr>
    </w:p>
    <w:p w14:paraId="7025DC4C" w14:textId="58C3A982" w:rsidR="00081D24" w:rsidRPr="005D0FE6" w:rsidRDefault="005A2021" w:rsidP="001D6744">
      <w:pPr>
        <w:spacing w:after="120" w:line="240" w:lineRule="auto"/>
        <w:rPr>
          <w:b/>
          <w:sz w:val="28"/>
          <w:szCs w:val="28"/>
        </w:rPr>
      </w:pPr>
      <w:r>
        <w:rPr>
          <w:b/>
          <w:sz w:val="28"/>
          <w:szCs w:val="28"/>
        </w:rPr>
        <w:t xml:space="preserve">4.2 </w:t>
      </w:r>
      <w:r w:rsidR="00081D24" w:rsidRPr="005D0FE6">
        <w:rPr>
          <w:b/>
          <w:sz w:val="28"/>
          <w:szCs w:val="28"/>
        </w:rPr>
        <w:t>Briefing</w:t>
      </w:r>
    </w:p>
    <w:p w14:paraId="7E001B1E" w14:textId="77777777" w:rsidR="001D6744" w:rsidRPr="00FC6F78" w:rsidRDefault="001D6744" w:rsidP="001D6744">
      <w:pPr>
        <w:pStyle w:val="ListParagraph"/>
        <w:numPr>
          <w:ilvl w:val="0"/>
          <w:numId w:val="5"/>
        </w:numPr>
        <w:spacing w:after="0" w:line="240" w:lineRule="auto"/>
        <w:contextualSpacing w:val="0"/>
      </w:pPr>
      <w:r w:rsidRPr="00DA6389">
        <w:rPr>
          <w:b/>
        </w:rPr>
        <w:t>Greet the group</w:t>
      </w:r>
      <w:r>
        <w:rPr>
          <w:b/>
        </w:rPr>
        <w:t xml:space="preserve"> and establish a safe learning environment.</w:t>
      </w:r>
    </w:p>
    <w:p w14:paraId="651D391E" w14:textId="374C984A" w:rsidR="001D6744" w:rsidRPr="00FC6F78" w:rsidRDefault="001D6744" w:rsidP="001D6744">
      <w:pPr>
        <w:pStyle w:val="ListParagraph"/>
        <w:numPr>
          <w:ilvl w:val="1"/>
          <w:numId w:val="5"/>
        </w:numPr>
        <w:spacing w:line="240" w:lineRule="auto"/>
        <w:contextualSpacing w:val="0"/>
      </w:pPr>
      <w:r w:rsidRPr="002C55F5">
        <w:t>Review th</w:t>
      </w:r>
      <w:r w:rsidRPr="00FC6F78">
        <w:rPr>
          <w:rFonts w:cstheme="minorHAnsi"/>
        </w:rPr>
        <w:t xml:space="preserve">e </w:t>
      </w:r>
      <w:hyperlink r:id="rId13" w:history="1">
        <w:r w:rsidRPr="00FC6F78">
          <w:rPr>
            <w:rStyle w:val="Hyperlink"/>
            <w:rFonts w:cstheme="minorHAnsi"/>
          </w:rPr>
          <w:t xml:space="preserve">Basic </w:t>
        </w:r>
        <w:proofErr w:type="spellStart"/>
        <w:r w:rsidRPr="00FC6F78">
          <w:rPr>
            <w:rStyle w:val="Hyperlink"/>
            <w:rFonts w:cstheme="minorHAnsi"/>
          </w:rPr>
          <w:t>Assumption</w:t>
        </w:r>
        <w:r w:rsidRPr="00FC6F78">
          <w:rPr>
            <w:rStyle w:val="Hyperlink"/>
            <w:rFonts w:cstheme="minorHAnsi"/>
            <w:vertAlign w:val="superscript"/>
          </w:rPr>
          <w:t>TM</w:t>
        </w:r>
        <w:proofErr w:type="spellEnd"/>
      </w:hyperlink>
      <w:r w:rsidRPr="00FC6F78">
        <w:rPr>
          <w:rFonts w:cstheme="minorHAnsi"/>
        </w:rPr>
        <w:t xml:space="preserve"> of simulation: </w:t>
      </w:r>
      <w:r w:rsidRPr="00FC6F78">
        <w:rPr>
          <w:rStyle w:val="Strong"/>
          <w:rFonts w:cstheme="minorHAnsi"/>
          <w:b w:val="0"/>
          <w:bdr w:val="none" w:sz="0" w:space="0" w:color="auto" w:frame="1"/>
          <w:shd w:val="clear" w:color="auto" w:fill="FFFFFF"/>
        </w:rPr>
        <w:t>“We believe that everyone participating in activities at (your organization’s name) is intelligent, capable, cares about doing their best and wants to improve.”</w:t>
      </w:r>
      <w:r w:rsidRPr="00FC6F78">
        <w:rPr>
          <w:b/>
        </w:rPr>
        <w:t xml:space="preserve">  </w:t>
      </w:r>
      <w:r w:rsidRPr="002C55F5">
        <w:t>Review</w:t>
      </w:r>
      <w:r>
        <w:t xml:space="preserve"> the simulation agreement if you have one</w:t>
      </w:r>
      <w:r w:rsidR="0036103F">
        <w:t xml:space="preserve">. </w:t>
      </w:r>
    </w:p>
    <w:p w14:paraId="2D253168" w14:textId="08DE81A0" w:rsidR="001D6744" w:rsidRDefault="001D6744" w:rsidP="001D6744">
      <w:pPr>
        <w:pStyle w:val="ListParagraph"/>
        <w:numPr>
          <w:ilvl w:val="1"/>
          <w:numId w:val="5"/>
        </w:numPr>
        <w:spacing w:line="240" w:lineRule="auto"/>
        <w:contextualSpacing w:val="0"/>
      </w:pPr>
      <w:r>
        <w:t>Remind them of the ground-rules of simulation: full par</w:t>
      </w:r>
      <w:r w:rsidR="00E6701B">
        <w:t>ticipation</w:t>
      </w:r>
      <w:r>
        <w:t>, professional behavior, and confidentiality. Establish a fiction contract. Learners are to engage in a respectful manner, honoring diversity of thought and of personal background.</w:t>
      </w:r>
    </w:p>
    <w:p w14:paraId="06E51FC7" w14:textId="5F8B563D" w:rsidR="001D6744" w:rsidRPr="00FC6F78" w:rsidRDefault="0036103F" w:rsidP="001D6744">
      <w:pPr>
        <w:pStyle w:val="ListParagraph"/>
        <w:numPr>
          <w:ilvl w:val="1"/>
          <w:numId w:val="5"/>
        </w:numPr>
        <w:spacing w:line="240" w:lineRule="auto"/>
        <w:contextualSpacing w:val="0"/>
      </w:pPr>
      <w:r w:rsidRPr="0036103F">
        <w:rPr>
          <w:b/>
          <w:color w:val="FF0000"/>
          <w:u w:val="single"/>
        </w:rPr>
        <w:t>Remote:</w:t>
      </w:r>
      <w:r>
        <w:t xml:space="preserve"> </w:t>
      </w:r>
      <w:r w:rsidR="001D6744" w:rsidRPr="00FC6F78">
        <w:t>If</w:t>
      </w:r>
      <w:r w:rsidR="001D6744">
        <w:t xml:space="preserve"> the simulation </w:t>
      </w:r>
      <w:proofErr w:type="gramStart"/>
      <w:r w:rsidR="001D6744">
        <w:t>is conducted</w:t>
      </w:r>
      <w:proofErr w:type="gramEnd"/>
      <w:r w:rsidR="001D6744">
        <w:t xml:space="preserve"> over video conferencing, orient the learners to expectations pertaining to communication etiquette and use of audio, video, and mute functions</w:t>
      </w:r>
      <w:r>
        <w:t xml:space="preserve">. </w:t>
      </w:r>
    </w:p>
    <w:p w14:paraId="5AA752F9" w14:textId="77777777" w:rsidR="001D6744" w:rsidRPr="001D6744" w:rsidRDefault="00A97383" w:rsidP="0087723F">
      <w:pPr>
        <w:pStyle w:val="ListParagraph"/>
        <w:numPr>
          <w:ilvl w:val="0"/>
          <w:numId w:val="5"/>
        </w:numPr>
        <w:spacing w:after="0" w:line="240" w:lineRule="auto"/>
      </w:pPr>
      <w:r w:rsidRPr="00870814">
        <w:rPr>
          <w:b/>
        </w:rPr>
        <w:t>Purpose of th</w:t>
      </w:r>
      <w:r w:rsidR="000C6934" w:rsidRPr="00870814">
        <w:rPr>
          <w:b/>
        </w:rPr>
        <w:t>e Simulation (read to students)</w:t>
      </w:r>
      <w:r w:rsidR="000326AD">
        <w:rPr>
          <w:b/>
        </w:rPr>
        <w:t xml:space="preserve">. </w:t>
      </w:r>
    </w:p>
    <w:p w14:paraId="654CE4C5" w14:textId="224F6375" w:rsidR="00990CFF" w:rsidRDefault="00990CFF" w:rsidP="001D6744">
      <w:pPr>
        <w:pStyle w:val="ListParagraph"/>
        <w:spacing w:after="120" w:line="240" w:lineRule="auto"/>
        <w:ind w:left="360"/>
        <w:contextualSpacing w:val="0"/>
      </w:pPr>
      <w:r w:rsidRPr="00990CFF">
        <w:t>“The purpose of this simulation is to</w:t>
      </w:r>
      <w:r>
        <w:rPr>
          <w:b/>
        </w:rPr>
        <w:t xml:space="preserve"> </w:t>
      </w:r>
      <w:r w:rsidR="00FA5ED9">
        <w:t xml:space="preserve">practice telephone triage of a </w:t>
      </w:r>
      <w:r>
        <w:t>common pediatric health problem</w:t>
      </w:r>
      <w:r w:rsidR="00081D24">
        <w:t>, in this case, a rash</w:t>
      </w:r>
      <w:r w:rsidR="00FA5ED9">
        <w:t>, using a triage protocol</w:t>
      </w:r>
      <w:r w:rsidR="00081D24">
        <w:t>.</w:t>
      </w:r>
      <w:r>
        <w:t xml:space="preserve"> </w:t>
      </w:r>
      <w:r w:rsidR="00FA5ED9">
        <w:t xml:space="preserve">You should also attend </w:t>
      </w:r>
      <w:r>
        <w:t xml:space="preserve">to the full context of family-centered care. </w:t>
      </w:r>
    </w:p>
    <w:p w14:paraId="5AE04CC3" w14:textId="41C0077F" w:rsidR="005A2021" w:rsidRPr="00E6701B" w:rsidRDefault="005A2021" w:rsidP="00E6701B">
      <w:pPr>
        <w:pStyle w:val="ListParagraph"/>
        <w:numPr>
          <w:ilvl w:val="0"/>
          <w:numId w:val="5"/>
        </w:numPr>
        <w:spacing w:after="0" w:line="240" w:lineRule="auto"/>
        <w:contextualSpacing w:val="0"/>
      </w:pPr>
      <w:r>
        <w:rPr>
          <w:b/>
          <w:color w:val="000000"/>
        </w:rPr>
        <w:t xml:space="preserve">Learning Objectives </w:t>
      </w:r>
      <w:r w:rsidR="001D6744">
        <w:rPr>
          <w:b/>
          <w:color w:val="000000"/>
        </w:rPr>
        <w:t xml:space="preserve">(review </w:t>
      </w:r>
      <w:r w:rsidR="001D6744">
        <w:rPr>
          <w:b/>
          <w:i/>
          <w:color w:val="000000"/>
        </w:rPr>
        <w:t>briefly</w:t>
      </w:r>
      <w:r w:rsidR="001D6744" w:rsidRPr="001D6744">
        <w:rPr>
          <w:b/>
          <w:color w:val="000000"/>
        </w:rPr>
        <w:t>)</w:t>
      </w:r>
      <w:r w:rsidR="001D6744">
        <w:rPr>
          <w:b/>
          <w:color w:val="000000"/>
        </w:rPr>
        <w:t>.</w:t>
      </w:r>
    </w:p>
    <w:p w14:paraId="7EEC60E9" w14:textId="472069F1" w:rsidR="00E6701B" w:rsidRPr="00C106A3" w:rsidRDefault="00E6701B" w:rsidP="00E6701B">
      <w:pPr>
        <w:pStyle w:val="ListParagraph"/>
        <w:spacing w:line="240" w:lineRule="auto"/>
        <w:ind w:left="360"/>
        <w:contextualSpacing w:val="0"/>
      </w:pPr>
      <w:r w:rsidRPr="002C55F5">
        <w:rPr>
          <w:color w:val="000000"/>
        </w:rPr>
        <w:t xml:space="preserve">The purpose </w:t>
      </w:r>
      <w:r>
        <w:rPr>
          <w:color w:val="000000"/>
        </w:rPr>
        <w:t xml:space="preserve">of reviewing the learning objectives is to </w:t>
      </w:r>
      <w:r w:rsidRPr="002C55F5">
        <w:rPr>
          <w:color w:val="000000"/>
        </w:rPr>
        <w:t xml:space="preserve">orient the students </w:t>
      </w:r>
      <w:r>
        <w:rPr>
          <w:color w:val="000000"/>
        </w:rPr>
        <w:t xml:space="preserve">just enough that they know what </w:t>
      </w:r>
      <w:r w:rsidRPr="002C55F5">
        <w:rPr>
          <w:color w:val="000000"/>
        </w:rPr>
        <w:t xml:space="preserve">to </w:t>
      </w:r>
      <w:r w:rsidR="0036103F">
        <w:rPr>
          <w:color w:val="000000"/>
        </w:rPr>
        <w:t xml:space="preserve">do in </w:t>
      </w:r>
      <w:r w:rsidRPr="002C55F5">
        <w:rPr>
          <w:color w:val="000000"/>
        </w:rPr>
        <w:t>the simulation</w:t>
      </w:r>
      <w:r w:rsidR="0036103F">
        <w:rPr>
          <w:color w:val="000000"/>
        </w:rPr>
        <w:t xml:space="preserve">. </w:t>
      </w:r>
      <w:r w:rsidR="00956638">
        <w:rPr>
          <w:color w:val="000000"/>
        </w:rPr>
        <w:t xml:space="preserve">Not all facilitation prompts need to </w:t>
      </w:r>
      <w:proofErr w:type="gramStart"/>
      <w:r w:rsidR="00956638">
        <w:rPr>
          <w:color w:val="000000"/>
        </w:rPr>
        <w:t>be reviewed</w:t>
      </w:r>
      <w:proofErr w:type="gramEnd"/>
      <w:r w:rsidR="00956638">
        <w:rPr>
          <w:color w:val="000000"/>
        </w:rPr>
        <w:t>; select as needed.</w:t>
      </w:r>
    </w:p>
    <w:p w14:paraId="63658762" w14:textId="2AB7BE8D" w:rsidR="00990CFF" w:rsidRPr="00782462" w:rsidRDefault="00990CFF" w:rsidP="00782462">
      <w:pPr>
        <w:pStyle w:val="ListParagraph"/>
        <w:numPr>
          <w:ilvl w:val="0"/>
          <w:numId w:val="18"/>
        </w:numPr>
        <w:spacing w:after="120" w:line="240" w:lineRule="auto"/>
        <w:contextualSpacing w:val="0"/>
        <w:rPr>
          <w:rFonts w:cs="Times New Roman"/>
        </w:rPr>
      </w:pPr>
      <w:r w:rsidRPr="001D6744">
        <w:rPr>
          <w:rFonts w:cs="Times New Roman"/>
        </w:rPr>
        <w:t xml:space="preserve">Apply the nursing process to a telehealth encounter </w:t>
      </w:r>
      <w:r w:rsidR="00173A41" w:rsidRPr="001D6744">
        <w:rPr>
          <w:rFonts w:cs="Times New Roman"/>
        </w:rPr>
        <w:t>concerning</w:t>
      </w:r>
      <w:r w:rsidRPr="001D6744">
        <w:rPr>
          <w:rFonts w:cs="Times New Roman"/>
        </w:rPr>
        <w:t xml:space="preserve"> a pediatric patient, </w:t>
      </w:r>
      <w:r w:rsidR="009614F8">
        <w:rPr>
          <w:rFonts w:cs="Times New Roman"/>
        </w:rPr>
        <w:t>with emphasis on</w:t>
      </w:r>
      <w:r w:rsidRPr="001D6744">
        <w:rPr>
          <w:rFonts w:cs="Times New Roman"/>
        </w:rPr>
        <w:t xml:space="preserve"> assessment and decision-making</w:t>
      </w:r>
      <w:r w:rsidR="000326AD" w:rsidRPr="001D6744">
        <w:rPr>
          <w:rFonts w:cs="Times New Roman"/>
        </w:rPr>
        <w:t xml:space="preserve">. </w:t>
      </w:r>
      <w:r w:rsidRPr="001D6744">
        <w:rPr>
          <w:rFonts w:cs="Times New Roman"/>
          <w:b/>
          <w:i/>
        </w:rPr>
        <w:t>Facilitation prompt</w:t>
      </w:r>
      <w:r w:rsidR="00D1118D" w:rsidRPr="001D6744">
        <w:rPr>
          <w:rFonts w:cs="Times New Roman"/>
          <w:b/>
          <w:i/>
        </w:rPr>
        <w:t>s</w:t>
      </w:r>
      <w:r w:rsidRPr="001D6744">
        <w:rPr>
          <w:rFonts w:cs="Times New Roman"/>
          <w:b/>
          <w:i/>
        </w:rPr>
        <w:t>:</w:t>
      </w:r>
      <w:r w:rsidRPr="001D6744">
        <w:rPr>
          <w:rFonts w:cs="Times New Roman"/>
          <w:i/>
        </w:rPr>
        <w:t xml:space="preserve"> What kind of assessment data would you collect?  </w:t>
      </w:r>
      <w:r w:rsidR="00D1118D" w:rsidRPr="001D6744">
        <w:rPr>
          <w:rFonts w:cs="Times New Roman"/>
          <w:i/>
        </w:rPr>
        <w:t xml:space="preserve">What objective data might you need and how could you get it?  What might you want to know </w:t>
      </w:r>
      <w:proofErr w:type="gramStart"/>
      <w:r w:rsidR="00D1118D" w:rsidRPr="001D6744">
        <w:rPr>
          <w:rFonts w:cs="Times New Roman"/>
          <w:i/>
        </w:rPr>
        <w:t>that’s</w:t>
      </w:r>
      <w:proofErr w:type="gramEnd"/>
      <w:r w:rsidR="00D1118D" w:rsidRPr="001D6744">
        <w:rPr>
          <w:rFonts w:cs="Times New Roman"/>
          <w:i/>
        </w:rPr>
        <w:t xml:space="preserve"> not on the triage </w:t>
      </w:r>
      <w:r w:rsidR="000645BA" w:rsidRPr="001D6744">
        <w:rPr>
          <w:rFonts w:cs="Times New Roman"/>
          <w:i/>
        </w:rPr>
        <w:t>protocol</w:t>
      </w:r>
      <w:r w:rsidR="00D1118D" w:rsidRPr="001D6744">
        <w:rPr>
          <w:rFonts w:cs="Times New Roman"/>
          <w:i/>
        </w:rPr>
        <w:t>?</w:t>
      </w:r>
    </w:p>
    <w:p w14:paraId="4907AC1E" w14:textId="6C5ECB18" w:rsidR="00990CFF" w:rsidRPr="001D6744" w:rsidRDefault="00990CFF" w:rsidP="00782462">
      <w:pPr>
        <w:pStyle w:val="ListParagraph"/>
        <w:numPr>
          <w:ilvl w:val="0"/>
          <w:numId w:val="18"/>
        </w:numPr>
        <w:spacing w:after="120" w:line="240" w:lineRule="auto"/>
        <w:contextualSpacing w:val="0"/>
        <w:rPr>
          <w:rFonts w:cs="Times New Roman"/>
        </w:rPr>
      </w:pPr>
      <w:r w:rsidRPr="001D6744">
        <w:rPr>
          <w:rFonts w:cs="Times New Roman"/>
        </w:rPr>
        <w:t xml:space="preserve">Apply </w:t>
      </w:r>
      <w:r>
        <w:t xml:space="preserve">the principles of triage </w:t>
      </w:r>
      <w:r w:rsidR="00D974C3">
        <w:t xml:space="preserve">and use of a standardized triage </w:t>
      </w:r>
      <w:r w:rsidR="000645BA">
        <w:t>protocol</w:t>
      </w:r>
      <w:r w:rsidR="00D974C3">
        <w:t xml:space="preserve"> </w:t>
      </w:r>
      <w:r w:rsidRPr="001D6744">
        <w:rPr>
          <w:rFonts w:cs="Times New Roman"/>
        </w:rPr>
        <w:t xml:space="preserve">to determine the urgency of a pediatric patient’s care needs. </w:t>
      </w:r>
      <w:r w:rsidR="00D1118D" w:rsidRPr="001D6744">
        <w:rPr>
          <w:rFonts w:cs="Times New Roman"/>
          <w:b/>
          <w:i/>
        </w:rPr>
        <w:t>Facilitation prompts:</w:t>
      </w:r>
      <w:r w:rsidR="00D1118D" w:rsidRPr="001D6744">
        <w:rPr>
          <w:rFonts w:cs="Times New Roman"/>
        </w:rPr>
        <w:t xml:space="preserve"> </w:t>
      </w:r>
      <w:r w:rsidRPr="001D6744">
        <w:rPr>
          <w:rFonts w:cs="Times New Roman"/>
          <w:i/>
        </w:rPr>
        <w:t xml:space="preserve">Using the principles of triage that you read about, what assessment data would cause you to treat </w:t>
      </w:r>
      <w:proofErr w:type="gramStart"/>
      <w:r w:rsidRPr="001D6744">
        <w:rPr>
          <w:rFonts w:cs="Times New Roman"/>
          <w:i/>
        </w:rPr>
        <w:t>this</w:t>
      </w:r>
      <w:proofErr w:type="gramEnd"/>
      <w:r w:rsidRPr="001D6744">
        <w:rPr>
          <w:rFonts w:cs="Times New Roman"/>
          <w:i/>
        </w:rPr>
        <w:t xml:space="preserve"> call as something that needs care immediately?  </w:t>
      </w:r>
      <w:r w:rsidR="00FA5ED9" w:rsidRPr="001D6744">
        <w:rPr>
          <w:rFonts w:cs="Times New Roman"/>
          <w:i/>
        </w:rPr>
        <w:t>What would indicate that the problem is u</w:t>
      </w:r>
      <w:r w:rsidRPr="001D6744">
        <w:rPr>
          <w:rFonts w:cs="Times New Roman"/>
          <w:i/>
        </w:rPr>
        <w:t>rgent but not an emergency?</w:t>
      </w:r>
    </w:p>
    <w:p w14:paraId="4BAB83D3" w14:textId="0F8E65E5" w:rsidR="00D974C3" w:rsidRPr="00782462" w:rsidRDefault="00782462" w:rsidP="00B20C67">
      <w:pPr>
        <w:pStyle w:val="ListParagraph"/>
        <w:numPr>
          <w:ilvl w:val="0"/>
          <w:numId w:val="18"/>
        </w:numPr>
        <w:spacing w:after="120" w:line="240" w:lineRule="auto"/>
        <w:contextualSpacing w:val="0"/>
        <w:rPr>
          <w:rFonts w:cs="Times New Roman"/>
        </w:rPr>
      </w:pPr>
      <w:r>
        <w:rPr>
          <w:rFonts w:cs="Times New Roman"/>
        </w:rPr>
        <w:lastRenderedPageBreak/>
        <w:t>Use technology to deliver quality patient care via a telehealth patient encounter, using active engagement of the family and integrating principles of privacy and confidentiality.</w:t>
      </w:r>
      <w:r w:rsidR="001D6744" w:rsidRPr="00782462">
        <w:rPr>
          <w:rFonts w:cs="Times New Roman"/>
        </w:rPr>
        <w:t xml:space="preserve"> </w:t>
      </w:r>
      <w:r w:rsidR="00D974C3" w:rsidRPr="00782462">
        <w:rPr>
          <w:rFonts w:cs="Times New Roman"/>
          <w:b/>
          <w:i/>
        </w:rPr>
        <w:t xml:space="preserve">Facilitation prompts: </w:t>
      </w:r>
      <w:r w:rsidR="00D974C3" w:rsidRPr="00782462">
        <w:rPr>
          <w:rFonts w:cs="Times New Roman"/>
          <w:i/>
        </w:rPr>
        <w:t xml:space="preserve">Other than the phone, what technologies might you use to support the patient’s care? [Examples if students have difficulty – patient instruction databases, </w:t>
      </w:r>
      <w:proofErr w:type="gramStart"/>
      <w:r w:rsidR="00D974C3" w:rsidRPr="00782462">
        <w:rPr>
          <w:rFonts w:cs="Times New Roman"/>
          <w:i/>
        </w:rPr>
        <w:t>e-messaging</w:t>
      </w:r>
      <w:proofErr w:type="gramEnd"/>
      <w:r w:rsidR="00D974C3" w:rsidRPr="00782462">
        <w:rPr>
          <w:rFonts w:cs="Times New Roman"/>
          <w:i/>
        </w:rPr>
        <w:t xml:space="preserve"> to send a picture of the rash, etc.]</w:t>
      </w:r>
    </w:p>
    <w:p w14:paraId="59993C0B" w14:textId="47176A94" w:rsidR="00990CFF" w:rsidRPr="00523FDF" w:rsidRDefault="00523FDF" w:rsidP="00523FDF">
      <w:pPr>
        <w:pStyle w:val="ListParagraph"/>
        <w:numPr>
          <w:ilvl w:val="0"/>
          <w:numId w:val="18"/>
        </w:numPr>
        <w:spacing w:after="0" w:line="240" w:lineRule="auto"/>
        <w:contextualSpacing w:val="0"/>
        <w:rPr>
          <w:rFonts w:cs="Times New Roman"/>
        </w:rPr>
      </w:pPr>
      <w:r>
        <w:rPr>
          <w:rFonts w:cs="Times New Roman"/>
        </w:rPr>
        <w:t>Use collaborative communication strategies with the family and other healthcare professionals to facilitate optimal patient care</w:t>
      </w:r>
      <w:r w:rsidR="00D974C3" w:rsidRPr="00523FDF">
        <w:rPr>
          <w:rFonts w:cs="Times New Roman"/>
        </w:rPr>
        <w:t>.</w:t>
      </w:r>
      <w:r w:rsidR="001D6744" w:rsidRPr="00523FDF">
        <w:rPr>
          <w:rFonts w:cs="Times New Roman"/>
        </w:rPr>
        <w:t xml:space="preserve"> </w:t>
      </w:r>
      <w:r w:rsidR="00D1118D" w:rsidRPr="00523FDF">
        <w:rPr>
          <w:rFonts w:cs="Times New Roman"/>
          <w:b/>
          <w:i/>
        </w:rPr>
        <w:t>Facilitation prompts:</w:t>
      </w:r>
      <w:r w:rsidR="00D1118D" w:rsidRPr="00523FDF">
        <w:rPr>
          <w:rFonts w:cs="Times New Roman"/>
        </w:rPr>
        <w:t xml:space="preserve"> </w:t>
      </w:r>
      <w:r w:rsidR="00990CFF" w:rsidRPr="00523FDF">
        <w:rPr>
          <w:rFonts w:cs="Times New Roman"/>
          <w:i/>
        </w:rPr>
        <w:t xml:space="preserve">How would you establish rapport with this </w:t>
      </w:r>
      <w:r w:rsidR="00D1118D" w:rsidRPr="00523FDF">
        <w:rPr>
          <w:rFonts w:cs="Times New Roman"/>
          <w:i/>
        </w:rPr>
        <w:t>parent</w:t>
      </w:r>
      <w:r w:rsidR="00990CFF" w:rsidRPr="00523FDF">
        <w:rPr>
          <w:rFonts w:cs="Times New Roman"/>
          <w:i/>
        </w:rPr>
        <w:t>?  What are some developmental considerations concerning the patient, and her family, that you would factor into family-centered care?</w:t>
      </w:r>
      <w:r w:rsidR="00D974C3" w:rsidRPr="00523FDF">
        <w:rPr>
          <w:rFonts w:cs="Times New Roman"/>
          <w:i/>
        </w:rPr>
        <w:t xml:space="preserve"> </w:t>
      </w:r>
      <w:r w:rsidR="00407539" w:rsidRPr="00F83078">
        <w:rPr>
          <w:rFonts w:cs="Times New Roman"/>
          <w:i/>
        </w:rPr>
        <w:t xml:space="preserve">[e.g., establishing priorities with the </w:t>
      </w:r>
      <w:r w:rsidR="00407539">
        <w:rPr>
          <w:rFonts w:cs="Times New Roman"/>
          <w:i/>
        </w:rPr>
        <w:t>parent</w:t>
      </w:r>
      <w:r w:rsidR="00407539" w:rsidRPr="00F83078">
        <w:rPr>
          <w:rFonts w:cs="Times New Roman"/>
          <w:i/>
        </w:rPr>
        <w:t xml:space="preserve">, asking the </w:t>
      </w:r>
      <w:r w:rsidR="00407539">
        <w:rPr>
          <w:rFonts w:cs="Times New Roman"/>
          <w:i/>
        </w:rPr>
        <w:t xml:space="preserve">parent’s goals or concerns are, etc.] </w:t>
      </w:r>
      <w:r w:rsidR="00D974C3" w:rsidRPr="00523FDF">
        <w:rPr>
          <w:rFonts w:cs="Times New Roman"/>
          <w:i/>
        </w:rPr>
        <w:t xml:space="preserve">SBAR is the collaborative format </w:t>
      </w:r>
      <w:proofErr w:type="gramStart"/>
      <w:r w:rsidR="00D974C3" w:rsidRPr="00523FDF">
        <w:rPr>
          <w:rFonts w:cs="Times New Roman"/>
          <w:i/>
        </w:rPr>
        <w:t>you’ll</w:t>
      </w:r>
      <w:proofErr w:type="gramEnd"/>
      <w:r w:rsidR="00D974C3" w:rsidRPr="00523FDF">
        <w:rPr>
          <w:rFonts w:cs="Times New Roman"/>
          <w:i/>
        </w:rPr>
        <w:t xml:space="preserve"> use with the provider, and we’ll discuss that in debriefing.</w:t>
      </w:r>
    </w:p>
    <w:p w14:paraId="5967CE8E" w14:textId="7970728D" w:rsidR="00990CFF" w:rsidRPr="001D6744" w:rsidRDefault="00990CFF" w:rsidP="00B20C67">
      <w:pPr>
        <w:pStyle w:val="ListParagraph"/>
        <w:numPr>
          <w:ilvl w:val="0"/>
          <w:numId w:val="18"/>
        </w:numPr>
        <w:spacing w:before="120" w:after="0" w:line="240" w:lineRule="auto"/>
        <w:contextualSpacing w:val="0"/>
        <w:rPr>
          <w:rFonts w:cs="Times New Roman"/>
        </w:rPr>
      </w:pPr>
      <w:r w:rsidRPr="001D6744">
        <w:rPr>
          <w:rFonts w:cs="Times New Roman"/>
        </w:rPr>
        <w:t xml:space="preserve">Complete documentation that accurately reflects the process of care (i.e., the call/video interaction), assessment, decision-making, and care delivery. </w:t>
      </w:r>
      <w:r w:rsidR="00D1118D" w:rsidRPr="001D6744">
        <w:rPr>
          <w:rFonts w:cs="Times New Roman"/>
          <w:b/>
          <w:i/>
        </w:rPr>
        <w:t>Facilitation prompts:</w:t>
      </w:r>
      <w:r w:rsidR="00D1118D" w:rsidRPr="001D6744">
        <w:rPr>
          <w:rFonts w:cs="Times New Roman"/>
          <w:i/>
        </w:rPr>
        <w:t xml:space="preserve"> What format would you use to document this encounter? </w:t>
      </w:r>
      <w:r w:rsidRPr="001D6744">
        <w:rPr>
          <w:rFonts w:cs="Times New Roman"/>
          <w:i/>
        </w:rPr>
        <w:t>We will practice documenting at the end of the simulation scenario</w:t>
      </w:r>
      <w:r w:rsidR="000326AD" w:rsidRPr="001D6744">
        <w:rPr>
          <w:rFonts w:cs="Times New Roman"/>
          <w:i/>
        </w:rPr>
        <w:t xml:space="preserve">. </w:t>
      </w:r>
      <w:r w:rsidRPr="001D6744">
        <w:rPr>
          <w:rFonts w:cs="Times New Roman"/>
          <w:i/>
        </w:rPr>
        <w:t xml:space="preserve">Everyone will write a nursing focus note. </w:t>
      </w:r>
    </w:p>
    <w:p w14:paraId="22585B3F" w14:textId="77777777" w:rsidR="001D6744" w:rsidRPr="001D6744" w:rsidRDefault="00A97383" w:rsidP="0087723F">
      <w:pPr>
        <w:pStyle w:val="ListParagraph"/>
        <w:numPr>
          <w:ilvl w:val="0"/>
          <w:numId w:val="5"/>
        </w:numPr>
        <w:spacing w:before="120" w:after="0" w:line="240" w:lineRule="auto"/>
        <w:contextualSpacing w:val="0"/>
      </w:pPr>
      <w:r w:rsidRPr="00583602">
        <w:rPr>
          <w:b/>
        </w:rPr>
        <w:t>Expectations</w:t>
      </w:r>
      <w:r w:rsidR="001D6744">
        <w:rPr>
          <w:b/>
        </w:rPr>
        <w:t>.</w:t>
      </w:r>
      <w:r>
        <w:rPr>
          <w:b/>
        </w:rPr>
        <w:t xml:space="preserve"> </w:t>
      </w:r>
    </w:p>
    <w:p w14:paraId="32296B3B" w14:textId="2B293495" w:rsidR="00A97383" w:rsidRPr="00B622C9" w:rsidRDefault="00A97383" w:rsidP="001D6744">
      <w:pPr>
        <w:pStyle w:val="ListParagraph"/>
        <w:spacing w:after="0" w:line="240" w:lineRule="auto"/>
        <w:ind w:left="360"/>
        <w:contextualSpacing w:val="0"/>
      </w:pPr>
      <w:r w:rsidRPr="00932243">
        <w:t>“</w:t>
      </w:r>
      <w:r w:rsidR="0042573E" w:rsidRPr="00EE4E33">
        <w:t xml:space="preserve">The caller is </w:t>
      </w:r>
      <w:r w:rsidR="0042573E">
        <w:t>the parent of an 11 month old girl</w:t>
      </w:r>
      <w:r w:rsidR="000326AD">
        <w:t xml:space="preserve">. </w:t>
      </w:r>
      <w:r w:rsidR="00FA5ED9">
        <w:t xml:space="preserve">They are </w:t>
      </w:r>
      <w:r w:rsidR="0042573E">
        <w:t>calling to ask you about her rash and fever</w:t>
      </w:r>
      <w:r w:rsidR="000326AD">
        <w:t xml:space="preserve">. </w:t>
      </w:r>
      <w:r w:rsidR="0042573E">
        <w:t xml:space="preserve">Normally, you would review the patient’s chart before returning the call, but for this scenario, </w:t>
      </w:r>
      <w:proofErr w:type="gramStart"/>
      <w:r w:rsidR="0042573E">
        <w:t>we’ll</w:t>
      </w:r>
      <w:proofErr w:type="gramEnd"/>
      <w:r w:rsidR="0042573E">
        <w:t xml:space="preserve"> assume that has been done and you’ve learned that the patient is healthy, has no known conditions, and is developing appropriately</w:t>
      </w:r>
      <w:r w:rsidR="000326AD">
        <w:t xml:space="preserve">. </w:t>
      </w:r>
      <w:r w:rsidR="005E7A10">
        <w:t xml:space="preserve">The student playing the nurse will </w:t>
      </w:r>
      <w:r w:rsidR="0042573E">
        <w:t xml:space="preserve">call the parent and </w:t>
      </w:r>
      <w:r w:rsidR="005E7A10">
        <w:t>apply the 10 steps for telephone triage</w:t>
      </w:r>
      <w:r w:rsidR="000326AD">
        <w:t xml:space="preserve">. </w:t>
      </w:r>
      <w:proofErr w:type="gramStart"/>
      <w:r w:rsidR="0042573E">
        <w:t>You’ll</w:t>
      </w:r>
      <w:proofErr w:type="gramEnd"/>
      <w:r w:rsidR="0042573E">
        <w:t xml:space="preserve"> use the pediatric rash triage </w:t>
      </w:r>
      <w:r w:rsidR="000645BA">
        <w:t>protocol</w:t>
      </w:r>
      <w:r w:rsidR="0042573E">
        <w:t xml:space="preserve"> that you reviewed in your homework, but </w:t>
      </w:r>
      <w:r w:rsidR="00FA5ED9">
        <w:t xml:space="preserve">you </w:t>
      </w:r>
      <w:r w:rsidR="0042573E">
        <w:t>may ask additional questions as you see fit</w:t>
      </w:r>
      <w:r w:rsidR="000326AD">
        <w:t xml:space="preserve">. </w:t>
      </w:r>
      <w:r w:rsidR="0042573E">
        <w:t xml:space="preserve">After </w:t>
      </w:r>
      <w:proofErr w:type="gramStart"/>
      <w:r w:rsidR="0042573E">
        <w:t>you’ve</w:t>
      </w:r>
      <w:proofErr w:type="gramEnd"/>
      <w:r w:rsidR="0042573E">
        <w:t xml:space="preserve"> collected the assessment data, you’ll end the phone call by letting the parent know that you’ll speak with the provider and call back</w:t>
      </w:r>
      <w:r w:rsidR="000326AD">
        <w:t xml:space="preserve">. </w:t>
      </w:r>
      <w:proofErr w:type="gramStart"/>
      <w:r w:rsidR="0042573E">
        <w:t>You’ll</w:t>
      </w:r>
      <w:proofErr w:type="gramEnd"/>
      <w:r w:rsidR="0042573E">
        <w:t xml:space="preserve"> give an SBAR </w:t>
      </w:r>
      <w:r w:rsidR="00FA5ED9">
        <w:t xml:space="preserve">report </w:t>
      </w:r>
      <w:r w:rsidR="0042573E">
        <w:t>to the provider, and call back the parent with instructions as given by the provider</w:t>
      </w:r>
      <w:r w:rsidR="000326AD">
        <w:t xml:space="preserve">. </w:t>
      </w:r>
      <w:r w:rsidR="0042573E">
        <w:t>Immediately after the call, everyone will have 5</w:t>
      </w:r>
      <w:r w:rsidR="00407539">
        <w:t>-10</w:t>
      </w:r>
      <w:r w:rsidR="0042573E">
        <w:t xml:space="preserve"> minutes to document the encounter.</w:t>
      </w:r>
      <w:r>
        <w:t>”</w:t>
      </w:r>
    </w:p>
    <w:p w14:paraId="0E7A121D" w14:textId="06F15779" w:rsidR="005D0FE6" w:rsidRDefault="005D0FE6" w:rsidP="00407539">
      <w:pPr>
        <w:pStyle w:val="ListParagraph"/>
        <w:numPr>
          <w:ilvl w:val="0"/>
          <w:numId w:val="5"/>
        </w:numPr>
        <w:spacing w:before="120" w:after="120" w:line="240" w:lineRule="auto"/>
        <w:contextualSpacing w:val="0"/>
        <w:rPr>
          <w:b/>
        </w:rPr>
      </w:pPr>
      <w:r>
        <w:rPr>
          <w:b/>
        </w:rPr>
        <w:t>Assign Roles</w:t>
      </w:r>
    </w:p>
    <w:tbl>
      <w:tblPr>
        <w:tblStyle w:val="TableGrid"/>
        <w:tblW w:w="0" w:type="auto"/>
        <w:tblInd w:w="355" w:type="dxa"/>
        <w:tblLook w:val="04A0" w:firstRow="1" w:lastRow="0" w:firstColumn="1" w:lastColumn="0" w:noHBand="0" w:noVBand="1"/>
      </w:tblPr>
      <w:tblGrid>
        <w:gridCol w:w="1715"/>
        <w:gridCol w:w="7280"/>
      </w:tblGrid>
      <w:tr w:rsidR="005D0FE6" w:rsidRPr="00534A2B" w14:paraId="78B90CC6" w14:textId="77777777" w:rsidTr="001D6744">
        <w:tc>
          <w:tcPr>
            <w:tcW w:w="1715" w:type="dxa"/>
            <w:shd w:val="clear" w:color="auto" w:fill="BFBFBF" w:themeFill="background1" w:themeFillShade="BF"/>
          </w:tcPr>
          <w:p w14:paraId="61FC4836" w14:textId="77777777" w:rsidR="005D0FE6" w:rsidRPr="00534A2B" w:rsidRDefault="005D0FE6" w:rsidP="005D0FE6">
            <w:pPr>
              <w:rPr>
                <w:b/>
                <w:bCs/>
              </w:rPr>
            </w:pPr>
            <w:r w:rsidRPr="00534A2B">
              <w:rPr>
                <w:b/>
                <w:bCs/>
              </w:rPr>
              <w:t xml:space="preserve">Role </w:t>
            </w:r>
          </w:p>
        </w:tc>
        <w:tc>
          <w:tcPr>
            <w:tcW w:w="7280" w:type="dxa"/>
            <w:shd w:val="clear" w:color="auto" w:fill="BFBFBF" w:themeFill="background1" w:themeFillShade="BF"/>
          </w:tcPr>
          <w:p w14:paraId="266B2D64" w14:textId="77777777" w:rsidR="005D0FE6" w:rsidRPr="00534A2B" w:rsidRDefault="005D0FE6" w:rsidP="005D0FE6">
            <w:pPr>
              <w:rPr>
                <w:b/>
                <w:bCs/>
              </w:rPr>
            </w:pPr>
            <w:r w:rsidRPr="00534A2B">
              <w:rPr>
                <w:b/>
                <w:bCs/>
              </w:rPr>
              <w:t xml:space="preserve">Description </w:t>
            </w:r>
          </w:p>
        </w:tc>
      </w:tr>
      <w:tr w:rsidR="005D0FE6" w:rsidRPr="00534A2B" w14:paraId="5944D251" w14:textId="77777777" w:rsidTr="001D6744">
        <w:tc>
          <w:tcPr>
            <w:tcW w:w="1715" w:type="dxa"/>
          </w:tcPr>
          <w:p w14:paraId="6E2BF1A7" w14:textId="77777777" w:rsidR="005D0FE6" w:rsidRPr="00534A2B" w:rsidRDefault="005D0FE6" w:rsidP="005D0FE6">
            <w:pPr>
              <w:rPr>
                <w:bCs/>
                <w:i/>
              </w:rPr>
            </w:pPr>
            <w:r>
              <w:rPr>
                <w:bCs/>
                <w:i/>
              </w:rPr>
              <w:t>Nurse (caller)</w:t>
            </w:r>
          </w:p>
        </w:tc>
        <w:tc>
          <w:tcPr>
            <w:tcW w:w="7280" w:type="dxa"/>
          </w:tcPr>
          <w:p w14:paraId="26E278E6" w14:textId="77777777" w:rsidR="005D0FE6" w:rsidRPr="00EA39AC" w:rsidRDefault="005D0FE6" w:rsidP="001D6744">
            <w:pPr>
              <w:spacing w:after="120"/>
              <w:rPr>
                <w:bCs/>
              </w:rPr>
            </w:pPr>
            <w:r w:rsidRPr="00EA39AC">
              <w:rPr>
                <w:bCs/>
              </w:rPr>
              <w:t xml:space="preserve">The </w:t>
            </w:r>
            <w:r>
              <w:rPr>
                <w:bCs/>
              </w:rPr>
              <w:t xml:space="preserve">student who plays the nurse in the scenario will be responsible for returning a call from a concerned parent of an </w:t>
            </w:r>
            <w:proofErr w:type="gramStart"/>
            <w:r>
              <w:rPr>
                <w:bCs/>
              </w:rPr>
              <w:t>11 month old</w:t>
            </w:r>
            <w:proofErr w:type="gramEnd"/>
            <w:r>
              <w:rPr>
                <w:bCs/>
              </w:rPr>
              <w:t xml:space="preserve"> girl with a rash. The nurse should proceed in an orderly manner through the steps of a telehealth triage call, collecting information, prioritizing, using a triage protocol, and implementing appropriate nursing care.</w:t>
            </w:r>
          </w:p>
        </w:tc>
      </w:tr>
      <w:tr w:rsidR="005D0FE6" w:rsidRPr="00534A2B" w14:paraId="0D4B3420" w14:textId="77777777" w:rsidTr="001D6744">
        <w:tc>
          <w:tcPr>
            <w:tcW w:w="1715" w:type="dxa"/>
          </w:tcPr>
          <w:p w14:paraId="40454132" w14:textId="77777777" w:rsidR="005D0FE6" w:rsidRDefault="005D0FE6" w:rsidP="005D0FE6">
            <w:pPr>
              <w:rPr>
                <w:bCs/>
                <w:i/>
              </w:rPr>
            </w:pPr>
            <w:r>
              <w:rPr>
                <w:bCs/>
                <w:i/>
              </w:rPr>
              <w:t>Nurse (documenting)</w:t>
            </w:r>
          </w:p>
        </w:tc>
        <w:tc>
          <w:tcPr>
            <w:tcW w:w="7280" w:type="dxa"/>
          </w:tcPr>
          <w:p w14:paraId="3BE2F7DA" w14:textId="77777777" w:rsidR="005D0FE6" w:rsidRPr="00EA39AC" w:rsidRDefault="005D0FE6" w:rsidP="005D0FE6">
            <w:pPr>
              <w:rPr>
                <w:bCs/>
              </w:rPr>
            </w:pPr>
            <w:r>
              <w:rPr>
                <w:bCs/>
              </w:rPr>
              <w:t>All students will practice documenting the call as if they were the nurse.</w:t>
            </w:r>
          </w:p>
        </w:tc>
      </w:tr>
    </w:tbl>
    <w:p w14:paraId="73B561AB" w14:textId="77777777" w:rsidR="005D0FE6" w:rsidRPr="005D0FE6" w:rsidRDefault="005D0FE6" w:rsidP="009567E9">
      <w:pPr>
        <w:spacing w:after="0" w:line="240" w:lineRule="auto"/>
        <w:rPr>
          <w:b/>
        </w:rPr>
      </w:pPr>
    </w:p>
    <w:p w14:paraId="3A2055B4" w14:textId="77E811CC" w:rsidR="0042573E" w:rsidRDefault="0042573E" w:rsidP="0087723F">
      <w:pPr>
        <w:pStyle w:val="ListParagraph"/>
        <w:numPr>
          <w:ilvl w:val="0"/>
          <w:numId w:val="5"/>
        </w:numPr>
        <w:spacing w:before="120" w:after="0" w:line="240" w:lineRule="auto"/>
        <w:contextualSpacing w:val="0"/>
        <w:rPr>
          <w:b/>
        </w:rPr>
      </w:pPr>
      <w:r>
        <w:rPr>
          <w:b/>
        </w:rPr>
        <w:t>Orientation to the simulation set-up</w:t>
      </w:r>
    </w:p>
    <w:tbl>
      <w:tblPr>
        <w:tblStyle w:val="TableGrid"/>
        <w:tblW w:w="0" w:type="auto"/>
        <w:tblInd w:w="355" w:type="dxa"/>
        <w:tblLook w:val="04A0" w:firstRow="1" w:lastRow="0" w:firstColumn="1" w:lastColumn="0" w:noHBand="0" w:noVBand="1"/>
      </w:tblPr>
      <w:tblGrid>
        <w:gridCol w:w="2790"/>
        <w:gridCol w:w="6205"/>
      </w:tblGrid>
      <w:tr w:rsidR="0042573E" w14:paraId="14B8A0CC" w14:textId="77777777" w:rsidTr="00FA5ED9">
        <w:tc>
          <w:tcPr>
            <w:tcW w:w="2790" w:type="dxa"/>
          </w:tcPr>
          <w:p w14:paraId="0584A3F9" w14:textId="77777777" w:rsidR="0042573E" w:rsidRPr="0073674E" w:rsidRDefault="0042573E" w:rsidP="0087723F">
            <w:r w:rsidRPr="0073674E">
              <w:t>What should be done “for real” (e.g., VS, making phone call)</w:t>
            </w:r>
          </w:p>
        </w:tc>
        <w:tc>
          <w:tcPr>
            <w:tcW w:w="6205" w:type="dxa"/>
          </w:tcPr>
          <w:p w14:paraId="496ADBED" w14:textId="1F0D399E" w:rsidR="0042573E" w:rsidRDefault="0042573E" w:rsidP="0087723F">
            <w:pPr>
              <w:spacing w:after="120"/>
            </w:pPr>
            <w:r>
              <w:t xml:space="preserve">Make the phone call </w:t>
            </w:r>
            <w:r w:rsidR="00C5622D">
              <w:t xml:space="preserve">from the simulation room </w:t>
            </w:r>
            <w:r>
              <w:t xml:space="preserve">to </w:t>
            </w:r>
            <w:r w:rsidR="00C5622D">
              <w:t>the “patient”.</w:t>
            </w:r>
          </w:p>
          <w:p w14:paraId="5BE246B7" w14:textId="756F52DB" w:rsidR="00C5622D" w:rsidRDefault="00C5622D" w:rsidP="0087723F">
            <w:pPr>
              <w:spacing w:after="120"/>
            </w:pPr>
            <w:r>
              <w:t xml:space="preserve">If </w:t>
            </w:r>
            <w:r w:rsidR="001D6744">
              <w:rPr>
                <w:b/>
                <w:color w:val="FF0000"/>
                <w:u w:val="single"/>
              </w:rPr>
              <w:t>r</w:t>
            </w:r>
            <w:r w:rsidR="000326AD" w:rsidRPr="001D6744">
              <w:rPr>
                <w:b/>
                <w:color w:val="FF0000"/>
                <w:u w:val="single"/>
              </w:rPr>
              <w:t>emote</w:t>
            </w:r>
            <w:r>
              <w:t xml:space="preserve">, </w:t>
            </w:r>
            <w:proofErr w:type="gramStart"/>
            <w:r>
              <w:t>you’ll</w:t>
            </w:r>
            <w:proofErr w:type="gramEnd"/>
            <w:r>
              <w:t xml:space="preserve"> pretend to call the parent, and I will turn off my video as if I am on the phone only.</w:t>
            </w:r>
          </w:p>
          <w:p w14:paraId="2383DCC1" w14:textId="09C707C8" w:rsidR="0042573E" w:rsidRPr="00B8713E" w:rsidRDefault="0042573E" w:rsidP="0087723F">
            <w:pPr>
              <w:spacing w:after="120"/>
            </w:pPr>
            <w:r>
              <w:t>Give SBAR to the provider</w:t>
            </w:r>
            <w:r w:rsidR="00C5622D">
              <w:t>.</w:t>
            </w:r>
          </w:p>
        </w:tc>
      </w:tr>
      <w:tr w:rsidR="0042573E" w14:paraId="0CA6C5B5" w14:textId="77777777" w:rsidTr="00FA5ED9">
        <w:tc>
          <w:tcPr>
            <w:tcW w:w="2790" w:type="dxa"/>
          </w:tcPr>
          <w:p w14:paraId="05561B68" w14:textId="68977327" w:rsidR="0042573E" w:rsidRPr="0073674E" w:rsidRDefault="0042573E" w:rsidP="0087723F">
            <w:r w:rsidRPr="0073674E">
              <w:t xml:space="preserve">How will </w:t>
            </w:r>
            <w:r w:rsidR="00C5622D">
              <w:t xml:space="preserve">information </w:t>
            </w:r>
            <w:r w:rsidRPr="0073674E">
              <w:t>be obtained</w:t>
            </w:r>
          </w:p>
        </w:tc>
        <w:tc>
          <w:tcPr>
            <w:tcW w:w="6205" w:type="dxa"/>
          </w:tcPr>
          <w:p w14:paraId="53660A52" w14:textId="4A3B7CBD" w:rsidR="00C5622D" w:rsidRPr="00B8713E" w:rsidRDefault="0042573E" w:rsidP="00EE04C6">
            <w:r>
              <w:t>Ask the parent</w:t>
            </w:r>
            <w:r w:rsidR="00C5622D">
              <w:t xml:space="preserve"> for any assessment data</w:t>
            </w:r>
            <w:r w:rsidR="000326AD">
              <w:t xml:space="preserve">. </w:t>
            </w:r>
          </w:p>
        </w:tc>
      </w:tr>
      <w:tr w:rsidR="0042573E" w14:paraId="52D43019" w14:textId="77777777" w:rsidTr="00FA5ED9">
        <w:tc>
          <w:tcPr>
            <w:tcW w:w="2790" w:type="dxa"/>
          </w:tcPr>
          <w:p w14:paraId="74FB6307" w14:textId="77777777" w:rsidR="0042573E" w:rsidRPr="0073674E" w:rsidRDefault="0042573E" w:rsidP="0087723F">
            <w:r w:rsidRPr="0073674E">
              <w:lastRenderedPageBreak/>
              <w:t>What supplies are in the room and what is elsewhere</w:t>
            </w:r>
          </w:p>
        </w:tc>
        <w:tc>
          <w:tcPr>
            <w:tcW w:w="6205" w:type="dxa"/>
          </w:tcPr>
          <w:p w14:paraId="6B12FF2C" w14:textId="36DF50EA" w:rsidR="0042573E" w:rsidRPr="00B8713E" w:rsidRDefault="0042573E" w:rsidP="0087723F">
            <w:r>
              <w:t>All resources are in the room/</w:t>
            </w:r>
            <w:r w:rsidR="000326AD">
              <w:t>remote</w:t>
            </w:r>
            <w:r>
              <w:t>.</w:t>
            </w:r>
          </w:p>
        </w:tc>
      </w:tr>
      <w:tr w:rsidR="0042573E" w14:paraId="5147EF6B" w14:textId="77777777" w:rsidTr="00FA5ED9">
        <w:tc>
          <w:tcPr>
            <w:tcW w:w="2790" w:type="dxa"/>
          </w:tcPr>
          <w:p w14:paraId="31460553" w14:textId="77777777" w:rsidR="0042573E" w:rsidRPr="0073674E" w:rsidRDefault="0042573E" w:rsidP="0087723F">
            <w:r>
              <w:t>What do observers do?</w:t>
            </w:r>
          </w:p>
        </w:tc>
        <w:tc>
          <w:tcPr>
            <w:tcW w:w="6205" w:type="dxa"/>
          </w:tcPr>
          <w:p w14:paraId="66471D9D" w14:textId="5C960B9A" w:rsidR="0042573E" w:rsidRPr="00B8713E" w:rsidRDefault="0042573E" w:rsidP="000039F1">
            <w:pPr>
              <w:spacing w:after="120"/>
            </w:pPr>
            <w:r w:rsidRPr="00B8713E">
              <w:t>Complete the observer form and participate in debriefing</w:t>
            </w:r>
            <w:r w:rsidR="0036103F">
              <w:t xml:space="preserve">. </w:t>
            </w:r>
          </w:p>
        </w:tc>
      </w:tr>
    </w:tbl>
    <w:p w14:paraId="794D8B3B" w14:textId="2C0316B7" w:rsidR="00A97383" w:rsidRDefault="00A97383" w:rsidP="001F44F6">
      <w:pPr>
        <w:pStyle w:val="ListParagraph"/>
        <w:numPr>
          <w:ilvl w:val="0"/>
          <w:numId w:val="5"/>
        </w:numPr>
        <w:spacing w:before="120" w:after="0" w:line="240" w:lineRule="auto"/>
        <w:rPr>
          <w:rFonts w:ascii="Calibri" w:eastAsia="Times New Roman" w:hAnsi="Calibri" w:cs="Times New Roman"/>
          <w:b/>
          <w:color w:val="000000"/>
        </w:rPr>
      </w:pPr>
      <w:r w:rsidRPr="009A5DC8">
        <w:rPr>
          <w:rFonts w:ascii="Calibri" w:eastAsia="Times New Roman" w:hAnsi="Calibri" w:cs="Times New Roman"/>
          <w:b/>
          <w:color w:val="000000"/>
        </w:rPr>
        <w:t xml:space="preserve">Clinical Case </w:t>
      </w:r>
      <w:r>
        <w:rPr>
          <w:rFonts w:ascii="Calibri" w:eastAsia="Times New Roman" w:hAnsi="Calibri" w:cs="Times New Roman"/>
          <w:b/>
          <w:color w:val="000000"/>
        </w:rPr>
        <w:t>Background/Learner Brief – to be read to the students immediately before the simulation scenario</w:t>
      </w:r>
    </w:p>
    <w:p w14:paraId="570C9326" w14:textId="409D6C8D" w:rsidR="0042573E" w:rsidRPr="000B79E5" w:rsidRDefault="00A97383" w:rsidP="000B79E5">
      <w:pPr>
        <w:spacing w:before="120" w:after="0" w:line="240" w:lineRule="auto"/>
        <w:ind w:left="360"/>
        <w:sectPr w:rsidR="0042573E" w:rsidRPr="000B79E5" w:rsidSect="005D0FE6">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t>“</w:t>
      </w:r>
      <w:r w:rsidR="0042573E">
        <w:t xml:space="preserve">We are in a pediatric </w:t>
      </w:r>
      <w:r w:rsidR="006B4F3D">
        <w:t>clinic</w:t>
      </w:r>
      <w:r w:rsidR="000326AD">
        <w:t xml:space="preserve">. </w:t>
      </w:r>
      <w:r w:rsidR="0042573E">
        <w:t>The receptionist has received a call from Mr</w:t>
      </w:r>
      <w:proofErr w:type="gramStart"/>
      <w:r w:rsidR="00FA5ED9">
        <w:t>.</w:t>
      </w:r>
      <w:r w:rsidR="0042573E">
        <w:t>/</w:t>
      </w:r>
      <w:proofErr w:type="gramEnd"/>
      <w:r w:rsidR="0042573E">
        <w:t>Ms. Suri, the parent of an 11 year old infant</w:t>
      </w:r>
      <w:r w:rsidR="000326AD">
        <w:t xml:space="preserve">. </w:t>
      </w:r>
      <w:r w:rsidR="0042573E">
        <w:t xml:space="preserve">The parent is asking if they should bring the child in to </w:t>
      </w:r>
      <w:proofErr w:type="gramStart"/>
      <w:r w:rsidR="0042573E">
        <w:t>be seen</w:t>
      </w:r>
      <w:proofErr w:type="gramEnd"/>
      <w:r w:rsidR="0042573E">
        <w:t xml:space="preserve"> because of rash and fever</w:t>
      </w:r>
      <w:r w:rsidR="000326AD">
        <w:t xml:space="preserve">. </w:t>
      </w:r>
      <w:r w:rsidR="0042573E">
        <w:t xml:space="preserve">You </w:t>
      </w:r>
      <w:r w:rsidR="00C5622D">
        <w:t>will now call the parent</w:t>
      </w:r>
      <w:r w:rsidR="000326AD">
        <w:t xml:space="preserve">. </w:t>
      </w:r>
      <w:r w:rsidR="00C5622D">
        <w:t>[</w:t>
      </w:r>
      <w:r w:rsidR="000326AD" w:rsidRPr="001D6744">
        <w:rPr>
          <w:b/>
          <w:color w:val="FF0000"/>
          <w:u w:val="single"/>
        </w:rPr>
        <w:t>Remote</w:t>
      </w:r>
      <w:r w:rsidR="00C5622D">
        <w:t>: I’m going to turn off my video now so it is as if we are on the phone.</w:t>
      </w:r>
      <w:r>
        <w:t>”</w:t>
      </w:r>
      <w:r w:rsidR="00C5622D">
        <w:t>]</w:t>
      </w:r>
    </w:p>
    <w:p w14:paraId="73A09894" w14:textId="77777777" w:rsidR="000B79E5" w:rsidRDefault="000B79E5" w:rsidP="00D818DB">
      <w:pPr>
        <w:spacing w:after="0" w:line="240" w:lineRule="auto"/>
        <w:rPr>
          <w:b/>
          <w:sz w:val="28"/>
          <w:szCs w:val="28"/>
        </w:rPr>
        <w:sectPr w:rsidR="000B79E5" w:rsidSect="0042573E">
          <w:headerReference w:type="default" r:id="rId18"/>
          <w:pgSz w:w="15840" w:h="12240" w:orient="landscape"/>
          <w:pgMar w:top="1440" w:right="1440" w:bottom="1440" w:left="1440" w:header="720" w:footer="720" w:gutter="0"/>
          <w:cols w:space="720"/>
          <w:docGrid w:linePitch="360"/>
        </w:sectPr>
      </w:pPr>
    </w:p>
    <w:p w14:paraId="2A0CE272" w14:textId="281974BF" w:rsidR="00D818DB" w:rsidRDefault="00D818DB" w:rsidP="00D818DB">
      <w:pPr>
        <w:spacing w:after="0" w:line="240" w:lineRule="auto"/>
        <w:rPr>
          <w:b/>
          <w:sz w:val="28"/>
          <w:szCs w:val="28"/>
        </w:rPr>
      </w:pPr>
      <w:r>
        <w:rPr>
          <w:b/>
          <w:sz w:val="28"/>
          <w:szCs w:val="28"/>
        </w:rPr>
        <w:t xml:space="preserve">4.3 Simulation Facilitation &amp; Operation: </w:t>
      </w:r>
      <w:r w:rsidRPr="00715095">
        <w:rPr>
          <w:b/>
          <w:sz w:val="28"/>
          <w:szCs w:val="28"/>
        </w:rPr>
        <w:t>Scenario Progression Outline</w:t>
      </w:r>
    </w:p>
    <w:tbl>
      <w:tblPr>
        <w:tblStyle w:val="TableGrid"/>
        <w:tblW w:w="5000" w:type="pct"/>
        <w:tblLook w:val="04A0" w:firstRow="1" w:lastRow="0" w:firstColumn="1" w:lastColumn="0" w:noHBand="0" w:noVBand="1"/>
      </w:tblPr>
      <w:tblGrid>
        <w:gridCol w:w="2727"/>
        <w:gridCol w:w="4648"/>
        <w:gridCol w:w="5575"/>
      </w:tblGrid>
      <w:tr w:rsidR="0042573E" w14:paraId="4E5CF63D" w14:textId="77777777" w:rsidTr="0042573E">
        <w:trPr>
          <w:cantSplit/>
        </w:trPr>
        <w:tc>
          <w:tcPr>
            <w:tcW w:w="2727" w:type="dxa"/>
            <w:shd w:val="clear" w:color="auto" w:fill="D9D9D9" w:themeFill="background1" w:themeFillShade="D9"/>
          </w:tcPr>
          <w:p w14:paraId="0D2F27E9" w14:textId="77777777" w:rsidR="0042573E" w:rsidRDefault="0042573E" w:rsidP="0087723F">
            <w:pPr>
              <w:jc w:val="center"/>
              <w:rPr>
                <w:b/>
              </w:rPr>
            </w:pPr>
            <w:r>
              <w:rPr>
                <w:b/>
              </w:rPr>
              <w:t>Act, Timing (approx.)</w:t>
            </w:r>
          </w:p>
        </w:tc>
        <w:tc>
          <w:tcPr>
            <w:tcW w:w="4648" w:type="dxa"/>
            <w:shd w:val="clear" w:color="auto" w:fill="D9D9D9" w:themeFill="background1" w:themeFillShade="D9"/>
          </w:tcPr>
          <w:p w14:paraId="651ADCF9" w14:textId="77777777" w:rsidR="0042573E" w:rsidRDefault="0042573E" w:rsidP="0087723F">
            <w:pPr>
              <w:jc w:val="center"/>
              <w:rPr>
                <w:b/>
              </w:rPr>
            </w:pPr>
            <w:r>
              <w:rPr>
                <w:b/>
              </w:rPr>
              <w:t>Performance Expectations</w:t>
            </w:r>
          </w:p>
        </w:tc>
        <w:tc>
          <w:tcPr>
            <w:tcW w:w="5575" w:type="dxa"/>
            <w:shd w:val="clear" w:color="auto" w:fill="D9D9D9" w:themeFill="background1" w:themeFillShade="D9"/>
          </w:tcPr>
          <w:p w14:paraId="529C39A9" w14:textId="77777777" w:rsidR="0042573E" w:rsidRPr="000039F1" w:rsidRDefault="0042573E" w:rsidP="0087723F">
            <w:pPr>
              <w:jc w:val="center"/>
              <w:rPr>
                <w:b/>
                <w:color w:val="000000" w:themeColor="text1"/>
              </w:rPr>
            </w:pPr>
            <w:r w:rsidRPr="000039F1">
              <w:rPr>
                <w:b/>
                <w:color w:val="000000" w:themeColor="text1"/>
              </w:rPr>
              <w:t>Facilitator Notes</w:t>
            </w:r>
          </w:p>
        </w:tc>
      </w:tr>
      <w:tr w:rsidR="0042573E" w14:paraId="0EB3C986" w14:textId="77777777" w:rsidTr="0042573E">
        <w:trPr>
          <w:cantSplit/>
          <w:trHeight w:val="2150"/>
        </w:trPr>
        <w:tc>
          <w:tcPr>
            <w:tcW w:w="2727" w:type="dxa"/>
          </w:tcPr>
          <w:p w14:paraId="5F5F66F0" w14:textId="743A99FE" w:rsidR="0042573E" w:rsidRDefault="0042573E" w:rsidP="0087723F">
            <w:r>
              <w:rPr>
                <w:b/>
              </w:rPr>
              <w:t>Act I – Patient call</w:t>
            </w:r>
            <w:r>
              <w:t xml:space="preserve"> </w:t>
            </w:r>
            <w:r w:rsidR="009567E9">
              <w:t>(10 min)</w:t>
            </w:r>
          </w:p>
          <w:p w14:paraId="3DEECFDD" w14:textId="630C48CF" w:rsidR="00C5622D" w:rsidRDefault="00C5622D" w:rsidP="0087723F"/>
          <w:p w14:paraId="40CBAC37" w14:textId="77777777" w:rsidR="006A0279" w:rsidRPr="007F26C8" w:rsidRDefault="006A0279" w:rsidP="006A0279">
            <w:pPr>
              <w:rPr>
                <w:highlight w:val="cyan"/>
              </w:rPr>
            </w:pPr>
            <w:r w:rsidRPr="00AC4630">
              <w:rPr>
                <w:b/>
                <w:color w:val="0000FF"/>
              </w:rPr>
              <w:t>In-person:</w:t>
            </w:r>
            <w:r w:rsidRPr="00AC4630">
              <w:rPr>
                <w:color w:val="0000FF"/>
              </w:rPr>
              <w:t xml:space="preserve"> </w:t>
            </w:r>
            <w:r w:rsidRPr="007F26C8">
              <w:t>Make sure</w:t>
            </w:r>
            <w:r>
              <w:t xml:space="preserve"> student observers in the debriefing room can hear the student playing the nurse. The “patient” should be in the room with the observers so they can hear.</w:t>
            </w:r>
          </w:p>
          <w:p w14:paraId="0C71BF4E" w14:textId="77777777" w:rsidR="006A0279" w:rsidRDefault="006A0279" w:rsidP="0087723F"/>
          <w:p w14:paraId="6952186B" w14:textId="79D74164" w:rsidR="00C5622D" w:rsidRDefault="006A0279" w:rsidP="0087723F">
            <w:r w:rsidRPr="00AC4630">
              <w:rPr>
                <w:b/>
                <w:color w:val="FF0000"/>
              </w:rPr>
              <w:t>Remote</w:t>
            </w:r>
            <w:r w:rsidRPr="0098317F">
              <w:t>:</w:t>
            </w:r>
            <w:r>
              <w:t xml:space="preserve"> </w:t>
            </w:r>
            <w:r w:rsidR="00C5622D">
              <w:t xml:space="preserve">The facilitator should </w:t>
            </w:r>
            <w:r w:rsidR="00A272B0">
              <w:t xml:space="preserve">turn off their video and keep the audio on, and </w:t>
            </w:r>
            <w:r>
              <w:t xml:space="preserve">might </w:t>
            </w:r>
            <w:r w:rsidR="00C5622D">
              <w:t>play the background audio (children’s voices, TV) sounds during the call.</w:t>
            </w:r>
          </w:p>
          <w:p w14:paraId="69FCEACA" w14:textId="77777777" w:rsidR="0042573E" w:rsidRDefault="0042573E" w:rsidP="0087723F"/>
          <w:p w14:paraId="26C82CEA" w14:textId="77777777" w:rsidR="0042573E" w:rsidRDefault="0042573E" w:rsidP="0087723F">
            <w:pPr>
              <w:rPr>
                <w:b/>
              </w:rPr>
            </w:pPr>
          </w:p>
        </w:tc>
        <w:tc>
          <w:tcPr>
            <w:tcW w:w="4648" w:type="dxa"/>
          </w:tcPr>
          <w:p w14:paraId="02864959" w14:textId="5F3E929A" w:rsidR="0042573E" w:rsidRDefault="0042573E" w:rsidP="0087723F">
            <w:r>
              <w:t>Student should</w:t>
            </w:r>
            <w:r w:rsidR="00FA5ED9">
              <w:t xml:space="preserve"> follow the steps of telephone triage:</w:t>
            </w:r>
          </w:p>
          <w:p w14:paraId="74B89ACB" w14:textId="77777777" w:rsidR="0042573E" w:rsidRDefault="0042573E" w:rsidP="00A61618">
            <w:pPr>
              <w:pStyle w:val="ListParagraph"/>
              <w:numPr>
                <w:ilvl w:val="0"/>
                <w:numId w:val="21"/>
              </w:numPr>
            </w:pPr>
            <w:r>
              <w:t>Introduce self</w:t>
            </w:r>
          </w:p>
          <w:p w14:paraId="6917582E" w14:textId="77777777" w:rsidR="0042573E" w:rsidRDefault="0042573E" w:rsidP="00A61618">
            <w:pPr>
              <w:pStyle w:val="ListParagraph"/>
              <w:numPr>
                <w:ilvl w:val="0"/>
                <w:numId w:val="21"/>
              </w:numPr>
            </w:pPr>
            <w:r>
              <w:t>Verify patient identity</w:t>
            </w:r>
          </w:p>
          <w:p w14:paraId="3F9EC5FC" w14:textId="77777777" w:rsidR="0042573E" w:rsidRDefault="0042573E" w:rsidP="00A61618">
            <w:pPr>
              <w:pStyle w:val="ListParagraph"/>
              <w:numPr>
                <w:ilvl w:val="0"/>
                <w:numId w:val="21"/>
              </w:numPr>
            </w:pPr>
            <w:r>
              <w:t>Get brief medical history</w:t>
            </w:r>
          </w:p>
          <w:p w14:paraId="491E3641" w14:textId="77777777" w:rsidR="0042573E" w:rsidRDefault="0042573E" w:rsidP="00A61618">
            <w:pPr>
              <w:pStyle w:val="ListParagraph"/>
              <w:numPr>
                <w:ilvl w:val="0"/>
                <w:numId w:val="21"/>
              </w:numPr>
            </w:pPr>
            <w:r>
              <w:t>Get history of current illness</w:t>
            </w:r>
          </w:p>
          <w:p w14:paraId="2714300F" w14:textId="77777777" w:rsidR="0042573E" w:rsidRDefault="0042573E" w:rsidP="00A61618">
            <w:pPr>
              <w:pStyle w:val="ListParagraph"/>
              <w:numPr>
                <w:ilvl w:val="0"/>
                <w:numId w:val="21"/>
              </w:numPr>
            </w:pPr>
            <w:r>
              <w:t>Identify the chief complaint &amp; most serious symptoms</w:t>
            </w:r>
          </w:p>
          <w:p w14:paraId="747A5844" w14:textId="6D198169" w:rsidR="0042573E" w:rsidRDefault="0042573E" w:rsidP="00A61618">
            <w:pPr>
              <w:pStyle w:val="ListParagraph"/>
              <w:numPr>
                <w:ilvl w:val="0"/>
                <w:numId w:val="21"/>
              </w:numPr>
            </w:pPr>
            <w:r>
              <w:t xml:space="preserve">Triage based on the </w:t>
            </w:r>
            <w:r w:rsidR="00C5622D">
              <w:t xml:space="preserve">rash </w:t>
            </w:r>
            <w:r>
              <w:t xml:space="preserve">protocol </w:t>
            </w:r>
          </w:p>
          <w:p w14:paraId="4E67D035" w14:textId="77777777" w:rsidR="0042573E" w:rsidRDefault="0042573E" w:rsidP="0087723F"/>
          <w:p w14:paraId="7FAB5552" w14:textId="77777777" w:rsidR="0042573E" w:rsidRDefault="0042573E" w:rsidP="0087723F">
            <w:r>
              <w:t xml:space="preserve">Areas of focus should be </w:t>
            </w:r>
          </w:p>
          <w:p w14:paraId="6AF52359" w14:textId="77777777" w:rsidR="0042573E" w:rsidRDefault="0042573E" w:rsidP="00A61618">
            <w:pPr>
              <w:pStyle w:val="ListParagraph"/>
              <w:numPr>
                <w:ilvl w:val="0"/>
                <w:numId w:val="19"/>
              </w:numPr>
            </w:pPr>
            <w:r>
              <w:t xml:space="preserve">potential exposures to persons with illness (measles, other) </w:t>
            </w:r>
          </w:p>
          <w:p w14:paraId="5959F136" w14:textId="77777777" w:rsidR="0042573E" w:rsidRDefault="0042573E" w:rsidP="00A61618">
            <w:pPr>
              <w:pStyle w:val="ListParagraph"/>
              <w:numPr>
                <w:ilvl w:val="0"/>
                <w:numId w:val="19"/>
              </w:numPr>
            </w:pPr>
            <w:r>
              <w:t>Pattern of illness (onset and resolution of fever followed by appearance or rash)</w:t>
            </w:r>
          </w:p>
          <w:p w14:paraId="6A878366" w14:textId="77777777" w:rsidR="0042573E" w:rsidRDefault="0042573E" w:rsidP="00A61618">
            <w:pPr>
              <w:pStyle w:val="ListParagraph"/>
              <w:numPr>
                <w:ilvl w:val="0"/>
                <w:numId w:val="19"/>
              </w:numPr>
            </w:pPr>
            <w:r>
              <w:t xml:space="preserve">Immunization status - up to date? </w:t>
            </w:r>
          </w:p>
          <w:p w14:paraId="6BC8D7A3" w14:textId="77777777" w:rsidR="0042573E" w:rsidRDefault="0042573E" w:rsidP="00A61618">
            <w:pPr>
              <w:pStyle w:val="ListParagraph"/>
              <w:numPr>
                <w:ilvl w:val="0"/>
                <w:numId w:val="19"/>
              </w:numPr>
            </w:pPr>
            <w:r>
              <w:t>Feeding &amp; elimination pattern, including breastfeeding &amp; diapers.</w:t>
            </w:r>
          </w:p>
          <w:p w14:paraId="13058486" w14:textId="77777777" w:rsidR="0042573E" w:rsidRPr="00CE55C1" w:rsidRDefault="0042573E" w:rsidP="0087723F">
            <w:pPr>
              <w:pStyle w:val="ListParagraph"/>
            </w:pPr>
          </w:p>
        </w:tc>
        <w:tc>
          <w:tcPr>
            <w:tcW w:w="5575" w:type="dxa"/>
          </w:tcPr>
          <w:p w14:paraId="7EEF523D" w14:textId="0831EF80" w:rsidR="00E330E3" w:rsidRPr="000039F1" w:rsidRDefault="00E330E3" w:rsidP="0087723F">
            <w:pPr>
              <w:pStyle w:val="NormalWeb"/>
              <w:tabs>
                <w:tab w:val="left" w:pos="2720"/>
              </w:tabs>
              <w:spacing w:before="0" w:beforeAutospacing="0" w:after="0" w:afterAutospacing="0"/>
              <w:rPr>
                <w:rFonts w:asciiTheme="minorHAnsi" w:hAnsiTheme="minorHAnsi" w:cs="Arial"/>
                <w:b/>
                <w:color w:val="000000" w:themeColor="text1"/>
                <w:kern w:val="24"/>
                <w:sz w:val="22"/>
                <w:szCs w:val="22"/>
              </w:rPr>
            </w:pPr>
            <w:r w:rsidRPr="000039F1">
              <w:rPr>
                <w:rFonts w:asciiTheme="minorHAnsi" w:hAnsiTheme="minorHAnsi" w:cs="Arial"/>
                <w:b/>
                <w:color w:val="000000" w:themeColor="text1"/>
                <w:kern w:val="24"/>
                <w:sz w:val="22"/>
                <w:szCs w:val="22"/>
              </w:rPr>
              <w:t>See parent script</w:t>
            </w:r>
            <w:r w:rsidR="000326AD" w:rsidRPr="000039F1">
              <w:rPr>
                <w:rFonts w:asciiTheme="minorHAnsi" w:hAnsiTheme="minorHAnsi" w:cs="Arial"/>
                <w:b/>
                <w:color w:val="000000" w:themeColor="text1"/>
                <w:kern w:val="24"/>
                <w:sz w:val="22"/>
                <w:szCs w:val="22"/>
              </w:rPr>
              <w:t xml:space="preserve">. </w:t>
            </w:r>
            <w:r w:rsidRPr="000039F1">
              <w:rPr>
                <w:rFonts w:asciiTheme="minorHAnsi" w:hAnsiTheme="minorHAnsi" w:cs="Arial"/>
                <w:b/>
                <w:color w:val="000000" w:themeColor="text1"/>
                <w:kern w:val="24"/>
                <w:sz w:val="22"/>
                <w:szCs w:val="22"/>
              </w:rPr>
              <w:t>Below is just a quick guide.</w:t>
            </w:r>
          </w:p>
          <w:p w14:paraId="55B9C958" w14:textId="4493D49A" w:rsidR="0042573E" w:rsidRPr="000039F1" w:rsidRDefault="00E330E3" w:rsidP="00AC72DE">
            <w:pPr>
              <w:pStyle w:val="NormalWeb"/>
              <w:tabs>
                <w:tab w:val="left" w:pos="2720"/>
              </w:tabs>
              <w:spacing w:before="0" w:beforeAutospacing="0" w:after="120" w:afterAutospacing="0"/>
              <w:rPr>
                <w:rFonts w:asciiTheme="minorHAnsi" w:hAnsiTheme="minorHAnsi" w:cs="Arial"/>
                <w:color w:val="000000" w:themeColor="text1"/>
                <w:kern w:val="24"/>
                <w:sz w:val="22"/>
                <w:szCs w:val="22"/>
              </w:rPr>
            </w:pPr>
            <w:r w:rsidRPr="000039F1">
              <w:rPr>
                <w:rFonts w:asciiTheme="minorHAnsi" w:hAnsiTheme="minorHAnsi" w:cs="Arial"/>
                <w:color w:val="000000" w:themeColor="text1"/>
                <w:kern w:val="24"/>
                <w:sz w:val="22"/>
                <w:szCs w:val="22"/>
              </w:rPr>
              <w:t xml:space="preserve">The facilitator should play the </w:t>
            </w:r>
            <w:r w:rsidR="000039F1">
              <w:rPr>
                <w:rFonts w:asciiTheme="minorHAnsi" w:hAnsiTheme="minorHAnsi" w:cs="Arial"/>
                <w:color w:val="000000" w:themeColor="text1"/>
                <w:kern w:val="24"/>
                <w:sz w:val="22"/>
                <w:szCs w:val="22"/>
              </w:rPr>
              <w:t xml:space="preserve">mother </w:t>
            </w:r>
            <w:r w:rsidRPr="000039F1">
              <w:rPr>
                <w:rFonts w:asciiTheme="minorHAnsi" w:hAnsiTheme="minorHAnsi" w:cs="Arial"/>
                <w:color w:val="000000" w:themeColor="text1"/>
                <w:kern w:val="24"/>
                <w:sz w:val="22"/>
                <w:szCs w:val="22"/>
              </w:rPr>
              <w:t>or father (</w:t>
            </w:r>
            <w:proofErr w:type="spellStart"/>
            <w:r w:rsidRPr="000039F1">
              <w:rPr>
                <w:rFonts w:asciiTheme="minorHAnsi" w:hAnsiTheme="minorHAnsi" w:cs="Arial"/>
                <w:color w:val="000000" w:themeColor="text1"/>
                <w:kern w:val="24"/>
                <w:sz w:val="22"/>
                <w:szCs w:val="22"/>
              </w:rPr>
              <w:t>Nisha</w:t>
            </w:r>
            <w:proofErr w:type="spellEnd"/>
            <w:r w:rsidRPr="000039F1">
              <w:rPr>
                <w:rFonts w:asciiTheme="minorHAnsi" w:hAnsiTheme="minorHAnsi" w:cs="Arial"/>
                <w:color w:val="000000" w:themeColor="text1"/>
                <w:kern w:val="24"/>
                <w:sz w:val="22"/>
                <w:szCs w:val="22"/>
              </w:rPr>
              <w:t xml:space="preserve"> Suri or Jay Suri)</w:t>
            </w:r>
            <w:r w:rsidR="000326AD" w:rsidRPr="000039F1">
              <w:rPr>
                <w:rFonts w:asciiTheme="minorHAnsi" w:hAnsiTheme="minorHAnsi" w:cs="Arial"/>
                <w:color w:val="000000" w:themeColor="text1"/>
                <w:kern w:val="24"/>
                <w:sz w:val="22"/>
                <w:szCs w:val="22"/>
              </w:rPr>
              <w:t xml:space="preserve">. </w:t>
            </w:r>
            <w:r w:rsidR="0042573E" w:rsidRPr="000039F1">
              <w:rPr>
                <w:rFonts w:asciiTheme="minorHAnsi" w:hAnsiTheme="minorHAnsi" w:cs="Arial"/>
                <w:color w:val="000000" w:themeColor="text1"/>
                <w:kern w:val="24"/>
                <w:sz w:val="22"/>
                <w:szCs w:val="22"/>
              </w:rPr>
              <w:t>You are primarily worried that this might be measles</w:t>
            </w:r>
            <w:r w:rsidR="000326AD" w:rsidRPr="000039F1">
              <w:rPr>
                <w:rFonts w:asciiTheme="minorHAnsi" w:hAnsiTheme="minorHAnsi" w:cs="Arial"/>
                <w:color w:val="000000" w:themeColor="text1"/>
                <w:kern w:val="24"/>
                <w:sz w:val="22"/>
                <w:szCs w:val="22"/>
              </w:rPr>
              <w:t xml:space="preserve">. </w:t>
            </w:r>
            <w:r w:rsidR="0042573E" w:rsidRPr="000039F1">
              <w:rPr>
                <w:rFonts w:asciiTheme="minorHAnsi" w:hAnsiTheme="minorHAnsi" w:cs="Arial"/>
                <w:color w:val="000000" w:themeColor="text1"/>
                <w:kern w:val="24"/>
                <w:sz w:val="22"/>
                <w:szCs w:val="22"/>
              </w:rPr>
              <w:t>You are also worried that the child might not be drinking enough</w:t>
            </w:r>
            <w:r w:rsidR="000326AD" w:rsidRPr="000039F1">
              <w:rPr>
                <w:rFonts w:asciiTheme="minorHAnsi" w:hAnsiTheme="minorHAnsi" w:cs="Arial"/>
                <w:color w:val="000000" w:themeColor="text1"/>
                <w:kern w:val="24"/>
                <w:sz w:val="22"/>
                <w:szCs w:val="22"/>
              </w:rPr>
              <w:t xml:space="preserve">. </w:t>
            </w:r>
          </w:p>
          <w:p w14:paraId="3ED39D0A" w14:textId="04E73053" w:rsidR="0042573E" w:rsidRPr="000039F1" w:rsidRDefault="00CD65C2" w:rsidP="00AC72DE">
            <w:pPr>
              <w:pStyle w:val="NormalWeb"/>
              <w:tabs>
                <w:tab w:val="left" w:pos="2720"/>
              </w:tabs>
              <w:spacing w:before="0" w:beforeAutospacing="0" w:after="120" w:afterAutospacing="0"/>
              <w:rPr>
                <w:rFonts w:asciiTheme="minorHAnsi" w:hAnsiTheme="minorHAnsi" w:cs="Arial"/>
                <w:color w:val="000000" w:themeColor="text1"/>
                <w:kern w:val="24"/>
                <w:sz w:val="22"/>
                <w:szCs w:val="22"/>
              </w:rPr>
            </w:pPr>
            <w:r w:rsidRPr="000039F1">
              <w:rPr>
                <w:rFonts w:asciiTheme="minorHAnsi" w:hAnsiTheme="minorHAnsi" w:cs="Arial"/>
                <w:color w:val="000000" w:themeColor="text1"/>
                <w:kern w:val="24"/>
                <w:sz w:val="22"/>
                <w:szCs w:val="22"/>
              </w:rPr>
              <w:t xml:space="preserve">Read the </w:t>
            </w:r>
            <w:r w:rsidRPr="000039F1">
              <w:rPr>
                <w:rFonts w:asciiTheme="minorHAnsi" w:hAnsiTheme="minorHAnsi" w:cs="Arial"/>
                <w:b/>
                <w:color w:val="000000" w:themeColor="text1"/>
                <w:kern w:val="24"/>
                <w:sz w:val="22"/>
                <w:szCs w:val="22"/>
              </w:rPr>
              <w:t>initial comment</w:t>
            </w:r>
            <w:r w:rsidRPr="000039F1">
              <w:rPr>
                <w:rFonts w:asciiTheme="minorHAnsi" w:hAnsiTheme="minorHAnsi" w:cs="Arial"/>
                <w:color w:val="000000" w:themeColor="text1"/>
                <w:kern w:val="24"/>
                <w:sz w:val="22"/>
                <w:szCs w:val="22"/>
              </w:rPr>
              <w:t xml:space="preserve"> from the script.</w:t>
            </w:r>
          </w:p>
          <w:p w14:paraId="3F3F144C" w14:textId="6E802543" w:rsidR="0042573E" w:rsidRPr="000039F1" w:rsidRDefault="0042573E" w:rsidP="00AC72DE">
            <w:pPr>
              <w:pStyle w:val="NormalWeb"/>
              <w:tabs>
                <w:tab w:val="left" w:pos="2720"/>
              </w:tabs>
              <w:spacing w:before="0" w:beforeAutospacing="0" w:after="120" w:afterAutospacing="0"/>
              <w:rPr>
                <w:rFonts w:asciiTheme="minorHAnsi" w:hAnsiTheme="minorHAnsi" w:cs="Arial"/>
                <w:color w:val="000000" w:themeColor="text1"/>
                <w:kern w:val="24"/>
                <w:sz w:val="22"/>
                <w:szCs w:val="22"/>
              </w:rPr>
            </w:pPr>
            <w:r w:rsidRPr="000039F1">
              <w:rPr>
                <w:rFonts w:asciiTheme="minorHAnsi" w:hAnsiTheme="minorHAnsi" w:cs="Arial"/>
                <w:color w:val="000000" w:themeColor="text1"/>
                <w:kern w:val="24"/>
                <w:sz w:val="22"/>
                <w:szCs w:val="22"/>
              </w:rPr>
              <w:t>Do not offer more information unless asked</w:t>
            </w:r>
            <w:r w:rsidR="000326AD" w:rsidRPr="000039F1">
              <w:rPr>
                <w:rFonts w:asciiTheme="minorHAnsi" w:hAnsiTheme="minorHAnsi" w:cs="Arial"/>
                <w:color w:val="000000" w:themeColor="text1"/>
                <w:kern w:val="24"/>
                <w:sz w:val="22"/>
                <w:szCs w:val="22"/>
              </w:rPr>
              <w:t xml:space="preserve">. </w:t>
            </w:r>
            <w:r w:rsidRPr="000039F1">
              <w:rPr>
                <w:rFonts w:asciiTheme="minorHAnsi" w:hAnsiTheme="minorHAnsi" w:cs="Arial"/>
                <w:color w:val="000000" w:themeColor="text1"/>
                <w:kern w:val="24"/>
                <w:sz w:val="22"/>
                <w:szCs w:val="22"/>
              </w:rPr>
              <w:t>In particular, the nurse should clarify whether or not the patient is still</w:t>
            </w:r>
            <w:r w:rsidR="00E330E3" w:rsidRPr="000039F1">
              <w:rPr>
                <w:rFonts w:asciiTheme="minorHAnsi" w:hAnsiTheme="minorHAnsi" w:cs="Arial"/>
                <w:color w:val="000000" w:themeColor="text1"/>
                <w:kern w:val="24"/>
                <w:sz w:val="22"/>
                <w:szCs w:val="22"/>
              </w:rPr>
              <w:t xml:space="preserve"> running a fever (her </w:t>
            </w:r>
            <w:proofErr w:type="gramStart"/>
            <w:r w:rsidR="00E330E3" w:rsidRPr="000039F1">
              <w:rPr>
                <w:rFonts w:asciiTheme="minorHAnsi" w:hAnsiTheme="minorHAnsi" w:cs="Arial"/>
                <w:color w:val="000000" w:themeColor="text1"/>
                <w:kern w:val="24"/>
                <w:sz w:val="22"/>
                <w:szCs w:val="22"/>
              </w:rPr>
              <w:t>temp</w:t>
            </w:r>
            <w:proofErr w:type="gramEnd"/>
            <w:r w:rsidR="00E330E3" w:rsidRPr="000039F1">
              <w:rPr>
                <w:rFonts w:asciiTheme="minorHAnsi" w:hAnsiTheme="minorHAnsi" w:cs="Arial"/>
                <w:color w:val="000000" w:themeColor="text1"/>
                <w:kern w:val="24"/>
                <w:sz w:val="22"/>
                <w:szCs w:val="22"/>
              </w:rPr>
              <w:t xml:space="preserve"> is 98.9</w:t>
            </w:r>
            <w:r w:rsidR="00E330E3" w:rsidRPr="000039F1">
              <w:rPr>
                <w:rFonts w:asciiTheme="minorHAnsi" w:hAnsiTheme="minorHAnsi" w:cstheme="minorHAnsi"/>
                <w:color w:val="000000" w:themeColor="text1"/>
                <w:kern w:val="24"/>
                <w:sz w:val="22"/>
                <w:szCs w:val="22"/>
              </w:rPr>
              <w:t>°</w:t>
            </w:r>
            <w:r w:rsidR="00E330E3" w:rsidRPr="000039F1">
              <w:rPr>
                <w:rFonts w:asciiTheme="minorHAnsi" w:hAnsiTheme="minorHAnsi" w:cs="Arial"/>
                <w:color w:val="000000" w:themeColor="text1"/>
                <w:kern w:val="24"/>
                <w:sz w:val="22"/>
                <w:szCs w:val="22"/>
              </w:rPr>
              <w:t>C or 37.2</w:t>
            </w:r>
            <w:r w:rsidR="00E330E3" w:rsidRPr="000039F1">
              <w:rPr>
                <w:rFonts w:asciiTheme="minorHAnsi" w:hAnsiTheme="minorHAnsi" w:cstheme="minorHAnsi"/>
                <w:color w:val="000000" w:themeColor="text1"/>
                <w:kern w:val="24"/>
                <w:sz w:val="22"/>
                <w:szCs w:val="22"/>
              </w:rPr>
              <w:t>°</w:t>
            </w:r>
            <w:r w:rsidR="00E330E3" w:rsidRPr="000039F1">
              <w:rPr>
                <w:rFonts w:asciiTheme="minorHAnsi" w:hAnsiTheme="minorHAnsi" w:cs="Arial"/>
                <w:color w:val="000000" w:themeColor="text1"/>
                <w:kern w:val="24"/>
                <w:sz w:val="22"/>
                <w:szCs w:val="22"/>
              </w:rPr>
              <w:t>C</w:t>
            </w:r>
            <w:r w:rsidRPr="000039F1">
              <w:rPr>
                <w:rFonts w:asciiTheme="minorHAnsi" w:hAnsiTheme="minorHAnsi" w:cs="Arial"/>
                <w:color w:val="000000" w:themeColor="text1"/>
                <w:kern w:val="24"/>
                <w:sz w:val="22"/>
                <w:szCs w:val="22"/>
              </w:rPr>
              <w:t>).</w:t>
            </w:r>
          </w:p>
          <w:p w14:paraId="32E30356" w14:textId="77777777" w:rsidR="0042573E" w:rsidRPr="000039F1" w:rsidRDefault="0042573E" w:rsidP="0087723F">
            <w:pPr>
              <w:pStyle w:val="NormalWeb"/>
              <w:tabs>
                <w:tab w:val="left" w:pos="2720"/>
              </w:tabs>
              <w:spacing w:before="0" w:beforeAutospacing="0" w:after="0" w:afterAutospacing="0"/>
              <w:rPr>
                <w:rFonts w:asciiTheme="minorHAnsi" w:hAnsiTheme="minorHAnsi" w:cs="Arial"/>
                <w:color w:val="000000" w:themeColor="text1"/>
                <w:sz w:val="22"/>
                <w:szCs w:val="22"/>
              </w:rPr>
            </w:pPr>
            <w:r w:rsidRPr="000039F1">
              <w:rPr>
                <w:rFonts w:asciiTheme="minorHAnsi" w:hAnsiTheme="minorHAnsi" w:cs="Arial"/>
                <w:color w:val="000000" w:themeColor="text1"/>
                <w:sz w:val="22"/>
                <w:szCs w:val="22"/>
              </w:rPr>
              <w:t>Other info:</w:t>
            </w:r>
          </w:p>
          <w:p w14:paraId="4A03D73A" w14:textId="77777777" w:rsidR="0042573E" w:rsidRPr="000039F1" w:rsidRDefault="0042573E" w:rsidP="00A61618">
            <w:pPr>
              <w:pStyle w:val="NormalWeb"/>
              <w:numPr>
                <w:ilvl w:val="0"/>
                <w:numId w:val="20"/>
              </w:numPr>
              <w:tabs>
                <w:tab w:val="left" w:pos="2720"/>
              </w:tabs>
              <w:spacing w:before="0" w:beforeAutospacing="0" w:after="0" w:afterAutospacing="0"/>
              <w:rPr>
                <w:rFonts w:asciiTheme="minorHAnsi" w:hAnsiTheme="minorHAnsi" w:cs="Arial"/>
                <w:color w:val="000000" w:themeColor="text1"/>
                <w:sz w:val="22"/>
                <w:szCs w:val="22"/>
              </w:rPr>
            </w:pPr>
            <w:r w:rsidRPr="000039F1">
              <w:rPr>
                <w:rFonts w:asciiTheme="minorHAnsi" w:hAnsiTheme="minorHAnsi" w:cs="Arial"/>
                <w:color w:val="000000" w:themeColor="text1"/>
                <w:sz w:val="22"/>
                <w:szCs w:val="22"/>
              </w:rPr>
              <w:t xml:space="preserve">Still mostly breastfeeding, eats some purees. </w:t>
            </w:r>
          </w:p>
          <w:p w14:paraId="1064B5DF" w14:textId="065CDAED" w:rsidR="0042573E" w:rsidRPr="000039F1" w:rsidRDefault="00E330E3" w:rsidP="00A61618">
            <w:pPr>
              <w:pStyle w:val="NormalWeb"/>
              <w:numPr>
                <w:ilvl w:val="0"/>
                <w:numId w:val="20"/>
              </w:numPr>
              <w:tabs>
                <w:tab w:val="left" w:pos="2720"/>
              </w:tabs>
              <w:spacing w:before="0" w:beforeAutospacing="0" w:after="0" w:afterAutospacing="0"/>
              <w:rPr>
                <w:rFonts w:asciiTheme="minorHAnsi" w:hAnsiTheme="minorHAnsi" w:cs="Arial"/>
                <w:color w:val="000000" w:themeColor="text1"/>
                <w:sz w:val="22"/>
                <w:szCs w:val="22"/>
              </w:rPr>
            </w:pPr>
            <w:r w:rsidRPr="000039F1">
              <w:rPr>
                <w:rFonts w:asciiTheme="minorHAnsi" w:hAnsiTheme="minorHAnsi" w:cs="Arial"/>
                <w:color w:val="000000" w:themeColor="text1"/>
                <w:sz w:val="22"/>
                <w:szCs w:val="22"/>
              </w:rPr>
              <w:t>Seems happy now, but not nursing much and not eating at all.</w:t>
            </w:r>
          </w:p>
          <w:p w14:paraId="02A1F1C6" w14:textId="77777777" w:rsidR="0042573E" w:rsidRPr="000039F1" w:rsidRDefault="0042573E" w:rsidP="00A61618">
            <w:pPr>
              <w:pStyle w:val="NormalWeb"/>
              <w:numPr>
                <w:ilvl w:val="0"/>
                <w:numId w:val="20"/>
              </w:numPr>
              <w:tabs>
                <w:tab w:val="left" w:pos="2720"/>
              </w:tabs>
              <w:spacing w:before="0" w:beforeAutospacing="0" w:after="0" w:afterAutospacing="0"/>
              <w:rPr>
                <w:rFonts w:asciiTheme="minorHAnsi" w:hAnsiTheme="minorHAnsi" w:cs="Arial"/>
                <w:color w:val="000000" w:themeColor="text1"/>
                <w:sz w:val="22"/>
                <w:szCs w:val="22"/>
              </w:rPr>
            </w:pPr>
            <w:r w:rsidRPr="000039F1">
              <w:rPr>
                <w:rFonts w:asciiTheme="minorHAnsi" w:hAnsiTheme="minorHAnsi" w:cs="Arial"/>
                <w:color w:val="000000" w:themeColor="text1"/>
                <w:sz w:val="22"/>
                <w:szCs w:val="22"/>
              </w:rPr>
              <w:t xml:space="preserve">Not sure how many wet diapers today – maybe </w:t>
            </w:r>
            <w:proofErr w:type="gramStart"/>
            <w:r w:rsidRPr="000039F1">
              <w:rPr>
                <w:rFonts w:asciiTheme="minorHAnsi" w:hAnsiTheme="minorHAnsi" w:cs="Arial"/>
                <w:color w:val="000000" w:themeColor="text1"/>
                <w:sz w:val="22"/>
                <w:szCs w:val="22"/>
              </w:rPr>
              <w:t>4</w:t>
            </w:r>
            <w:proofErr w:type="gramEnd"/>
            <w:r w:rsidRPr="000039F1">
              <w:rPr>
                <w:rFonts w:asciiTheme="minorHAnsi" w:hAnsiTheme="minorHAnsi" w:cs="Arial"/>
                <w:color w:val="000000" w:themeColor="text1"/>
                <w:sz w:val="22"/>
                <w:szCs w:val="22"/>
              </w:rPr>
              <w:t>.</w:t>
            </w:r>
          </w:p>
          <w:p w14:paraId="334C3C58" w14:textId="52050DA1" w:rsidR="0042573E" w:rsidRPr="000039F1" w:rsidRDefault="0042573E" w:rsidP="00AC72DE">
            <w:pPr>
              <w:pStyle w:val="NormalWeb"/>
              <w:tabs>
                <w:tab w:val="left" w:pos="2720"/>
              </w:tabs>
              <w:spacing w:before="120" w:beforeAutospacing="0" w:after="120" w:afterAutospacing="0"/>
              <w:rPr>
                <w:rFonts w:asciiTheme="minorHAnsi" w:hAnsiTheme="minorHAnsi" w:cs="Arial"/>
                <w:color w:val="000000" w:themeColor="text1"/>
                <w:sz w:val="22"/>
                <w:szCs w:val="22"/>
              </w:rPr>
            </w:pPr>
            <w:r w:rsidRPr="000039F1">
              <w:rPr>
                <w:rFonts w:asciiTheme="minorHAnsi" w:hAnsiTheme="minorHAnsi" w:cs="Arial"/>
                <w:color w:val="000000" w:themeColor="text1"/>
                <w:sz w:val="22"/>
                <w:szCs w:val="22"/>
              </w:rPr>
              <w:t>PMH –</w:t>
            </w:r>
            <w:r w:rsidR="00E330E3" w:rsidRPr="000039F1">
              <w:rPr>
                <w:rFonts w:asciiTheme="minorHAnsi" w:hAnsiTheme="minorHAnsi" w:cs="Arial"/>
                <w:color w:val="000000" w:themeColor="text1"/>
                <w:sz w:val="22"/>
                <w:szCs w:val="22"/>
              </w:rPr>
              <w:t xml:space="preserve"> Uncomplicated full-term birth</w:t>
            </w:r>
            <w:r w:rsidRPr="000039F1">
              <w:rPr>
                <w:rFonts w:asciiTheme="minorHAnsi" w:hAnsiTheme="minorHAnsi" w:cs="Arial"/>
                <w:color w:val="000000" w:themeColor="text1"/>
                <w:sz w:val="22"/>
                <w:szCs w:val="22"/>
              </w:rPr>
              <w:t xml:space="preserve">, “had her tongue clipped” for </w:t>
            </w:r>
            <w:proofErr w:type="gramStart"/>
            <w:r w:rsidRPr="000039F1">
              <w:rPr>
                <w:rFonts w:asciiTheme="minorHAnsi" w:hAnsiTheme="minorHAnsi" w:cs="Arial"/>
                <w:color w:val="000000" w:themeColor="text1"/>
                <w:sz w:val="22"/>
                <w:szCs w:val="22"/>
              </w:rPr>
              <w:t>tongue tie</w:t>
            </w:r>
            <w:proofErr w:type="gramEnd"/>
            <w:r w:rsidR="000326AD" w:rsidRPr="000039F1">
              <w:rPr>
                <w:rFonts w:asciiTheme="minorHAnsi" w:hAnsiTheme="minorHAnsi" w:cs="Arial"/>
                <w:color w:val="000000" w:themeColor="text1"/>
                <w:sz w:val="22"/>
                <w:szCs w:val="22"/>
              </w:rPr>
              <w:t xml:space="preserve">. </w:t>
            </w:r>
            <w:r w:rsidRPr="000039F1">
              <w:rPr>
                <w:rFonts w:asciiTheme="minorHAnsi" w:hAnsiTheme="minorHAnsi" w:cs="Arial"/>
                <w:color w:val="000000" w:themeColor="text1"/>
                <w:sz w:val="22"/>
                <w:szCs w:val="22"/>
              </w:rPr>
              <w:t>No other significant history, no allergies</w:t>
            </w:r>
            <w:r w:rsidR="00E330E3" w:rsidRPr="000039F1">
              <w:rPr>
                <w:rFonts w:asciiTheme="minorHAnsi" w:hAnsiTheme="minorHAnsi" w:cs="Arial"/>
                <w:color w:val="000000" w:themeColor="text1"/>
                <w:sz w:val="22"/>
                <w:szCs w:val="22"/>
              </w:rPr>
              <w:t xml:space="preserve">, given </w:t>
            </w:r>
            <w:proofErr w:type="spellStart"/>
            <w:r w:rsidR="00E330E3" w:rsidRPr="000039F1">
              <w:rPr>
                <w:rFonts w:asciiTheme="minorHAnsi" w:hAnsiTheme="minorHAnsi" w:cs="Arial"/>
                <w:color w:val="000000" w:themeColor="text1"/>
                <w:sz w:val="22"/>
                <w:szCs w:val="22"/>
              </w:rPr>
              <w:t>Vit</w:t>
            </w:r>
            <w:proofErr w:type="spellEnd"/>
            <w:r w:rsidR="00E330E3" w:rsidRPr="000039F1">
              <w:rPr>
                <w:rFonts w:asciiTheme="minorHAnsi" w:hAnsiTheme="minorHAnsi" w:cs="Arial"/>
                <w:color w:val="000000" w:themeColor="text1"/>
                <w:sz w:val="22"/>
                <w:szCs w:val="22"/>
              </w:rPr>
              <w:t xml:space="preserve"> D/iron and Tylenol as needed</w:t>
            </w:r>
            <w:r w:rsidRPr="000039F1">
              <w:rPr>
                <w:rFonts w:asciiTheme="minorHAnsi" w:hAnsiTheme="minorHAnsi" w:cs="Arial"/>
                <w:color w:val="000000" w:themeColor="text1"/>
                <w:sz w:val="22"/>
                <w:szCs w:val="22"/>
              </w:rPr>
              <w:t>.</w:t>
            </w:r>
          </w:p>
        </w:tc>
      </w:tr>
      <w:tr w:rsidR="0042573E" w14:paraId="5C0BCF64" w14:textId="77777777" w:rsidTr="0042573E">
        <w:trPr>
          <w:cantSplit/>
          <w:trHeight w:val="2060"/>
        </w:trPr>
        <w:tc>
          <w:tcPr>
            <w:tcW w:w="2727" w:type="dxa"/>
          </w:tcPr>
          <w:p w14:paraId="2246CD15" w14:textId="6ED7806D" w:rsidR="0042573E" w:rsidRDefault="0042573E" w:rsidP="0087723F">
            <w:pPr>
              <w:rPr>
                <w:b/>
              </w:rPr>
            </w:pPr>
            <w:r>
              <w:rPr>
                <w:b/>
              </w:rPr>
              <w:lastRenderedPageBreak/>
              <w:t xml:space="preserve">Act 2 – </w:t>
            </w:r>
            <w:r w:rsidRPr="00BF0F71">
              <w:t>SBAR</w:t>
            </w:r>
            <w:r w:rsidR="000326AD">
              <w:t xml:space="preserve">. </w:t>
            </w:r>
            <w:r>
              <w:t xml:space="preserve">Provider walks over and </w:t>
            </w:r>
            <w:proofErr w:type="gramStart"/>
            <w:r>
              <w:t>says</w:t>
            </w:r>
            <w:proofErr w:type="gramEnd"/>
            <w:r>
              <w:t xml:space="preserve"> “I heard that </w:t>
            </w:r>
            <w:proofErr w:type="spellStart"/>
            <w:r w:rsidR="00C5622D">
              <w:t>Mr</w:t>
            </w:r>
            <w:proofErr w:type="spellEnd"/>
            <w:r w:rsidR="00C5622D">
              <w:t>/Ms. Suri</w:t>
            </w:r>
            <w:r>
              <w:t xml:space="preserve"> called</w:t>
            </w:r>
            <w:r w:rsidR="000326AD">
              <w:t xml:space="preserve">. </w:t>
            </w:r>
            <w:r>
              <w:t>What’s up?”</w:t>
            </w:r>
            <w:r>
              <w:rPr>
                <w:b/>
              </w:rPr>
              <w:t xml:space="preserve"> </w:t>
            </w:r>
            <w:r w:rsidR="009567E9" w:rsidRPr="009567E9">
              <w:t>(5 min)</w:t>
            </w:r>
          </w:p>
        </w:tc>
        <w:tc>
          <w:tcPr>
            <w:tcW w:w="4648" w:type="dxa"/>
          </w:tcPr>
          <w:p w14:paraId="11366956" w14:textId="0F53D84A" w:rsidR="0042573E" w:rsidRDefault="0042573E" w:rsidP="0087723F">
            <w:pPr>
              <w:pStyle w:val="NormalWeb"/>
              <w:tabs>
                <w:tab w:val="left" w:pos="2720"/>
              </w:tabs>
              <w:spacing w:before="0" w:beforeAutospacing="0" w:after="0" w:afterAutospacing="0"/>
              <w:rPr>
                <w:rFonts w:ascii="Calibri" w:hAnsi="Calibri" w:cs="Arial"/>
                <w:bCs/>
                <w:color w:val="000000" w:themeColor="text1"/>
                <w:kern w:val="24"/>
                <w:sz w:val="22"/>
                <w:szCs w:val="22"/>
              </w:rPr>
            </w:pPr>
            <w:r w:rsidRPr="00BF0F71">
              <w:rPr>
                <w:rFonts w:ascii="Calibri" w:hAnsi="Calibri" w:cs="Arial"/>
                <w:bCs/>
                <w:color w:val="000000" w:themeColor="text1"/>
                <w:kern w:val="24"/>
                <w:sz w:val="22"/>
                <w:szCs w:val="22"/>
              </w:rPr>
              <w:t>Student should provide SBAR to provider</w:t>
            </w:r>
            <w:r>
              <w:rPr>
                <w:rFonts w:ascii="Calibri" w:hAnsi="Calibri" w:cs="Arial"/>
                <w:bCs/>
                <w:color w:val="000000" w:themeColor="text1"/>
                <w:kern w:val="24"/>
                <w:sz w:val="22"/>
                <w:szCs w:val="22"/>
              </w:rPr>
              <w:t>.</w:t>
            </w:r>
          </w:p>
          <w:p w14:paraId="6F73BF63" w14:textId="77777777" w:rsidR="0042573E" w:rsidRDefault="0042573E" w:rsidP="0087723F">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S – 11-month old with rash</w:t>
            </w:r>
          </w:p>
          <w:p w14:paraId="46822D2E" w14:textId="598CD611" w:rsidR="0042573E" w:rsidRDefault="0042573E" w:rsidP="0087723F">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 xml:space="preserve">B – </w:t>
            </w:r>
            <w:proofErr w:type="gramStart"/>
            <w:r>
              <w:rPr>
                <w:rFonts w:ascii="Calibri" w:hAnsi="Calibri" w:cs="Arial"/>
                <w:bCs/>
                <w:color w:val="000000" w:themeColor="text1"/>
                <w:kern w:val="24"/>
                <w:sz w:val="22"/>
                <w:szCs w:val="22"/>
              </w:rPr>
              <w:t>fever</w:t>
            </w:r>
            <w:proofErr w:type="gramEnd"/>
            <w:r>
              <w:rPr>
                <w:rFonts w:ascii="Calibri" w:hAnsi="Calibri" w:cs="Arial"/>
                <w:bCs/>
                <w:color w:val="000000" w:themeColor="text1"/>
                <w:kern w:val="24"/>
                <w:sz w:val="22"/>
                <w:szCs w:val="22"/>
              </w:rPr>
              <w:t xml:space="preserve"> x 3d, </w:t>
            </w:r>
            <w:r w:rsidR="007C2083">
              <w:rPr>
                <w:rFonts w:ascii="Calibri" w:hAnsi="Calibri" w:cs="Arial"/>
                <w:bCs/>
                <w:color w:val="000000" w:themeColor="text1"/>
                <w:kern w:val="24"/>
                <w:sz w:val="22"/>
                <w:szCs w:val="22"/>
              </w:rPr>
              <w:t>normal since early yesterday</w:t>
            </w:r>
            <w:r w:rsidR="000326AD">
              <w:rPr>
                <w:rFonts w:ascii="Calibri" w:hAnsi="Calibri" w:cs="Arial"/>
                <w:bCs/>
                <w:color w:val="000000" w:themeColor="text1"/>
                <w:kern w:val="24"/>
                <w:sz w:val="22"/>
                <w:szCs w:val="22"/>
              </w:rPr>
              <w:t xml:space="preserve">. </w:t>
            </w:r>
            <w:r>
              <w:rPr>
                <w:rFonts w:ascii="Calibri" w:hAnsi="Calibri" w:cs="Arial"/>
                <w:bCs/>
                <w:color w:val="000000" w:themeColor="text1"/>
                <w:kern w:val="24"/>
                <w:sz w:val="22"/>
                <w:szCs w:val="22"/>
              </w:rPr>
              <w:t>Reduced intake but adequate – 4 wet diapers today</w:t>
            </w:r>
            <w:r w:rsidR="000326AD">
              <w:rPr>
                <w:rFonts w:ascii="Calibri" w:hAnsi="Calibri" w:cs="Arial"/>
                <w:bCs/>
                <w:color w:val="000000" w:themeColor="text1"/>
                <w:kern w:val="24"/>
                <w:sz w:val="22"/>
                <w:szCs w:val="22"/>
              </w:rPr>
              <w:t xml:space="preserve">. </w:t>
            </w:r>
            <w:r>
              <w:rPr>
                <w:rFonts w:ascii="Calibri" w:hAnsi="Calibri" w:cs="Arial"/>
                <w:bCs/>
                <w:color w:val="000000" w:themeColor="text1"/>
                <w:kern w:val="24"/>
                <w:sz w:val="22"/>
                <w:szCs w:val="22"/>
              </w:rPr>
              <w:t xml:space="preserve">Rash on upper chest, back, &amp; </w:t>
            </w:r>
            <w:r w:rsidR="007C2083">
              <w:rPr>
                <w:rFonts w:ascii="Calibri" w:hAnsi="Calibri" w:cs="Arial"/>
                <w:bCs/>
                <w:color w:val="000000" w:themeColor="text1"/>
                <w:kern w:val="24"/>
                <w:sz w:val="22"/>
                <w:szCs w:val="22"/>
              </w:rPr>
              <w:t>neck, started last night</w:t>
            </w:r>
            <w:r>
              <w:rPr>
                <w:rFonts w:ascii="Calibri" w:hAnsi="Calibri" w:cs="Arial"/>
                <w:bCs/>
                <w:color w:val="000000" w:themeColor="text1"/>
                <w:kern w:val="24"/>
                <w:sz w:val="22"/>
                <w:szCs w:val="22"/>
              </w:rPr>
              <w:t>.</w:t>
            </w:r>
          </w:p>
          <w:p w14:paraId="0B0C0D10" w14:textId="77777777" w:rsidR="0042573E" w:rsidRDefault="0042573E" w:rsidP="0087723F">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A – non-urgent viral illness-related rash</w:t>
            </w:r>
          </w:p>
          <w:p w14:paraId="79024634" w14:textId="2B672A1F" w:rsidR="0042573E" w:rsidRDefault="0042573E" w:rsidP="0087723F">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 xml:space="preserve">R – </w:t>
            </w:r>
            <w:proofErr w:type="gramStart"/>
            <w:r w:rsidR="007C2083">
              <w:rPr>
                <w:rFonts w:ascii="Calibri" w:hAnsi="Calibri" w:cs="Arial"/>
                <w:bCs/>
                <w:color w:val="000000" w:themeColor="text1"/>
                <w:kern w:val="24"/>
                <w:sz w:val="22"/>
                <w:szCs w:val="22"/>
              </w:rPr>
              <w:t>a</w:t>
            </w:r>
            <w:r>
              <w:rPr>
                <w:rFonts w:ascii="Calibri" w:hAnsi="Calibri" w:cs="Arial"/>
                <w:bCs/>
                <w:color w:val="000000" w:themeColor="text1"/>
                <w:kern w:val="24"/>
                <w:sz w:val="22"/>
                <w:szCs w:val="22"/>
              </w:rPr>
              <w:t>dvis</w:t>
            </w:r>
            <w:r w:rsidR="007C2083">
              <w:rPr>
                <w:rFonts w:ascii="Calibri" w:hAnsi="Calibri" w:cs="Arial"/>
                <w:bCs/>
                <w:color w:val="000000" w:themeColor="text1"/>
                <w:kern w:val="24"/>
                <w:sz w:val="22"/>
                <w:szCs w:val="22"/>
              </w:rPr>
              <w:t>e</w:t>
            </w:r>
            <w:proofErr w:type="gramEnd"/>
            <w:r>
              <w:rPr>
                <w:rFonts w:ascii="Calibri" w:hAnsi="Calibri" w:cs="Arial"/>
                <w:bCs/>
                <w:color w:val="000000" w:themeColor="text1"/>
                <w:kern w:val="24"/>
                <w:sz w:val="22"/>
                <w:szCs w:val="22"/>
              </w:rPr>
              <w:t xml:space="preserve"> continued home care, Tylenol for comfort</w:t>
            </w:r>
            <w:r w:rsidR="000326AD">
              <w:rPr>
                <w:rFonts w:ascii="Calibri" w:hAnsi="Calibri" w:cs="Arial"/>
                <w:bCs/>
                <w:color w:val="000000" w:themeColor="text1"/>
                <w:kern w:val="24"/>
                <w:sz w:val="22"/>
                <w:szCs w:val="22"/>
              </w:rPr>
              <w:t xml:space="preserve">. </w:t>
            </w:r>
            <w:r>
              <w:rPr>
                <w:rFonts w:ascii="Calibri" w:hAnsi="Calibri" w:cs="Arial"/>
                <w:bCs/>
                <w:color w:val="000000" w:themeColor="text1"/>
                <w:kern w:val="24"/>
                <w:sz w:val="22"/>
                <w:szCs w:val="22"/>
              </w:rPr>
              <w:t>Call on-call provider for fever over 104 or fewer than 3 diapers/d</w:t>
            </w:r>
            <w:r w:rsidR="007C2083">
              <w:rPr>
                <w:rFonts w:ascii="Calibri" w:hAnsi="Calibri" w:cs="Arial"/>
                <w:bCs/>
                <w:color w:val="000000" w:themeColor="text1"/>
                <w:kern w:val="24"/>
                <w:sz w:val="22"/>
                <w:szCs w:val="22"/>
              </w:rPr>
              <w:t>ay</w:t>
            </w:r>
            <w:r>
              <w:rPr>
                <w:rFonts w:ascii="Calibri" w:hAnsi="Calibri" w:cs="Arial"/>
                <w:bCs/>
                <w:color w:val="000000" w:themeColor="text1"/>
                <w:kern w:val="24"/>
                <w:sz w:val="22"/>
                <w:szCs w:val="22"/>
              </w:rPr>
              <w:t xml:space="preserve">, or if baby </w:t>
            </w:r>
            <w:proofErr w:type="gramStart"/>
            <w:r>
              <w:rPr>
                <w:rFonts w:ascii="Calibri" w:hAnsi="Calibri" w:cs="Arial"/>
                <w:bCs/>
                <w:color w:val="000000" w:themeColor="text1"/>
                <w:kern w:val="24"/>
                <w:sz w:val="22"/>
                <w:szCs w:val="22"/>
              </w:rPr>
              <w:t>doesn’t</w:t>
            </w:r>
            <w:proofErr w:type="gramEnd"/>
            <w:r>
              <w:rPr>
                <w:rFonts w:ascii="Calibri" w:hAnsi="Calibri" w:cs="Arial"/>
                <w:bCs/>
                <w:color w:val="000000" w:themeColor="text1"/>
                <w:kern w:val="24"/>
                <w:sz w:val="22"/>
                <w:szCs w:val="22"/>
              </w:rPr>
              <w:t xml:space="preserve"> look right.</w:t>
            </w:r>
          </w:p>
          <w:p w14:paraId="74673AE3" w14:textId="7A8C721A" w:rsidR="00E330E3" w:rsidRPr="00E330E3" w:rsidRDefault="00E330E3" w:rsidP="0087723F">
            <w:pPr>
              <w:pStyle w:val="NormalWeb"/>
              <w:tabs>
                <w:tab w:val="left" w:pos="2720"/>
              </w:tabs>
              <w:spacing w:before="0" w:beforeAutospacing="0" w:after="0" w:afterAutospacing="0"/>
              <w:rPr>
                <w:rFonts w:ascii="Calibri" w:hAnsi="Calibri" w:cs="Arial"/>
                <w:bCs/>
                <w:color w:val="000000" w:themeColor="text1"/>
                <w:kern w:val="24"/>
                <w:sz w:val="22"/>
                <w:szCs w:val="22"/>
              </w:rPr>
            </w:pPr>
          </w:p>
        </w:tc>
        <w:tc>
          <w:tcPr>
            <w:tcW w:w="5575" w:type="dxa"/>
          </w:tcPr>
          <w:p w14:paraId="7B87AEFC" w14:textId="31308EE3" w:rsidR="00E330E3" w:rsidRPr="000039F1" w:rsidRDefault="00E330E3" w:rsidP="0087723F">
            <w:pPr>
              <w:pStyle w:val="NormalWeb"/>
              <w:tabs>
                <w:tab w:val="left" w:pos="2720"/>
              </w:tabs>
              <w:spacing w:before="0" w:beforeAutospacing="0" w:after="0" w:afterAutospacing="0"/>
              <w:rPr>
                <w:rFonts w:asciiTheme="minorHAnsi" w:hAnsiTheme="minorHAnsi" w:cs="Arial"/>
                <w:color w:val="000000" w:themeColor="text1"/>
                <w:sz w:val="22"/>
                <w:szCs w:val="22"/>
              </w:rPr>
            </w:pPr>
            <w:r w:rsidRPr="000039F1">
              <w:rPr>
                <w:rFonts w:asciiTheme="minorHAnsi" w:hAnsiTheme="minorHAnsi" w:cs="Arial"/>
                <w:b/>
                <w:color w:val="000000" w:themeColor="text1"/>
                <w:sz w:val="22"/>
                <w:szCs w:val="22"/>
              </w:rPr>
              <w:t>See provider script</w:t>
            </w:r>
          </w:p>
          <w:p w14:paraId="374AFCF8" w14:textId="78DAE29B" w:rsidR="0042573E" w:rsidRPr="000039F1" w:rsidRDefault="0042573E" w:rsidP="00902F2D">
            <w:pPr>
              <w:pStyle w:val="NormalWeb"/>
              <w:tabs>
                <w:tab w:val="left" w:pos="2720"/>
              </w:tabs>
              <w:spacing w:before="0" w:beforeAutospacing="0" w:after="120" w:afterAutospacing="0"/>
              <w:rPr>
                <w:rFonts w:asciiTheme="minorHAnsi" w:hAnsiTheme="minorHAnsi" w:cs="Arial"/>
                <w:color w:val="000000" w:themeColor="text1"/>
                <w:sz w:val="22"/>
                <w:szCs w:val="22"/>
              </w:rPr>
            </w:pPr>
            <w:r w:rsidRPr="000039F1">
              <w:rPr>
                <w:rFonts w:asciiTheme="minorHAnsi" w:hAnsiTheme="minorHAnsi" w:cs="Arial"/>
                <w:color w:val="000000" w:themeColor="text1"/>
                <w:sz w:val="22"/>
                <w:szCs w:val="22"/>
              </w:rPr>
              <w:t>If the student presents the case as non-urgent, state agreement</w:t>
            </w:r>
            <w:r w:rsidR="000326AD" w:rsidRPr="000039F1">
              <w:rPr>
                <w:rFonts w:asciiTheme="minorHAnsi" w:hAnsiTheme="minorHAnsi" w:cs="Arial"/>
                <w:color w:val="000000" w:themeColor="text1"/>
                <w:sz w:val="22"/>
                <w:szCs w:val="22"/>
              </w:rPr>
              <w:t xml:space="preserve">. </w:t>
            </w:r>
            <w:r w:rsidRPr="000039F1">
              <w:rPr>
                <w:rFonts w:asciiTheme="minorHAnsi" w:hAnsiTheme="minorHAnsi" w:cs="Arial"/>
                <w:color w:val="000000" w:themeColor="text1"/>
                <w:sz w:val="22"/>
                <w:szCs w:val="22"/>
              </w:rPr>
              <w:t xml:space="preserve">If the student did not give a specific recommendation for care, </w:t>
            </w:r>
            <w:proofErr w:type="gramStart"/>
            <w:r w:rsidRPr="000039F1">
              <w:rPr>
                <w:rFonts w:asciiTheme="minorHAnsi" w:hAnsiTheme="minorHAnsi" w:cs="Arial"/>
                <w:color w:val="000000" w:themeColor="text1"/>
                <w:sz w:val="22"/>
                <w:szCs w:val="22"/>
              </w:rPr>
              <w:t>ask</w:t>
            </w:r>
            <w:proofErr w:type="gramEnd"/>
            <w:r w:rsidRPr="000039F1">
              <w:rPr>
                <w:rFonts w:asciiTheme="minorHAnsi" w:hAnsiTheme="minorHAnsi" w:cs="Arial"/>
                <w:color w:val="000000" w:themeColor="text1"/>
                <w:sz w:val="22"/>
                <w:szCs w:val="22"/>
              </w:rPr>
              <w:t xml:space="preserve"> “what care would you recommend?”  </w:t>
            </w:r>
            <w:r w:rsidR="00902F2D" w:rsidRPr="000039F1">
              <w:rPr>
                <w:rFonts w:asciiTheme="minorHAnsi" w:hAnsiTheme="minorHAnsi" w:cs="Arial"/>
                <w:color w:val="000000" w:themeColor="text1"/>
                <w:sz w:val="22"/>
                <w:szCs w:val="22"/>
              </w:rPr>
              <w:t xml:space="preserve">Ask the student for information on any major items that </w:t>
            </w:r>
            <w:proofErr w:type="gramStart"/>
            <w:r w:rsidR="00902F2D" w:rsidRPr="000039F1">
              <w:rPr>
                <w:rFonts w:asciiTheme="minorHAnsi" w:hAnsiTheme="minorHAnsi" w:cs="Arial"/>
                <w:color w:val="000000" w:themeColor="text1"/>
                <w:sz w:val="22"/>
                <w:szCs w:val="22"/>
              </w:rPr>
              <w:t>were missed</w:t>
            </w:r>
            <w:proofErr w:type="gramEnd"/>
            <w:r w:rsidR="00902F2D" w:rsidRPr="000039F1">
              <w:rPr>
                <w:rFonts w:asciiTheme="minorHAnsi" w:hAnsiTheme="minorHAnsi" w:cs="Arial"/>
                <w:color w:val="000000" w:themeColor="text1"/>
                <w:sz w:val="22"/>
                <w:szCs w:val="22"/>
              </w:rPr>
              <w:t xml:space="preserve"> (e.g., fever, course of illness)</w:t>
            </w:r>
            <w:r w:rsidRPr="000039F1">
              <w:rPr>
                <w:rFonts w:asciiTheme="minorHAnsi" w:hAnsiTheme="minorHAnsi" w:cs="Arial"/>
                <w:color w:val="000000" w:themeColor="text1"/>
                <w:sz w:val="22"/>
                <w:szCs w:val="22"/>
              </w:rPr>
              <w:t>.</w:t>
            </w:r>
          </w:p>
          <w:p w14:paraId="27BA079D" w14:textId="77777777" w:rsidR="0042573E" w:rsidRPr="000039F1" w:rsidRDefault="0042573E" w:rsidP="00994D8F">
            <w:pPr>
              <w:pStyle w:val="NormalWeb"/>
              <w:tabs>
                <w:tab w:val="left" w:pos="2720"/>
              </w:tabs>
              <w:spacing w:before="0" w:beforeAutospacing="0" w:after="120" w:afterAutospacing="0"/>
              <w:rPr>
                <w:rFonts w:asciiTheme="minorHAnsi" w:hAnsiTheme="minorHAnsi" w:cs="Arial"/>
                <w:color w:val="000000" w:themeColor="text1"/>
                <w:sz w:val="22"/>
                <w:szCs w:val="22"/>
              </w:rPr>
            </w:pPr>
            <w:r w:rsidRPr="000039F1">
              <w:rPr>
                <w:rFonts w:asciiTheme="minorHAnsi" w:hAnsiTheme="minorHAnsi" w:cs="Arial"/>
                <w:color w:val="000000" w:themeColor="text1"/>
                <w:sz w:val="22"/>
                <w:szCs w:val="22"/>
              </w:rPr>
              <w:t xml:space="preserve">If the student states </w:t>
            </w:r>
            <w:proofErr w:type="gramStart"/>
            <w:r w:rsidRPr="000039F1">
              <w:rPr>
                <w:rFonts w:asciiTheme="minorHAnsi" w:hAnsiTheme="minorHAnsi" w:cs="Arial"/>
                <w:color w:val="000000" w:themeColor="text1"/>
                <w:sz w:val="22"/>
                <w:szCs w:val="22"/>
              </w:rPr>
              <w:t>that</w:t>
            </w:r>
            <w:proofErr w:type="gramEnd"/>
            <w:r w:rsidRPr="000039F1">
              <w:rPr>
                <w:rFonts w:asciiTheme="minorHAnsi" w:hAnsiTheme="minorHAnsi" w:cs="Arial"/>
                <w:color w:val="000000" w:themeColor="text1"/>
                <w:sz w:val="22"/>
                <w:szCs w:val="22"/>
              </w:rPr>
              <w:t xml:space="preserve"> the problem is urgent, question (“It doesn’t sound like anything serious to me”)</w:t>
            </w:r>
            <w:r w:rsidR="000326AD" w:rsidRPr="000039F1">
              <w:rPr>
                <w:rFonts w:asciiTheme="minorHAnsi" w:hAnsiTheme="minorHAnsi" w:cs="Arial"/>
                <w:color w:val="000000" w:themeColor="text1"/>
                <w:sz w:val="22"/>
                <w:szCs w:val="22"/>
              </w:rPr>
              <w:t xml:space="preserve">. </w:t>
            </w:r>
            <w:r w:rsidRPr="000039F1">
              <w:rPr>
                <w:rFonts w:asciiTheme="minorHAnsi" w:hAnsiTheme="minorHAnsi" w:cs="Arial"/>
                <w:color w:val="000000" w:themeColor="text1"/>
                <w:sz w:val="22"/>
                <w:szCs w:val="22"/>
              </w:rPr>
              <w:t>If the student continues, be directive and state, “no, they’re ok monitoring at home for now.”</w:t>
            </w:r>
          </w:p>
          <w:p w14:paraId="2FC2B7A4" w14:textId="510379F4" w:rsidR="00994D8F" w:rsidRPr="000039F1" w:rsidRDefault="00994D8F" w:rsidP="00994D8F">
            <w:pPr>
              <w:spacing w:after="120"/>
              <w:rPr>
                <w:rFonts w:ascii="Calibri" w:eastAsia="Times New Roman" w:hAnsi="Calibri" w:cs="Times New Roman"/>
                <w:color w:val="000000" w:themeColor="text1"/>
              </w:rPr>
            </w:pPr>
            <w:r w:rsidRPr="000039F1">
              <w:rPr>
                <w:rFonts w:ascii="Calibri" w:eastAsia="Times New Roman" w:hAnsi="Calibri" w:cs="Times New Roman"/>
                <w:color w:val="000000" w:themeColor="text1"/>
              </w:rPr>
              <w:t>“This sounds like it’s probably roseola, especially since the rash appeared after the fever was gone. Can you pull up the roseola protocol?  Review it with Mr</w:t>
            </w:r>
            <w:proofErr w:type="gramStart"/>
            <w:r w:rsidRPr="000039F1">
              <w:rPr>
                <w:rFonts w:ascii="Calibri" w:eastAsia="Times New Roman" w:hAnsi="Calibri" w:cs="Times New Roman"/>
                <w:color w:val="000000" w:themeColor="text1"/>
              </w:rPr>
              <w:t>./</w:t>
            </w:r>
            <w:proofErr w:type="gramEnd"/>
            <w:r w:rsidRPr="000039F1">
              <w:rPr>
                <w:rFonts w:ascii="Calibri" w:eastAsia="Times New Roman" w:hAnsi="Calibri" w:cs="Times New Roman"/>
                <w:color w:val="000000" w:themeColor="text1"/>
              </w:rPr>
              <w:t>Ms. Suri to make sure we didn’t miss anything. If it fits, follow the roseola protocol recommendations. Tell them to call if the fever spikes or if the rash isn’t mostly faded in 3 days.”</w:t>
            </w:r>
          </w:p>
        </w:tc>
      </w:tr>
      <w:tr w:rsidR="0042573E" w14:paraId="6212BBFE" w14:textId="77777777" w:rsidTr="0042573E">
        <w:trPr>
          <w:cantSplit/>
          <w:trHeight w:val="3050"/>
        </w:trPr>
        <w:tc>
          <w:tcPr>
            <w:tcW w:w="2727" w:type="dxa"/>
          </w:tcPr>
          <w:p w14:paraId="4C200DBD" w14:textId="48C69AC8" w:rsidR="0042573E" w:rsidRDefault="0042573E" w:rsidP="0087723F">
            <w:pPr>
              <w:rPr>
                <w:b/>
              </w:rPr>
            </w:pPr>
            <w:r>
              <w:rPr>
                <w:b/>
              </w:rPr>
              <w:t>Act 3 –</w:t>
            </w:r>
            <w:r w:rsidR="009567E9">
              <w:rPr>
                <w:b/>
              </w:rPr>
              <w:t xml:space="preserve"> </w:t>
            </w:r>
            <w:r w:rsidRPr="009567E9">
              <w:t>Follow-up call to patient</w:t>
            </w:r>
            <w:r w:rsidR="009567E9" w:rsidRPr="009567E9">
              <w:t xml:space="preserve"> (10 min)</w:t>
            </w:r>
          </w:p>
        </w:tc>
        <w:tc>
          <w:tcPr>
            <w:tcW w:w="4648" w:type="dxa"/>
          </w:tcPr>
          <w:p w14:paraId="04BBE068" w14:textId="77777777" w:rsidR="0042573E" w:rsidRDefault="0042573E" w:rsidP="0087723F">
            <w:pPr>
              <w:pStyle w:val="NormalWeb"/>
              <w:tabs>
                <w:tab w:val="left" w:pos="2720"/>
              </w:tabs>
              <w:spacing w:before="0" w:beforeAutospacing="0" w:after="0" w:afterAutospacing="0"/>
              <w:rPr>
                <w:rFonts w:asciiTheme="minorHAnsi" w:hAnsiTheme="minorHAnsi" w:cs="Arial"/>
                <w:sz w:val="22"/>
                <w:szCs w:val="22"/>
              </w:rPr>
            </w:pPr>
            <w:r>
              <w:rPr>
                <w:rFonts w:asciiTheme="minorHAnsi" w:hAnsiTheme="minorHAnsi" w:cs="Arial"/>
                <w:sz w:val="22"/>
                <w:szCs w:val="22"/>
              </w:rPr>
              <w:t>Nurse should complete triage call steps:</w:t>
            </w:r>
          </w:p>
          <w:p w14:paraId="369CB9F8" w14:textId="1485AE92" w:rsidR="0042573E" w:rsidRDefault="00D30E0F" w:rsidP="00A61618">
            <w:pPr>
              <w:pStyle w:val="NormalWeb"/>
              <w:numPr>
                <w:ilvl w:val="0"/>
                <w:numId w:val="21"/>
              </w:numPr>
              <w:tabs>
                <w:tab w:val="left" w:pos="2720"/>
              </w:tabs>
              <w:spacing w:before="0" w:beforeAutospacing="0" w:after="0" w:afterAutospacing="0"/>
              <w:rPr>
                <w:rFonts w:asciiTheme="minorHAnsi" w:hAnsiTheme="minorHAnsi" w:cs="Arial"/>
                <w:sz w:val="22"/>
                <w:szCs w:val="22"/>
              </w:rPr>
            </w:pPr>
            <w:r>
              <w:rPr>
                <w:rFonts w:asciiTheme="minorHAnsi" w:hAnsiTheme="minorHAnsi" w:cs="Arial"/>
                <w:sz w:val="22"/>
                <w:szCs w:val="22"/>
              </w:rPr>
              <w:t>Pr</w:t>
            </w:r>
            <w:r w:rsidR="0042573E">
              <w:rPr>
                <w:rFonts w:asciiTheme="minorHAnsi" w:hAnsiTheme="minorHAnsi" w:cs="Arial"/>
                <w:sz w:val="22"/>
                <w:szCs w:val="22"/>
              </w:rPr>
              <w:t>ovide care advice</w:t>
            </w:r>
          </w:p>
          <w:p w14:paraId="35971DCF" w14:textId="7B8F073D" w:rsidR="0042573E" w:rsidRDefault="00D30E0F" w:rsidP="00A61618">
            <w:pPr>
              <w:pStyle w:val="NormalWeb"/>
              <w:numPr>
                <w:ilvl w:val="0"/>
                <w:numId w:val="21"/>
              </w:numPr>
              <w:tabs>
                <w:tab w:val="left" w:pos="2720"/>
              </w:tabs>
              <w:spacing w:before="0" w:beforeAutospacing="0" w:after="0" w:afterAutospacing="0"/>
              <w:rPr>
                <w:rFonts w:asciiTheme="minorHAnsi" w:hAnsiTheme="minorHAnsi" w:cs="Arial"/>
                <w:sz w:val="22"/>
                <w:szCs w:val="22"/>
              </w:rPr>
            </w:pPr>
            <w:r>
              <w:rPr>
                <w:rFonts w:asciiTheme="minorHAnsi" w:hAnsiTheme="minorHAnsi" w:cs="Arial"/>
                <w:sz w:val="22"/>
                <w:szCs w:val="22"/>
              </w:rPr>
              <w:t>G</w:t>
            </w:r>
            <w:r w:rsidR="0042573E">
              <w:rPr>
                <w:rFonts w:asciiTheme="minorHAnsi" w:hAnsiTheme="minorHAnsi" w:cs="Arial"/>
                <w:sz w:val="22"/>
                <w:szCs w:val="22"/>
              </w:rPr>
              <w:t>ive clear and specific instructions for call-back or urgent care</w:t>
            </w:r>
          </w:p>
          <w:p w14:paraId="015F6951" w14:textId="675BFC87" w:rsidR="0042573E" w:rsidRPr="00BD4926" w:rsidRDefault="00D30E0F" w:rsidP="00A61618">
            <w:pPr>
              <w:pStyle w:val="NormalWeb"/>
              <w:numPr>
                <w:ilvl w:val="0"/>
                <w:numId w:val="21"/>
              </w:numPr>
              <w:tabs>
                <w:tab w:val="left" w:pos="2720"/>
              </w:tabs>
              <w:spacing w:before="0" w:beforeAutospacing="0" w:after="0" w:afterAutospacing="0"/>
              <w:rPr>
                <w:rFonts w:asciiTheme="minorHAnsi" w:hAnsiTheme="minorHAnsi" w:cs="Arial"/>
                <w:sz w:val="22"/>
                <w:szCs w:val="22"/>
              </w:rPr>
            </w:pPr>
            <w:r>
              <w:rPr>
                <w:rFonts w:asciiTheme="minorHAnsi" w:hAnsiTheme="minorHAnsi" w:cs="Arial"/>
                <w:sz w:val="22"/>
                <w:szCs w:val="22"/>
              </w:rPr>
              <w:t>W</w:t>
            </w:r>
            <w:r w:rsidR="0042573E">
              <w:rPr>
                <w:rFonts w:asciiTheme="minorHAnsi" w:hAnsiTheme="minorHAnsi" w:cs="Arial"/>
                <w:sz w:val="22"/>
                <w:szCs w:val="22"/>
              </w:rPr>
              <w:t xml:space="preserve">rap up the call and make sure caller has no other questions. </w:t>
            </w:r>
          </w:p>
        </w:tc>
        <w:tc>
          <w:tcPr>
            <w:tcW w:w="5575" w:type="dxa"/>
          </w:tcPr>
          <w:p w14:paraId="5C0C9886" w14:textId="6677AF92" w:rsidR="00BE7AC2" w:rsidRPr="000039F1" w:rsidRDefault="00BE7AC2" w:rsidP="00BE7AC2">
            <w:pPr>
              <w:rPr>
                <w:color w:val="000000" w:themeColor="text1"/>
              </w:rPr>
            </w:pPr>
            <w:r w:rsidRPr="000039F1">
              <w:rPr>
                <w:color w:val="000000" w:themeColor="text1"/>
              </w:rPr>
              <w:t>If these are not addressed, ask about them:</w:t>
            </w:r>
          </w:p>
          <w:p w14:paraId="6A442132" w14:textId="77777777" w:rsidR="00BE7AC2" w:rsidRPr="000039F1" w:rsidRDefault="00BE7AC2" w:rsidP="00A61618">
            <w:pPr>
              <w:pStyle w:val="ListParagraph"/>
              <w:numPr>
                <w:ilvl w:val="0"/>
                <w:numId w:val="33"/>
              </w:numPr>
              <w:rPr>
                <w:color w:val="000000" w:themeColor="text1"/>
              </w:rPr>
            </w:pPr>
            <w:r w:rsidRPr="000039F1">
              <w:rPr>
                <w:color w:val="000000" w:themeColor="text1"/>
              </w:rPr>
              <w:t>“So it’s not measles?”</w:t>
            </w:r>
          </w:p>
          <w:p w14:paraId="52BA772B" w14:textId="77777777" w:rsidR="00BE7AC2" w:rsidRPr="000039F1" w:rsidRDefault="00BE7AC2" w:rsidP="00A61618">
            <w:pPr>
              <w:pStyle w:val="ListParagraph"/>
              <w:numPr>
                <w:ilvl w:val="0"/>
                <w:numId w:val="33"/>
              </w:numPr>
              <w:rPr>
                <w:color w:val="000000" w:themeColor="text1"/>
              </w:rPr>
            </w:pPr>
            <w:r w:rsidRPr="000039F1">
              <w:rPr>
                <w:color w:val="000000" w:themeColor="text1"/>
              </w:rPr>
              <w:t>“Will Michael [the 5 year old] get it?”</w:t>
            </w:r>
          </w:p>
          <w:p w14:paraId="567A9E10" w14:textId="77777777" w:rsidR="00BE7AC2" w:rsidRPr="000039F1" w:rsidRDefault="00BE7AC2" w:rsidP="00A61618">
            <w:pPr>
              <w:pStyle w:val="ListParagraph"/>
              <w:numPr>
                <w:ilvl w:val="0"/>
                <w:numId w:val="33"/>
              </w:numPr>
              <w:rPr>
                <w:color w:val="000000" w:themeColor="text1"/>
              </w:rPr>
            </w:pPr>
            <w:r w:rsidRPr="000039F1">
              <w:rPr>
                <w:color w:val="000000" w:themeColor="text1"/>
              </w:rPr>
              <w:t>“How do I know if Jade is drinking enough?”</w:t>
            </w:r>
          </w:p>
          <w:p w14:paraId="390EA5CD" w14:textId="77777777" w:rsidR="00BE7AC2" w:rsidRPr="000039F1" w:rsidRDefault="00BE7AC2" w:rsidP="00A61618">
            <w:pPr>
              <w:pStyle w:val="ListParagraph"/>
              <w:numPr>
                <w:ilvl w:val="0"/>
                <w:numId w:val="33"/>
              </w:numPr>
              <w:rPr>
                <w:color w:val="000000" w:themeColor="text1"/>
              </w:rPr>
            </w:pPr>
            <w:r w:rsidRPr="000039F1">
              <w:rPr>
                <w:color w:val="000000" w:themeColor="text1"/>
              </w:rPr>
              <w:t xml:space="preserve">“How do I know if Jade needs to be seen by a doctor?” </w:t>
            </w:r>
          </w:p>
          <w:p w14:paraId="7FA29FC7" w14:textId="77777777" w:rsidR="0042573E" w:rsidRPr="000039F1" w:rsidRDefault="0042573E" w:rsidP="00994D8F">
            <w:pPr>
              <w:pStyle w:val="NormalWeb"/>
              <w:tabs>
                <w:tab w:val="left" w:pos="2720"/>
              </w:tabs>
              <w:spacing w:before="120" w:beforeAutospacing="0" w:after="0" w:afterAutospacing="0"/>
              <w:rPr>
                <w:rFonts w:asciiTheme="minorHAnsi" w:hAnsiTheme="minorHAnsi" w:cs="Arial"/>
                <w:color w:val="000000" w:themeColor="text1"/>
                <w:sz w:val="22"/>
                <w:szCs w:val="22"/>
              </w:rPr>
            </w:pPr>
            <w:r w:rsidRPr="000039F1">
              <w:rPr>
                <w:rFonts w:asciiTheme="minorHAnsi" w:hAnsiTheme="minorHAnsi" w:cs="Arial"/>
                <w:color w:val="000000" w:themeColor="text1"/>
                <w:sz w:val="22"/>
                <w:szCs w:val="22"/>
              </w:rPr>
              <w:t>Options for wrap up:</w:t>
            </w:r>
          </w:p>
          <w:p w14:paraId="1CD890B4" w14:textId="77777777" w:rsidR="0042573E" w:rsidRPr="000039F1" w:rsidRDefault="0042573E" w:rsidP="00A61618">
            <w:pPr>
              <w:pStyle w:val="NormalWeb"/>
              <w:numPr>
                <w:ilvl w:val="0"/>
                <w:numId w:val="22"/>
              </w:numPr>
              <w:tabs>
                <w:tab w:val="left" w:pos="2720"/>
              </w:tabs>
              <w:spacing w:before="0" w:beforeAutospacing="0" w:after="0" w:afterAutospacing="0"/>
              <w:rPr>
                <w:rFonts w:asciiTheme="minorHAnsi" w:hAnsiTheme="minorHAnsi" w:cs="Arial"/>
                <w:color w:val="000000" w:themeColor="text1"/>
                <w:sz w:val="22"/>
                <w:szCs w:val="22"/>
              </w:rPr>
            </w:pPr>
            <w:r w:rsidRPr="000039F1">
              <w:rPr>
                <w:rFonts w:asciiTheme="minorHAnsi" w:hAnsiTheme="minorHAnsi" w:cs="Arial"/>
                <w:color w:val="000000" w:themeColor="text1"/>
                <w:sz w:val="22"/>
                <w:szCs w:val="22"/>
              </w:rPr>
              <w:t>Thank the nurse for his/her time and end the call.</w:t>
            </w:r>
          </w:p>
          <w:p w14:paraId="556A1775" w14:textId="0BB5579F" w:rsidR="0042573E" w:rsidRPr="000039F1" w:rsidRDefault="0042573E" w:rsidP="00A61618">
            <w:pPr>
              <w:pStyle w:val="NormalWeb"/>
              <w:numPr>
                <w:ilvl w:val="0"/>
                <w:numId w:val="22"/>
              </w:numPr>
              <w:tabs>
                <w:tab w:val="left" w:pos="2720"/>
              </w:tabs>
              <w:spacing w:before="0" w:beforeAutospacing="0" w:after="120" w:afterAutospacing="0"/>
              <w:rPr>
                <w:rFonts w:asciiTheme="minorHAnsi" w:hAnsiTheme="minorHAnsi" w:cs="Arial"/>
                <w:color w:val="000000" w:themeColor="text1"/>
                <w:sz w:val="22"/>
                <w:szCs w:val="22"/>
              </w:rPr>
            </w:pPr>
            <w:r w:rsidRPr="000039F1">
              <w:rPr>
                <w:rFonts w:asciiTheme="minorHAnsi" w:hAnsiTheme="minorHAnsi" w:cs="Arial"/>
                <w:color w:val="000000" w:themeColor="text1"/>
                <w:sz w:val="22"/>
                <w:szCs w:val="22"/>
              </w:rPr>
              <w:t xml:space="preserve">State that </w:t>
            </w:r>
            <w:proofErr w:type="gramStart"/>
            <w:r w:rsidRPr="000039F1">
              <w:rPr>
                <w:rFonts w:asciiTheme="minorHAnsi" w:hAnsiTheme="minorHAnsi" w:cs="Arial"/>
                <w:color w:val="000000" w:themeColor="text1"/>
                <w:sz w:val="22"/>
                <w:szCs w:val="22"/>
              </w:rPr>
              <w:t>you’re</w:t>
            </w:r>
            <w:proofErr w:type="gramEnd"/>
            <w:r w:rsidRPr="000039F1">
              <w:rPr>
                <w:rFonts w:asciiTheme="minorHAnsi" w:hAnsiTheme="minorHAnsi" w:cs="Arial"/>
                <w:color w:val="000000" w:themeColor="text1"/>
                <w:sz w:val="22"/>
                <w:szCs w:val="22"/>
              </w:rPr>
              <w:t xml:space="preserve"> just still nervous about </w:t>
            </w:r>
            <w:r w:rsidR="00E330E3" w:rsidRPr="000039F1">
              <w:rPr>
                <w:rFonts w:asciiTheme="minorHAnsi" w:hAnsiTheme="minorHAnsi" w:cs="Arial"/>
                <w:color w:val="000000" w:themeColor="text1"/>
                <w:sz w:val="22"/>
                <w:szCs w:val="22"/>
              </w:rPr>
              <w:t xml:space="preserve">Jade </w:t>
            </w:r>
            <w:r w:rsidRPr="000039F1">
              <w:rPr>
                <w:rFonts w:asciiTheme="minorHAnsi" w:hAnsiTheme="minorHAnsi" w:cs="Arial"/>
                <w:color w:val="000000" w:themeColor="text1"/>
                <w:sz w:val="22"/>
                <w:szCs w:val="22"/>
              </w:rPr>
              <w:t>not drinking a lot and ask if you can bring her in (nurse should transfer to scheduling to see if there is an appointment).</w:t>
            </w:r>
          </w:p>
        </w:tc>
      </w:tr>
      <w:tr w:rsidR="0042573E" w14:paraId="5B8026E6" w14:textId="77777777" w:rsidTr="0042573E">
        <w:trPr>
          <w:cantSplit/>
          <w:trHeight w:val="989"/>
        </w:trPr>
        <w:tc>
          <w:tcPr>
            <w:tcW w:w="2727" w:type="dxa"/>
          </w:tcPr>
          <w:p w14:paraId="03C2ECF9" w14:textId="44556257" w:rsidR="0042573E" w:rsidRDefault="0042573E" w:rsidP="0087723F">
            <w:pPr>
              <w:rPr>
                <w:b/>
              </w:rPr>
            </w:pPr>
            <w:r>
              <w:rPr>
                <w:b/>
              </w:rPr>
              <w:t xml:space="preserve">Act 4 </w:t>
            </w:r>
            <w:r w:rsidRPr="009567E9">
              <w:t>– Documentation</w:t>
            </w:r>
            <w:r w:rsidR="009567E9">
              <w:t xml:space="preserve"> (5 min)</w:t>
            </w:r>
          </w:p>
        </w:tc>
        <w:tc>
          <w:tcPr>
            <w:tcW w:w="4648" w:type="dxa"/>
          </w:tcPr>
          <w:p w14:paraId="6809BCEF" w14:textId="77777777" w:rsidR="0042573E" w:rsidRDefault="0042573E" w:rsidP="0087723F">
            <w:pPr>
              <w:pStyle w:val="NormalWeb"/>
              <w:tabs>
                <w:tab w:val="left" w:pos="2720"/>
              </w:tabs>
              <w:spacing w:before="0" w:beforeAutospacing="0" w:after="0" w:afterAutospacing="0"/>
              <w:rPr>
                <w:rFonts w:asciiTheme="minorHAnsi" w:hAnsiTheme="minorHAnsi" w:cs="Arial"/>
                <w:sz w:val="22"/>
                <w:szCs w:val="22"/>
              </w:rPr>
            </w:pPr>
            <w:r>
              <w:rPr>
                <w:rFonts w:asciiTheme="minorHAnsi" w:hAnsiTheme="minorHAnsi" w:cs="Arial"/>
                <w:sz w:val="22"/>
                <w:szCs w:val="22"/>
              </w:rPr>
              <w:t>All students practice writing a chart note documenting the patient encounter.</w:t>
            </w:r>
          </w:p>
        </w:tc>
        <w:tc>
          <w:tcPr>
            <w:tcW w:w="5575" w:type="dxa"/>
          </w:tcPr>
          <w:p w14:paraId="58A20AAB" w14:textId="77777777" w:rsidR="0042573E" w:rsidRPr="000039F1" w:rsidRDefault="0042573E" w:rsidP="0087723F">
            <w:pPr>
              <w:pStyle w:val="NormalWeb"/>
              <w:tabs>
                <w:tab w:val="left" w:pos="2720"/>
              </w:tabs>
              <w:spacing w:before="0" w:beforeAutospacing="0" w:after="0" w:afterAutospacing="0"/>
              <w:rPr>
                <w:rFonts w:asciiTheme="minorHAnsi" w:hAnsiTheme="minorHAnsi" w:cs="Arial"/>
                <w:color w:val="000000" w:themeColor="text1"/>
                <w:sz w:val="22"/>
                <w:szCs w:val="22"/>
              </w:rPr>
            </w:pPr>
            <w:r w:rsidRPr="000039F1">
              <w:rPr>
                <w:rFonts w:asciiTheme="minorHAnsi" w:hAnsiTheme="minorHAnsi" w:cs="Arial"/>
                <w:color w:val="000000" w:themeColor="text1"/>
                <w:sz w:val="22"/>
                <w:szCs w:val="22"/>
              </w:rPr>
              <w:t>Facilitator will signal the end of the acted scenario and give everyone 5 minutes to draft a chart note that will be discussed in debriefing</w:t>
            </w:r>
          </w:p>
        </w:tc>
      </w:tr>
    </w:tbl>
    <w:p w14:paraId="5E612B28" w14:textId="74DE272F" w:rsidR="0042573E" w:rsidRDefault="0042573E" w:rsidP="0087723F">
      <w:pPr>
        <w:spacing w:after="0" w:line="240" w:lineRule="auto"/>
        <w:sectPr w:rsidR="0042573E" w:rsidSect="000B79E5">
          <w:type w:val="continuous"/>
          <w:pgSz w:w="15840" w:h="12240" w:orient="landscape"/>
          <w:pgMar w:top="1440" w:right="1440" w:bottom="1440" w:left="1440" w:header="720" w:footer="720" w:gutter="0"/>
          <w:cols w:space="720"/>
          <w:docGrid w:linePitch="360"/>
        </w:sectPr>
      </w:pPr>
    </w:p>
    <w:p w14:paraId="2ACDB503" w14:textId="088E757D" w:rsidR="0042573E" w:rsidRPr="005D0FE6" w:rsidRDefault="00D818DB" w:rsidP="0087723F">
      <w:pPr>
        <w:spacing w:after="0" w:line="240" w:lineRule="auto"/>
        <w:rPr>
          <w:b/>
          <w:sz w:val="28"/>
          <w:szCs w:val="28"/>
        </w:rPr>
      </w:pPr>
      <w:r>
        <w:rPr>
          <w:b/>
          <w:sz w:val="28"/>
          <w:szCs w:val="28"/>
        </w:rPr>
        <w:lastRenderedPageBreak/>
        <w:t xml:space="preserve">4.5 </w:t>
      </w:r>
      <w:r w:rsidR="0042573E" w:rsidRPr="005D0FE6">
        <w:rPr>
          <w:b/>
          <w:sz w:val="28"/>
          <w:szCs w:val="28"/>
        </w:rPr>
        <w:t xml:space="preserve">Debriefing </w:t>
      </w:r>
    </w:p>
    <w:p w14:paraId="30A5F069" w14:textId="77777777" w:rsidR="0042573E" w:rsidRPr="00C31FE9" w:rsidRDefault="0042573E" w:rsidP="0087723F">
      <w:pPr>
        <w:spacing w:after="0" w:line="240" w:lineRule="auto"/>
        <w:rPr>
          <w:b/>
        </w:rPr>
      </w:pPr>
    </w:p>
    <w:p w14:paraId="6904A816" w14:textId="77777777" w:rsidR="0042573E" w:rsidRDefault="0042573E" w:rsidP="0087723F">
      <w:pPr>
        <w:spacing w:after="0" w:line="240" w:lineRule="auto"/>
        <w:rPr>
          <w:b/>
        </w:rPr>
      </w:pPr>
      <w:r w:rsidRPr="00861E8D">
        <w:rPr>
          <w:b/>
        </w:rPr>
        <w:t>LET THE </w:t>
      </w:r>
      <w:r>
        <w:rPr>
          <w:b/>
        </w:rPr>
        <w:t xml:space="preserve">STUDENTS </w:t>
      </w:r>
      <w:r w:rsidRPr="00861E8D">
        <w:rPr>
          <w:b/>
        </w:rPr>
        <w:t xml:space="preserve">DO MOST OF THE TALKING </w:t>
      </w:r>
    </w:p>
    <w:p w14:paraId="72B139D1" w14:textId="189CF346" w:rsidR="0042573E" w:rsidRDefault="0042573E" w:rsidP="0087723F">
      <w:pPr>
        <w:spacing w:after="0" w:line="240" w:lineRule="auto"/>
      </w:pPr>
      <w:r w:rsidRPr="00C31FE9">
        <w:t>First</w:t>
      </w:r>
      <w:r>
        <w:t>,</w:t>
      </w:r>
      <w:r w:rsidRPr="00C31FE9">
        <w:t xml:space="preserve"> </w:t>
      </w:r>
      <w:r>
        <w:t xml:space="preserve">invite </w:t>
      </w:r>
      <w:r w:rsidRPr="00A92E8A">
        <w:rPr>
          <w:u w:val="single"/>
        </w:rPr>
        <w:t>only active scenario participants</w:t>
      </w:r>
      <w:r w:rsidRPr="00C31FE9">
        <w:t xml:space="preserve"> to </w:t>
      </w:r>
      <w:r>
        <w:t>debrief</w:t>
      </w:r>
      <w:r w:rsidRPr="00C31FE9">
        <w:t>, and ask observers to</w:t>
      </w:r>
      <w:r>
        <w:t xml:space="preserve"> wait to speak until later in the debriefing</w:t>
      </w:r>
      <w:r w:rsidR="000326AD">
        <w:t xml:space="preserve">. </w:t>
      </w:r>
      <w:r w:rsidRPr="00C31FE9">
        <w:t>Remind students that simulation performance and debriefing are confidential.</w:t>
      </w:r>
      <w:r>
        <w:t xml:space="preserve"> Briefly review the learning objectives.</w:t>
      </w:r>
    </w:p>
    <w:p w14:paraId="1404015D" w14:textId="77777777" w:rsidR="0042573E" w:rsidRPr="00C31FE9" w:rsidRDefault="0042573E" w:rsidP="0087723F">
      <w:pPr>
        <w:spacing w:after="0" w:line="240" w:lineRule="auto"/>
      </w:pPr>
    </w:p>
    <w:p w14:paraId="17CBEA33" w14:textId="77777777" w:rsidR="00D818DB" w:rsidRDefault="00D818DB" w:rsidP="00D818DB">
      <w:pPr>
        <w:spacing w:after="0" w:line="240" w:lineRule="auto"/>
        <w:rPr>
          <w:b/>
        </w:rPr>
      </w:pPr>
      <w:r>
        <w:rPr>
          <w:b/>
        </w:rPr>
        <w:t>Reaction Phase</w:t>
      </w:r>
    </w:p>
    <w:p w14:paraId="04E45237" w14:textId="77777777" w:rsidR="00D818DB" w:rsidRPr="00C31FE9" w:rsidRDefault="00D818DB" w:rsidP="00D818DB">
      <w:pPr>
        <w:pStyle w:val="ListParagraph"/>
        <w:numPr>
          <w:ilvl w:val="0"/>
          <w:numId w:val="6"/>
        </w:numPr>
        <w:spacing w:after="0" w:line="240" w:lineRule="auto"/>
        <w:rPr>
          <w:b/>
        </w:rPr>
      </w:pPr>
      <w:r w:rsidRPr="00C31FE9">
        <w:t>How would you describe your experience</w:t>
      </w:r>
      <w:r>
        <w:t>?  (A</w:t>
      </w:r>
      <w:r w:rsidRPr="00C31FE9">
        <w:t>lternatively, “How did you feel during the scenario?”)</w:t>
      </w:r>
    </w:p>
    <w:p w14:paraId="4632B77C" w14:textId="77777777" w:rsidR="00D818DB" w:rsidRDefault="00D818DB" w:rsidP="00D818DB">
      <w:pPr>
        <w:spacing w:after="0" w:line="240" w:lineRule="auto"/>
      </w:pPr>
    </w:p>
    <w:p w14:paraId="22B5F008" w14:textId="77777777" w:rsidR="00D818DB" w:rsidRDefault="00D818DB" w:rsidP="00A027ED">
      <w:pPr>
        <w:spacing w:line="240" w:lineRule="auto"/>
        <w:rPr>
          <w:b/>
        </w:rPr>
      </w:pPr>
      <w:r>
        <w:rPr>
          <w:b/>
        </w:rPr>
        <w:t>Analysis</w:t>
      </w:r>
    </w:p>
    <w:p w14:paraId="78B4F8C4" w14:textId="67603BE1" w:rsidR="0042573E" w:rsidRPr="00F5267A" w:rsidRDefault="0042573E" w:rsidP="0087723F">
      <w:pPr>
        <w:spacing w:after="0" w:line="240" w:lineRule="auto"/>
        <w:rPr>
          <w:b/>
          <w:i/>
        </w:rPr>
      </w:pPr>
      <w:r w:rsidRPr="00F5267A">
        <w:rPr>
          <w:b/>
          <w:i/>
        </w:rPr>
        <w:t>Plus/Delta questions</w:t>
      </w:r>
    </w:p>
    <w:p w14:paraId="51B868F2" w14:textId="48A99273" w:rsidR="0042573E" w:rsidRPr="00C31FE9" w:rsidRDefault="0042573E" w:rsidP="0087723F">
      <w:pPr>
        <w:pStyle w:val="ListParagraph"/>
        <w:numPr>
          <w:ilvl w:val="0"/>
          <w:numId w:val="6"/>
        </w:numPr>
        <w:spacing w:after="0" w:line="240" w:lineRule="auto"/>
        <w:rPr>
          <w:b/>
        </w:rPr>
      </w:pPr>
      <w:r w:rsidRPr="00C31FE9">
        <w:t>How would you describe your experience</w:t>
      </w:r>
      <w:r>
        <w:t xml:space="preserve">?  </w:t>
      </w:r>
    </w:p>
    <w:p w14:paraId="2A9EDB91" w14:textId="77777777" w:rsidR="0042573E" w:rsidRPr="00D94F76" w:rsidRDefault="0042573E" w:rsidP="0087723F">
      <w:pPr>
        <w:pStyle w:val="ListParagraph"/>
        <w:numPr>
          <w:ilvl w:val="0"/>
          <w:numId w:val="6"/>
        </w:numPr>
        <w:spacing w:after="0" w:line="240" w:lineRule="auto"/>
        <w:rPr>
          <w:b/>
        </w:rPr>
      </w:pPr>
      <w:r w:rsidRPr="00C31FE9">
        <w:t>What worked well? What would you do again?</w:t>
      </w:r>
      <w:r>
        <w:t xml:space="preserve"> </w:t>
      </w:r>
    </w:p>
    <w:p w14:paraId="2B5A0060" w14:textId="77777777" w:rsidR="0042573E" w:rsidRPr="00D94F76" w:rsidRDefault="0042573E" w:rsidP="0087723F">
      <w:pPr>
        <w:pStyle w:val="ListParagraph"/>
        <w:numPr>
          <w:ilvl w:val="0"/>
          <w:numId w:val="6"/>
        </w:numPr>
        <w:spacing w:after="0" w:line="240" w:lineRule="auto"/>
        <w:rPr>
          <w:b/>
        </w:rPr>
      </w:pPr>
      <w:r w:rsidRPr="00C31FE9">
        <w:t>If you could do this scenario again, what would you do differently?</w:t>
      </w:r>
    </w:p>
    <w:p w14:paraId="36CD2D48" w14:textId="77777777" w:rsidR="0042573E" w:rsidRDefault="0042573E" w:rsidP="0087723F">
      <w:pPr>
        <w:spacing w:after="0" w:line="240" w:lineRule="auto"/>
        <w:rPr>
          <w:b/>
        </w:rPr>
      </w:pPr>
    </w:p>
    <w:p w14:paraId="35D9A0A7" w14:textId="77777777" w:rsidR="00F5267A" w:rsidRPr="00F5267A" w:rsidRDefault="00607E9B" w:rsidP="0087723F">
      <w:pPr>
        <w:spacing w:after="0" w:line="240" w:lineRule="auto"/>
        <w:rPr>
          <w:b/>
          <w:i/>
        </w:rPr>
      </w:pPr>
      <w:r w:rsidRPr="00F5267A">
        <w:rPr>
          <w:b/>
          <w:i/>
        </w:rPr>
        <w:t xml:space="preserve">Scenario-Specific Questions </w:t>
      </w:r>
    </w:p>
    <w:p w14:paraId="0D4C6752" w14:textId="48F9E52C" w:rsidR="00607E9B" w:rsidRPr="00F5267A" w:rsidRDefault="00607E9B" w:rsidP="0087723F">
      <w:pPr>
        <w:spacing w:after="0" w:line="240" w:lineRule="auto"/>
        <w:rPr>
          <w:i/>
        </w:rPr>
      </w:pPr>
      <w:r w:rsidRPr="00F5267A">
        <w:rPr>
          <w:i/>
        </w:rPr>
        <w:t xml:space="preserve">Triage </w:t>
      </w:r>
    </w:p>
    <w:p w14:paraId="47245E73" w14:textId="39E9C967" w:rsidR="00607E9B" w:rsidRDefault="00607E9B" w:rsidP="00A61618">
      <w:pPr>
        <w:pStyle w:val="ListParagraph"/>
        <w:numPr>
          <w:ilvl w:val="0"/>
          <w:numId w:val="27"/>
        </w:numPr>
        <w:spacing w:after="0" w:line="240" w:lineRule="auto"/>
      </w:pPr>
      <w:r>
        <w:t xml:space="preserve">How </w:t>
      </w:r>
      <w:r w:rsidR="00A65B48">
        <w:t xml:space="preserve">well were you able to apply </w:t>
      </w:r>
      <w:r>
        <w:t xml:space="preserve">the 10 steps for telephone triage? </w:t>
      </w:r>
    </w:p>
    <w:p w14:paraId="59483B51" w14:textId="4AF87704" w:rsidR="00607E9B" w:rsidRDefault="00607E9B" w:rsidP="00A61618">
      <w:pPr>
        <w:pStyle w:val="ListParagraph"/>
        <w:numPr>
          <w:ilvl w:val="0"/>
          <w:numId w:val="27"/>
        </w:numPr>
        <w:spacing w:after="0" w:line="240" w:lineRule="auto"/>
      </w:pPr>
      <w:r>
        <w:t xml:space="preserve">What information from your assessment was key to your decision-making? </w:t>
      </w:r>
    </w:p>
    <w:p w14:paraId="43186E96" w14:textId="6ECF06F9" w:rsidR="00607E9B" w:rsidRDefault="00607E9B" w:rsidP="00A61618">
      <w:pPr>
        <w:pStyle w:val="ListParagraph"/>
        <w:numPr>
          <w:ilvl w:val="0"/>
          <w:numId w:val="27"/>
        </w:numPr>
        <w:spacing w:after="0" w:line="240" w:lineRule="auto"/>
      </w:pPr>
      <w:r>
        <w:t xml:space="preserve">What information do you wish you had obtained? </w:t>
      </w:r>
    </w:p>
    <w:p w14:paraId="1B575A5E" w14:textId="23A7C98F" w:rsidR="00607E9B" w:rsidRDefault="00607E9B" w:rsidP="00A61618">
      <w:pPr>
        <w:pStyle w:val="ListParagraph"/>
        <w:numPr>
          <w:ilvl w:val="0"/>
          <w:numId w:val="27"/>
        </w:numPr>
        <w:spacing w:after="0" w:line="240" w:lineRule="auto"/>
      </w:pPr>
      <w:r>
        <w:t xml:space="preserve">Do you think you made the best triage determination for this patient?  Why or why not? </w:t>
      </w:r>
    </w:p>
    <w:p w14:paraId="013294E1" w14:textId="1F936293" w:rsidR="00607E9B" w:rsidRDefault="00607E9B" w:rsidP="00A61618">
      <w:pPr>
        <w:pStyle w:val="ListParagraph"/>
        <w:numPr>
          <w:ilvl w:val="0"/>
          <w:numId w:val="27"/>
        </w:numPr>
        <w:spacing w:after="0" w:line="240" w:lineRule="auto"/>
      </w:pPr>
      <w:r>
        <w:t xml:space="preserve">How did the triage </w:t>
      </w:r>
      <w:r w:rsidR="000645BA">
        <w:t>protocol</w:t>
      </w:r>
      <w:r>
        <w:t xml:space="preserve"> </w:t>
      </w:r>
      <w:r w:rsidR="00496374">
        <w:t xml:space="preserve">support </w:t>
      </w:r>
      <w:r>
        <w:t xml:space="preserve">evidence-based practice? </w:t>
      </w:r>
    </w:p>
    <w:p w14:paraId="0C862F38" w14:textId="5623CDC7" w:rsidR="00607E9B" w:rsidRDefault="00607E9B" w:rsidP="00A61618">
      <w:pPr>
        <w:pStyle w:val="ListParagraph"/>
        <w:numPr>
          <w:ilvl w:val="0"/>
          <w:numId w:val="27"/>
        </w:numPr>
        <w:spacing w:after="0" w:line="240" w:lineRule="auto"/>
      </w:pPr>
      <w:r>
        <w:t xml:space="preserve">What are patient safety considerations for this case? </w:t>
      </w:r>
    </w:p>
    <w:p w14:paraId="12CE22A8" w14:textId="77777777" w:rsidR="00607E9B" w:rsidRDefault="00607E9B" w:rsidP="0087723F">
      <w:pPr>
        <w:spacing w:after="0" w:line="240" w:lineRule="auto"/>
      </w:pPr>
    </w:p>
    <w:p w14:paraId="09144590" w14:textId="6F236DFF" w:rsidR="00607E9B" w:rsidRPr="00F5267A" w:rsidRDefault="00607E9B" w:rsidP="0087723F">
      <w:pPr>
        <w:spacing w:after="0" w:line="240" w:lineRule="auto"/>
        <w:rPr>
          <w:i/>
        </w:rPr>
      </w:pPr>
      <w:r w:rsidRPr="00F5267A">
        <w:rPr>
          <w:i/>
        </w:rPr>
        <w:t xml:space="preserve">Communication </w:t>
      </w:r>
    </w:p>
    <w:p w14:paraId="69BD5BD2" w14:textId="246B020B" w:rsidR="00607E9B" w:rsidRDefault="00607E9B" w:rsidP="00A61618">
      <w:pPr>
        <w:pStyle w:val="ListParagraph"/>
        <w:numPr>
          <w:ilvl w:val="0"/>
          <w:numId w:val="27"/>
        </w:numPr>
        <w:spacing w:after="0" w:line="240" w:lineRule="auto"/>
      </w:pPr>
      <w:r>
        <w:t xml:space="preserve">What techniques </w:t>
      </w:r>
      <w:proofErr w:type="gramStart"/>
      <w:r>
        <w:t>were used</w:t>
      </w:r>
      <w:proofErr w:type="gramEnd"/>
      <w:r>
        <w:t xml:space="preserve"> to establish rapport and trust with the </w:t>
      </w:r>
      <w:r w:rsidR="003F33EF">
        <w:t>parent</w:t>
      </w:r>
      <w:r>
        <w:t xml:space="preserve">? </w:t>
      </w:r>
    </w:p>
    <w:p w14:paraId="207879D2" w14:textId="1ECB5D34" w:rsidR="00607E9B" w:rsidRDefault="00607E9B" w:rsidP="00A61618">
      <w:pPr>
        <w:pStyle w:val="ListParagraph"/>
        <w:numPr>
          <w:ilvl w:val="0"/>
          <w:numId w:val="27"/>
        </w:numPr>
        <w:spacing w:after="0" w:line="240" w:lineRule="auto"/>
      </w:pPr>
      <w:r>
        <w:t>How was understanding of the family needs and child development integrated into care?</w:t>
      </w:r>
      <w:r w:rsidRPr="004203A2">
        <w:t xml:space="preserve"> </w:t>
      </w:r>
    </w:p>
    <w:p w14:paraId="48E62616" w14:textId="0CB063E6" w:rsidR="00607E9B" w:rsidRDefault="00607E9B" w:rsidP="00A61618">
      <w:pPr>
        <w:pStyle w:val="ListParagraph"/>
        <w:numPr>
          <w:ilvl w:val="0"/>
          <w:numId w:val="27"/>
        </w:numPr>
        <w:spacing w:after="0" w:line="240" w:lineRule="auto"/>
      </w:pPr>
      <w:r>
        <w:t>How did the SBAR go?  Is there any</w:t>
      </w:r>
      <w:r w:rsidR="00E330E3">
        <w:t xml:space="preserve">thing you would do differently? </w:t>
      </w:r>
    </w:p>
    <w:p w14:paraId="404FE7B1" w14:textId="77777777" w:rsidR="00607E9B" w:rsidRDefault="00607E9B" w:rsidP="0087723F">
      <w:pPr>
        <w:pStyle w:val="ListParagraph"/>
        <w:spacing w:after="0" w:line="240" w:lineRule="auto"/>
      </w:pPr>
    </w:p>
    <w:p w14:paraId="54785900" w14:textId="62369734" w:rsidR="00607E9B" w:rsidRPr="00F5267A" w:rsidRDefault="00607E9B" w:rsidP="0087723F">
      <w:pPr>
        <w:spacing w:after="0" w:line="240" w:lineRule="auto"/>
        <w:rPr>
          <w:i/>
        </w:rPr>
      </w:pPr>
      <w:r w:rsidRPr="00F5267A">
        <w:rPr>
          <w:i/>
        </w:rPr>
        <w:t xml:space="preserve">Technology </w:t>
      </w:r>
    </w:p>
    <w:p w14:paraId="27FB3DD4" w14:textId="5CF14648" w:rsidR="00607E9B" w:rsidRDefault="00607E9B" w:rsidP="00A61618">
      <w:pPr>
        <w:pStyle w:val="ListParagraph"/>
        <w:numPr>
          <w:ilvl w:val="0"/>
          <w:numId w:val="27"/>
        </w:numPr>
        <w:spacing w:after="0" w:line="240" w:lineRule="auto"/>
      </w:pPr>
      <w:r>
        <w:t xml:space="preserve">In what ways did technology support or challenge patient-centered care? </w:t>
      </w:r>
    </w:p>
    <w:p w14:paraId="780CC8D0" w14:textId="1BC1FC4C" w:rsidR="00607E9B" w:rsidRDefault="00607E9B" w:rsidP="00B20C67">
      <w:pPr>
        <w:pStyle w:val="ListParagraph"/>
        <w:numPr>
          <w:ilvl w:val="0"/>
          <w:numId w:val="27"/>
        </w:numPr>
        <w:spacing w:after="0" w:line="240" w:lineRule="auto"/>
      </w:pPr>
      <w:r>
        <w:t xml:space="preserve">What are essential points to document, and why would these be important?  [Have students share examples of their documentation.] </w:t>
      </w:r>
    </w:p>
    <w:p w14:paraId="7BF8C267" w14:textId="77777777" w:rsidR="00782462" w:rsidRPr="00C31FE9" w:rsidRDefault="00782462" w:rsidP="00782462">
      <w:pPr>
        <w:pStyle w:val="ListParagraph"/>
        <w:spacing w:after="0" w:line="240" w:lineRule="auto"/>
      </w:pPr>
    </w:p>
    <w:p w14:paraId="54494976" w14:textId="77777777" w:rsidR="00D818DB" w:rsidRPr="00F22472" w:rsidRDefault="00D818DB" w:rsidP="00D818DB">
      <w:pPr>
        <w:spacing w:after="0" w:line="240" w:lineRule="auto"/>
        <w:rPr>
          <w:b/>
        </w:rPr>
      </w:pPr>
      <w:r>
        <w:rPr>
          <w:b/>
        </w:rPr>
        <w:t>Application</w:t>
      </w:r>
    </w:p>
    <w:p w14:paraId="70492EF8" w14:textId="77777777" w:rsidR="00607E9B" w:rsidRDefault="00607E9B" w:rsidP="00A61618">
      <w:pPr>
        <w:pStyle w:val="ListParagraph"/>
        <w:numPr>
          <w:ilvl w:val="0"/>
          <w:numId w:val="27"/>
        </w:numPr>
        <w:spacing w:after="0" w:line="240" w:lineRule="auto"/>
      </w:pPr>
      <w:r w:rsidRPr="00C31FE9">
        <w:t>How well did you achieve the learning objectives?  What else do you think you need to do to address unmet learning objectives?</w:t>
      </w:r>
    </w:p>
    <w:p w14:paraId="429BC519" w14:textId="77777777" w:rsidR="00607E9B" w:rsidRPr="00C31FE9" w:rsidRDefault="00607E9B" w:rsidP="00A61618">
      <w:pPr>
        <w:pStyle w:val="ListParagraph"/>
        <w:numPr>
          <w:ilvl w:val="0"/>
          <w:numId w:val="27"/>
        </w:numPr>
        <w:spacing w:after="0" w:line="240" w:lineRule="auto"/>
        <w:rPr>
          <w:b/>
        </w:rPr>
      </w:pPr>
      <w:r w:rsidRPr="00D94F76">
        <w:t>H</w:t>
      </w:r>
      <w:r w:rsidRPr="00C31FE9">
        <w:t>ow would you summarize your experience?</w:t>
      </w:r>
      <w:r>
        <w:t xml:space="preserve">  What are your “take </w:t>
      </w:r>
      <w:proofErr w:type="spellStart"/>
      <w:r>
        <w:t>aways</w:t>
      </w:r>
      <w:proofErr w:type="spellEnd"/>
      <w:r>
        <w:t>”?</w:t>
      </w:r>
      <w:r w:rsidRPr="00C31FE9">
        <w:t xml:space="preserve">  </w:t>
      </w:r>
    </w:p>
    <w:p w14:paraId="7D8544CB" w14:textId="77777777" w:rsidR="0042573E" w:rsidRDefault="0042573E" w:rsidP="0087723F">
      <w:pPr>
        <w:spacing w:line="240" w:lineRule="auto"/>
      </w:pPr>
    </w:p>
    <w:p w14:paraId="4E38B17C" w14:textId="77777777" w:rsidR="00D818DB" w:rsidRDefault="0042573E" w:rsidP="00D818DB">
      <w:pPr>
        <w:rPr>
          <w:b/>
          <w:sz w:val="36"/>
          <w:szCs w:val="36"/>
        </w:rPr>
      </w:pPr>
      <w:r>
        <w:br w:type="page"/>
      </w:r>
      <w:r w:rsidR="00D818DB" w:rsidRPr="009649D6">
        <w:rPr>
          <w:b/>
          <w:color w:val="7030A0"/>
          <w:sz w:val="36"/>
          <w:szCs w:val="36"/>
        </w:rPr>
        <w:lastRenderedPageBreak/>
        <w:t xml:space="preserve">5. </w:t>
      </w:r>
      <w:bookmarkStart w:id="4" w:name="ActedRoles"/>
      <w:bookmarkEnd w:id="4"/>
      <w:r w:rsidR="00D818DB" w:rsidRPr="009649D6">
        <w:rPr>
          <w:b/>
          <w:color w:val="7030A0"/>
          <w:sz w:val="36"/>
          <w:szCs w:val="36"/>
        </w:rPr>
        <w:t>Acted Roles</w:t>
      </w:r>
    </w:p>
    <w:p w14:paraId="6FFDC0AE" w14:textId="77777777" w:rsidR="00D818DB" w:rsidRPr="009649D6" w:rsidRDefault="00D818DB" w:rsidP="00D818DB">
      <w:r>
        <w:rPr>
          <w:b/>
          <w:sz w:val="28"/>
          <w:szCs w:val="28"/>
        </w:rPr>
        <w:t>Scripts:</w:t>
      </w:r>
    </w:p>
    <w:p w14:paraId="46BB2242" w14:textId="77777777" w:rsidR="00D818DB" w:rsidRPr="009649D6" w:rsidRDefault="00D818DB" w:rsidP="00D818DB">
      <w:pPr>
        <w:pStyle w:val="ListParagraph"/>
        <w:numPr>
          <w:ilvl w:val="0"/>
          <w:numId w:val="51"/>
        </w:numPr>
      </w:pPr>
      <w:r w:rsidRPr="009649D6">
        <w:t>Parent</w:t>
      </w:r>
    </w:p>
    <w:p w14:paraId="141E0BD4" w14:textId="77777777" w:rsidR="00D818DB" w:rsidRPr="009649D6" w:rsidRDefault="00D818DB" w:rsidP="00D818DB">
      <w:pPr>
        <w:pStyle w:val="ListParagraph"/>
        <w:numPr>
          <w:ilvl w:val="0"/>
          <w:numId w:val="51"/>
        </w:numPr>
      </w:pPr>
      <w:r w:rsidRPr="009649D6">
        <w:t>Provider</w:t>
      </w:r>
    </w:p>
    <w:p w14:paraId="7CAD10F6" w14:textId="46F75E77" w:rsidR="00D818DB" w:rsidRDefault="00D818DB">
      <w:r>
        <w:br w:type="page"/>
      </w:r>
    </w:p>
    <w:p w14:paraId="03C18963" w14:textId="77777777" w:rsidR="0042573E" w:rsidRDefault="0042573E" w:rsidP="0087723F">
      <w:pPr>
        <w:spacing w:line="240" w:lineRule="auto"/>
        <w:rPr>
          <w:b/>
        </w:rPr>
        <w:sectPr w:rsidR="0042573E" w:rsidSect="0042573E">
          <w:pgSz w:w="12240" w:h="15840"/>
          <w:pgMar w:top="1440" w:right="1440" w:bottom="1440" w:left="1440" w:header="720" w:footer="720" w:gutter="0"/>
          <w:cols w:space="720"/>
          <w:docGrid w:linePitch="360"/>
        </w:sectPr>
      </w:pPr>
    </w:p>
    <w:p w14:paraId="3DA95093" w14:textId="3DD36D9D" w:rsidR="00E60B49" w:rsidRPr="002D59C2" w:rsidRDefault="00E60B49" w:rsidP="00A027ED">
      <w:pPr>
        <w:spacing w:after="0" w:line="240" w:lineRule="auto"/>
        <w:rPr>
          <w:sz w:val="28"/>
          <w:szCs w:val="28"/>
        </w:rPr>
      </w:pPr>
      <w:r>
        <w:rPr>
          <w:b/>
          <w:sz w:val="28"/>
          <w:szCs w:val="28"/>
        </w:rPr>
        <w:lastRenderedPageBreak/>
        <w:t>Acted Role: Parent</w:t>
      </w:r>
    </w:p>
    <w:p w14:paraId="2384FBA9" w14:textId="77777777" w:rsidR="00E60B49" w:rsidRDefault="00E60B49" w:rsidP="0087723F">
      <w:pPr>
        <w:spacing w:after="0" w:line="240" w:lineRule="auto"/>
      </w:pPr>
    </w:p>
    <w:p w14:paraId="3FB73738" w14:textId="726E7BCE" w:rsidR="00E60B49" w:rsidRDefault="00E60B49" w:rsidP="0087723F">
      <w:pPr>
        <w:spacing w:after="0" w:line="240" w:lineRule="auto"/>
      </w:pPr>
      <w:r w:rsidRPr="00BA1166">
        <w:t xml:space="preserve">You are </w:t>
      </w:r>
      <w:proofErr w:type="spellStart"/>
      <w:r w:rsidRPr="00FA45AF">
        <w:rPr>
          <w:b/>
        </w:rPr>
        <w:t>Nisha</w:t>
      </w:r>
      <w:proofErr w:type="spellEnd"/>
      <w:r w:rsidRPr="00FA45AF">
        <w:rPr>
          <w:b/>
        </w:rPr>
        <w:t>/Jay Suri</w:t>
      </w:r>
      <w:r>
        <w:t xml:space="preserve">, the </w:t>
      </w:r>
      <w:proofErr w:type="gramStart"/>
      <w:r>
        <w:t>28 year old</w:t>
      </w:r>
      <w:proofErr w:type="gramEnd"/>
      <w:r>
        <w:t xml:space="preserve"> mother/father of an 11 month old girl named </w:t>
      </w:r>
      <w:r w:rsidRPr="00FA45AF">
        <w:rPr>
          <w:b/>
        </w:rPr>
        <w:t>Jade</w:t>
      </w:r>
      <w:r w:rsidR="003F33EF" w:rsidRPr="003F33EF">
        <w:t>,</w:t>
      </w:r>
      <w:r>
        <w:t xml:space="preserve"> who has a rash</w:t>
      </w:r>
      <w:r w:rsidR="000326AD">
        <w:t xml:space="preserve">. </w:t>
      </w:r>
      <w:r>
        <w:t xml:space="preserve">You also have a </w:t>
      </w:r>
      <w:proofErr w:type="gramStart"/>
      <w:r>
        <w:t>5 year old</w:t>
      </w:r>
      <w:proofErr w:type="gramEnd"/>
      <w:r>
        <w:t xml:space="preserve"> named </w:t>
      </w:r>
      <w:r w:rsidRPr="00FA45AF">
        <w:rPr>
          <w:b/>
        </w:rPr>
        <w:t>Michael</w:t>
      </w:r>
      <w:r w:rsidR="000326AD">
        <w:t xml:space="preserve">. </w:t>
      </w:r>
      <w:r>
        <w:t>Your goal as an actor in the scenario is to lead the student toward thinking about roseola/6</w:t>
      </w:r>
      <w:r w:rsidRPr="00087AD7">
        <w:rPr>
          <w:vertAlign w:val="superscript"/>
        </w:rPr>
        <w:t>th</w:t>
      </w:r>
      <w:r>
        <w:t xml:space="preserve"> disease without giving too much away early on</w:t>
      </w:r>
      <w:r w:rsidR="000326AD">
        <w:t xml:space="preserve">. </w:t>
      </w:r>
      <w:r>
        <w:t>The student might not recognize that the situation is roseola, but they should at least realize that the illness is non-emergent then consult the provider</w:t>
      </w:r>
      <w:r w:rsidR="000326AD">
        <w:t xml:space="preserve">. </w:t>
      </w:r>
      <w:r>
        <w:t>The indicators of roseola are…</w:t>
      </w:r>
    </w:p>
    <w:p w14:paraId="72CE3B5A" w14:textId="77777777" w:rsidR="00E60B49" w:rsidRDefault="00E60B49" w:rsidP="00A61618">
      <w:pPr>
        <w:pStyle w:val="ListParagraph"/>
        <w:numPr>
          <w:ilvl w:val="0"/>
          <w:numId w:val="28"/>
        </w:numPr>
        <w:spacing w:after="0" w:line="240" w:lineRule="auto"/>
      </w:pPr>
      <w:r>
        <w:t>Known or suspected exposure to roseola and no history of the disease</w:t>
      </w:r>
    </w:p>
    <w:p w14:paraId="6CC7EDFE" w14:textId="5D59AC3A" w:rsidR="00E60B49" w:rsidRDefault="00E60B49" w:rsidP="00A61618">
      <w:pPr>
        <w:pStyle w:val="ListParagraph"/>
        <w:numPr>
          <w:ilvl w:val="0"/>
          <w:numId w:val="28"/>
        </w:numPr>
        <w:spacing w:after="0" w:line="240" w:lineRule="auto"/>
      </w:pPr>
      <w:r>
        <w:t xml:space="preserve">Fine pink rash on trunk that shows up 3-4 days after onset of </w:t>
      </w:r>
      <w:r w:rsidR="003F33EF">
        <w:t xml:space="preserve">a </w:t>
      </w:r>
      <w:r>
        <w:t>fever (</w:t>
      </w:r>
      <w:r w:rsidR="003F33EF">
        <w:t xml:space="preserve">occurring </w:t>
      </w:r>
      <w:r>
        <w:t>once the fever has resolved)</w:t>
      </w:r>
    </w:p>
    <w:p w14:paraId="4D0224AE" w14:textId="77777777" w:rsidR="00E60B49" w:rsidRDefault="00E60B49" w:rsidP="00A61618">
      <w:pPr>
        <w:pStyle w:val="ListParagraph"/>
        <w:numPr>
          <w:ilvl w:val="0"/>
          <w:numId w:val="28"/>
        </w:numPr>
        <w:spacing w:after="0" w:line="240" w:lineRule="auto"/>
      </w:pPr>
      <w:r>
        <w:t>Irritability</w:t>
      </w:r>
    </w:p>
    <w:p w14:paraId="0A5FB7E6" w14:textId="77777777" w:rsidR="00E60B49" w:rsidRDefault="00E60B49" w:rsidP="0087723F">
      <w:pPr>
        <w:spacing w:after="0" w:line="240" w:lineRule="auto"/>
      </w:pPr>
      <w:r>
        <w:t xml:space="preserve">Also read this description of roseola from the American Academy of Pediatrics: </w:t>
      </w:r>
      <w:hyperlink r:id="rId19" w:history="1">
        <w:r w:rsidRPr="003B2CF6">
          <w:rPr>
            <w:rStyle w:val="Hyperlink"/>
          </w:rPr>
          <w:t>https://www.healthychildren.org/English/health-issues/conditions/skin/Pages/Roseola-Infantum.aspx</w:t>
        </w:r>
      </w:hyperlink>
      <w:r>
        <w:t xml:space="preserve"> </w:t>
      </w:r>
    </w:p>
    <w:p w14:paraId="151EB9E4" w14:textId="77777777" w:rsidR="00E60B49" w:rsidRDefault="00E60B49" w:rsidP="0087723F">
      <w:pPr>
        <w:spacing w:after="0" w:line="240" w:lineRule="auto"/>
      </w:pPr>
    </w:p>
    <w:p w14:paraId="56CE104E" w14:textId="6EEBF9F2" w:rsidR="00E60B49" w:rsidRDefault="00E60B49" w:rsidP="0087723F">
      <w:pPr>
        <w:spacing w:after="0" w:line="240" w:lineRule="auto"/>
      </w:pPr>
      <w:r>
        <w:t>First try getting the student to ask about symptoms (e.g.,</w:t>
      </w:r>
      <w:r w:rsidR="003F33EF">
        <w:t xml:space="preserve"> ask the student “W</w:t>
      </w:r>
      <w:r>
        <w:t>hy did the rash show up after the fever?</w:t>
      </w:r>
      <w:r w:rsidR="003F33EF">
        <w:t>”</w:t>
      </w:r>
      <w:r>
        <w:t>)</w:t>
      </w:r>
      <w:r w:rsidR="000326AD">
        <w:t xml:space="preserve">. </w:t>
      </w:r>
      <w:r w:rsidR="003F33EF">
        <w:t>V</w:t>
      </w:r>
      <w:r>
        <w:t xml:space="preserve">olunteer information </w:t>
      </w:r>
      <w:r w:rsidR="003F33EF">
        <w:t xml:space="preserve">once the student’s questions are on track </w:t>
      </w:r>
      <w:r>
        <w:t>(</w:t>
      </w:r>
      <w:r w:rsidR="003F33EF">
        <w:t>“</w:t>
      </w:r>
      <w:r>
        <w:t>She doesn’t seem very sick and doesn’t have a fever anymore</w:t>
      </w:r>
      <w:r w:rsidR="003F33EF">
        <w:t>”</w:t>
      </w:r>
      <w:r>
        <w:t>)</w:t>
      </w:r>
      <w:r w:rsidR="000326AD">
        <w:t xml:space="preserve">. </w:t>
      </w:r>
      <w:r>
        <w:t>If the student seems very stuck, you might say</w:t>
      </w:r>
      <w:r w:rsidR="003F33EF">
        <w:t>,</w:t>
      </w:r>
      <w:r>
        <w:t xml:space="preserve"> “</w:t>
      </w:r>
      <w:proofErr w:type="gramStart"/>
      <w:r>
        <w:t>some</w:t>
      </w:r>
      <w:proofErr w:type="gramEnd"/>
      <w:r>
        <w:t xml:space="preserve"> people in my PEPS group think it could be 6</w:t>
      </w:r>
      <w:r w:rsidRPr="00FA45AF">
        <w:rPr>
          <w:vertAlign w:val="superscript"/>
        </w:rPr>
        <w:t>th</w:t>
      </w:r>
      <w:r>
        <w:t xml:space="preserve"> disease</w:t>
      </w:r>
      <w:r w:rsidR="000326AD">
        <w:t xml:space="preserve">. </w:t>
      </w:r>
      <w:r>
        <w:t>I looked that up and it doesn’t seem serious, but I wanted to check with the doctor.”</w:t>
      </w:r>
    </w:p>
    <w:p w14:paraId="3A546E2E" w14:textId="77777777" w:rsidR="00E60B49" w:rsidRPr="00954279" w:rsidRDefault="00E60B49" w:rsidP="0087723F">
      <w:pPr>
        <w:spacing w:after="0" w:line="240" w:lineRule="auto"/>
      </w:pPr>
    </w:p>
    <w:tbl>
      <w:tblPr>
        <w:tblStyle w:val="TableGrid"/>
        <w:tblW w:w="0" w:type="auto"/>
        <w:tblLook w:val="04A0" w:firstRow="1" w:lastRow="0" w:firstColumn="1" w:lastColumn="0" w:noHBand="0" w:noVBand="1"/>
      </w:tblPr>
      <w:tblGrid>
        <w:gridCol w:w="3055"/>
        <w:gridCol w:w="6295"/>
      </w:tblGrid>
      <w:tr w:rsidR="00E60B49" w:rsidRPr="00954279" w14:paraId="2BC93775" w14:textId="77777777" w:rsidTr="00AC72DE">
        <w:tc>
          <w:tcPr>
            <w:tcW w:w="3055" w:type="dxa"/>
          </w:tcPr>
          <w:p w14:paraId="5413BF7D" w14:textId="77777777" w:rsidR="00E60B49" w:rsidRPr="00954279" w:rsidRDefault="00E60B49" w:rsidP="003F33EF">
            <w:pPr>
              <w:rPr>
                <w:rFonts w:ascii="Calibri" w:eastAsia="Times New Roman" w:hAnsi="Calibri" w:cs="Times New Roman"/>
                <w:color w:val="000000"/>
              </w:rPr>
            </w:pPr>
            <w:r>
              <w:rPr>
                <w:rFonts w:ascii="Calibri" w:eastAsia="Times New Roman" w:hAnsi="Calibri" w:cs="Times New Roman"/>
                <w:color w:val="000000"/>
              </w:rPr>
              <w:t>Mood, demeanor, approach to responding to questions</w:t>
            </w:r>
          </w:p>
        </w:tc>
        <w:tc>
          <w:tcPr>
            <w:tcW w:w="6295" w:type="dxa"/>
          </w:tcPr>
          <w:p w14:paraId="14A60404" w14:textId="77777777" w:rsidR="00E60B49" w:rsidRDefault="00E60B49" w:rsidP="003F33EF">
            <w:pPr>
              <w:rPr>
                <w:rFonts w:ascii="Calibri" w:eastAsia="Times New Roman" w:hAnsi="Calibri" w:cs="Times New Roman"/>
                <w:color w:val="000000"/>
              </w:rPr>
            </w:pPr>
            <w:r>
              <w:rPr>
                <w:rFonts w:ascii="Calibri" w:eastAsia="Times New Roman" w:hAnsi="Calibri" w:cs="Times New Roman"/>
                <w:color w:val="000000"/>
              </w:rPr>
              <w:t xml:space="preserve">Pleasant, worried, a little harried (5 year old is being </w:t>
            </w:r>
            <w:proofErr w:type="gramStart"/>
            <w:r>
              <w:rPr>
                <w:rFonts w:ascii="Calibri" w:eastAsia="Times New Roman" w:hAnsi="Calibri" w:cs="Times New Roman"/>
                <w:color w:val="000000"/>
              </w:rPr>
              <w:t>noisy,</w:t>
            </w:r>
            <w:proofErr w:type="gramEnd"/>
            <w:r>
              <w:rPr>
                <w:rFonts w:ascii="Calibri" w:eastAsia="Times New Roman" w:hAnsi="Calibri" w:cs="Times New Roman"/>
                <w:color w:val="000000"/>
              </w:rPr>
              <w:t xml:space="preserve"> you’re getting the baby’s bottle ready).</w:t>
            </w:r>
          </w:p>
          <w:p w14:paraId="3FF4CC9E" w14:textId="761E90DF" w:rsidR="00E60B49" w:rsidRDefault="00E60B49" w:rsidP="003F33EF">
            <w:pPr>
              <w:rPr>
                <w:rFonts w:ascii="Calibri" w:eastAsia="Times New Roman" w:hAnsi="Calibri" w:cs="Times New Roman"/>
                <w:color w:val="000000"/>
              </w:rPr>
            </w:pPr>
          </w:p>
          <w:p w14:paraId="0DA8B419" w14:textId="4FCE42BA" w:rsidR="00AC72DE" w:rsidRPr="00AC72DE" w:rsidRDefault="00AC72DE" w:rsidP="003F33EF">
            <w:pPr>
              <w:spacing w:after="120"/>
              <w:rPr>
                <w:rFonts w:cs="Arial"/>
                <w:kern w:val="24"/>
              </w:rPr>
            </w:pPr>
            <w:r>
              <w:rPr>
                <w:rFonts w:ascii="Calibri" w:eastAsia="Times New Roman" w:hAnsi="Calibri" w:cs="Times New Roman"/>
                <w:color w:val="000000"/>
              </w:rPr>
              <w:t>Initial co</w:t>
            </w:r>
            <w:r w:rsidRPr="00AC72DE">
              <w:rPr>
                <w:rFonts w:ascii="Calibri" w:eastAsia="Times New Roman" w:hAnsi="Calibri" w:cs="Times New Roman"/>
              </w:rPr>
              <w:t>mment: “</w:t>
            </w:r>
            <w:r w:rsidRPr="00AC72DE">
              <w:rPr>
                <w:rFonts w:cs="Arial"/>
                <w:kern w:val="24"/>
              </w:rPr>
              <w:t xml:space="preserve">Jade got sick about 5 days ago. Her temperature got up to 102.2. I tried not to give Tylenol. </w:t>
            </w:r>
            <w:proofErr w:type="gramStart"/>
            <w:r w:rsidRPr="00AC72DE">
              <w:rPr>
                <w:rFonts w:cs="Arial"/>
                <w:kern w:val="24"/>
              </w:rPr>
              <w:t>I’ve</w:t>
            </w:r>
            <w:proofErr w:type="gramEnd"/>
            <w:r w:rsidRPr="00AC72DE">
              <w:rPr>
                <w:rFonts w:cs="Arial"/>
                <w:kern w:val="24"/>
              </w:rPr>
              <w:t xml:space="preserve"> just given it when she seems really unhappy. She </w:t>
            </w:r>
            <w:proofErr w:type="gramStart"/>
            <w:r w:rsidRPr="00AC72DE">
              <w:rPr>
                <w:rFonts w:cs="Arial"/>
                <w:kern w:val="24"/>
              </w:rPr>
              <w:t>hasn’t</w:t>
            </w:r>
            <w:proofErr w:type="gramEnd"/>
            <w:r w:rsidRPr="00AC72DE">
              <w:rPr>
                <w:rFonts w:cs="Arial"/>
                <w:kern w:val="24"/>
              </w:rPr>
              <w:t xml:space="preserve"> been nursing a lot. She seemed better yesterday, but then today she got a rash. </w:t>
            </w:r>
            <w:proofErr w:type="gramStart"/>
            <w:r w:rsidRPr="00AC72DE">
              <w:rPr>
                <w:rFonts w:cs="Arial"/>
                <w:kern w:val="24"/>
              </w:rPr>
              <w:t>I’m</w:t>
            </w:r>
            <w:proofErr w:type="gramEnd"/>
            <w:r w:rsidRPr="00AC72DE">
              <w:rPr>
                <w:rFonts w:cs="Arial"/>
                <w:kern w:val="24"/>
              </w:rPr>
              <w:t xml:space="preserve"> a little worried because I know there’s been measles around here. It </w:t>
            </w:r>
            <w:proofErr w:type="gramStart"/>
            <w:r w:rsidRPr="00AC72DE">
              <w:rPr>
                <w:rFonts w:cs="Arial"/>
                <w:kern w:val="24"/>
              </w:rPr>
              <w:t>doesn’t</w:t>
            </w:r>
            <w:proofErr w:type="gramEnd"/>
            <w:r w:rsidRPr="00AC72DE">
              <w:rPr>
                <w:rFonts w:cs="Arial"/>
                <w:kern w:val="24"/>
              </w:rPr>
              <w:t xml:space="preserve"> look like pictures of measles on the internet… well, maybe a little, it’s hard to tell. I’m just wondering if she should get </w:t>
            </w:r>
            <w:proofErr w:type="gramStart"/>
            <w:r w:rsidRPr="00AC72DE">
              <w:rPr>
                <w:rFonts w:cs="Arial"/>
                <w:kern w:val="24"/>
              </w:rPr>
              <w:t>seen?</w:t>
            </w:r>
            <w:proofErr w:type="gramEnd"/>
            <w:r w:rsidRPr="00AC72DE">
              <w:rPr>
                <w:rFonts w:cs="Arial"/>
                <w:kern w:val="24"/>
              </w:rPr>
              <w:t>”</w:t>
            </w:r>
          </w:p>
          <w:p w14:paraId="2D5AA7F6" w14:textId="77777777" w:rsidR="00E60B49" w:rsidRDefault="00E60B49" w:rsidP="003F33EF">
            <w:pPr>
              <w:rPr>
                <w:rFonts w:ascii="Calibri" w:eastAsia="Times New Roman" w:hAnsi="Calibri" w:cs="Times New Roman"/>
                <w:color w:val="000000"/>
              </w:rPr>
            </w:pPr>
            <w:r w:rsidRPr="00AC72DE">
              <w:rPr>
                <w:rFonts w:ascii="Calibri" w:eastAsia="Times New Roman" w:hAnsi="Calibri" w:cs="Times New Roman"/>
              </w:rPr>
              <w:t>Your ma</w:t>
            </w:r>
            <w:r>
              <w:rPr>
                <w:rFonts w:ascii="Calibri" w:eastAsia="Times New Roman" w:hAnsi="Calibri" w:cs="Times New Roman"/>
                <w:color w:val="000000"/>
              </w:rPr>
              <w:t>in concerns are…</w:t>
            </w:r>
          </w:p>
          <w:p w14:paraId="09EA44B0" w14:textId="77777777" w:rsidR="00E60B49" w:rsidRDefault="00E60B49" w:rsidP="003F33EF">
            <w:pPr>
              <w:pStyle w:val="ListParagraph"/>
              <w:numPr>
                <w:ilvl w:val="0"/>
                <w:numId w:val="32"/>
              </w:numPr>
              <w:rPr>
                <w:rFonts w:ascii="Calibri" w:eastAsia="Times New Roman" w:hAnsi="Calibri" w:cs="Times New Roman"/>
                <w:color w:val="000000"/>
              </w:rPr>
            </w:pPr>
            <w:proofErr w:type="gramStart"/>
            <w:r>
              <w:rPr>
                <w:rFonts w:ascii="Calibri" w:eastAsia="Times New Roman" w:hAnsi="Calibri" w:cs="Times New Roman"/>
                <w:color w:val="000000"/>
              </w:rPr>
              <w:t>Should the child be seen</w:t>
            </w:r>
            <w:proofErr w:type="gramEnd"/>
            <w:r>
              <w:rPr>
                <w:rFonts w:ascii="Calibri" w:eastAsia="Times New Roman" w:hAnsi="Calibri" w:cs="Times New Roman"/>
                <w:color w:val="000000"/>
              </w:rPr>
              <w:t>?</w:t>
            </w:r>
          </w:p>
          <w:p w14:paraId="7B59CFE0" w14:textId="77777777" w:rsidR="00E60B49" w:rsidRDefault="00E60B49" w:rsidP="003F33EF">
            <w:pPr>
              <w:pStyle w:val="ListParagraph"/>
              <w:numPr>
                <w:ilvl w:val="0"/>
                <w:numId w:val="32"/>
              </w:numPr>
              <w:rPr>
                <w:rFonts w:ascii="Calibri" w:eastAsia="Times New Roman" w:hAnsi="Calibri" w:cs="Times New Roman"/>
                <w:color w:val="000000"/>
              </w:rPr>
            </w:pPr>
            <w:r>
              <w:rPr>
                <w:rFonts w:ascii="Calibri" w:eastAsia="Times New Roman" w:hAnsi="Calibri" w:cs="Times New Roman"/>
                <w:color w:val="000000"/>
              </w:rPr>
              <w:t>Is it measles?</w:t>
            </w:r>
          </w:p>
          <w:p w14:paraId="176DE89D" w14:textId="77777777" w:rsidR="003F33EF" w:rsidRDefault="00E60B49" w:rsidP="003F33EF">
            <w:pPr>
              <w:pStyle w:val="ListParagraph"/>
              <w:numPr>
                <w:ilvl w:val="0"/>
                <w:numId w:val="32"/>
              </w:numPr>
              <w:rPr>
                <w:rFonts w:ascii="Calibri" w:eastAsia="Times New Roman" w:hAnsi="Calibri" w:cs="Times New Roman"/>
                <w:color w:val="000000"/>
              </w:rPr>
            </w:pPr>
            <w:r>
              <w:rPr>
                <w:rFonts w:ascii="Calibri" w:eastAsia="Times New Roman" w:hAnsi="Calibri" w:cs="Times New Roman"/>
                <w:color w:val="000000"/>
              </w:rPr>
              <w:t xml:space="preserve">How do you know if </w:t>
            </w:r>
            <w:proofErr w:type="gramStart"/>
            <w:r>
              <w:rPr>
                <w:rFonts w:ascii="Calibri" w:eastAsia="Times New Roman" w:hAnsi="Calibri" w:cs="Times New Roman"/>
                <w:color w:val="000000"/>
              </w:rPr>
              <w:t>she’s</w:t>
            </w:r>
            <w:proofErr w:type="gramEnd"/>
            <w:r>
              <w:rPr>
                <w:rFonts w:ascii="Calibri" w:eastAsia="Times New Roman" w:hAnsi="Calibri" w:cs="Times New Roman"/>
                <w:color w:val="000000"/>
              </w:rPr>
              <w:t xml:space="preserve"> drinking enough?</w:t>
            </w:r>
            <w:r w:rsidR="005222E5">
              <w:rPr>
                <w:rFonts w:ascii="Calibri" w:eastAsia="Times New Roman" w:hAnsi="Calibri" w:cs="Times New Roman"/>
                <w:color w:val="000000"/>
              </w:rPr>
              <w:t xml:space="preserve"> </w:t>
            </w:r>
          </w:p>
          <w:p w14:paraId="634730BC" w14:textId="30AA7C43" w:rsidR="00E60B49" w:rsidRDefault="00E60B49" w:rsidP="003F33EF">
            <w:pPr>
              <w:pStyle w:val="ListParagraph"/>
              <w:numPr>
                <w:ilvl w:val="0"/>
                <w:numId w:val="32"/>
              </w:numPr>
              <w:rPr>
                <w:rFonts w:ascii="Calibri" w:eastAsia="Times New Roman" w:hAnsi="Calibri" w:cs="Times New Roman"/>
                <w:color w:val="000000"/>
              </w:rPr>
            </w:pPr>
            <w:r>
              <w:rPr>
                <w:rFonts w:ascii="Calibri" w:eastAsia="Times New Roman" w:hAnsi="Calibri" w:cs="Times New Roman"/>
                <w:color w:val="000000"/>
              </w:rPr>
              <w:t>Can your older child get it?</w:t>
            </w:r>
          </w:p>
          <w:p w14:paraId="1B9D789E" w14:textId="77777777" w:rsidR="005222E5" w:rsidRDefault="005222E5" w:rsidP="003F33EF">
            <w:pPr>
              <w:rPr>
                <w:rFonts w:ascii="Calibri" w:eastAsia="Times New Roman" w:hAnsi="Calibri" w:cs="Times New Roman"/>
                <w:color w:val="000000"/>
              </w:rPr>
            </w:pPr>
          </w:p>
          <w:p w14:paraId="1768E6B8" w14:textId="2B1339CF" w:rsidR="005222E5" w:rsidRDefault="005222E5" w:rsidP="003F33EF">
            <w:pPr>
              <w:rPr>
                <w:rFonts w:ascii="Calibri" w:eastAsia="Times New Roman" w:hAnsi="Calibri" w:cs="Times New Roman"/>
                <w:color w:val="000000"/>
              </w:rPr>
            </w:pPr>
            <w:r>
              <w:rPr>
                <w:rFonts w:ascii="Calibri" w:eastAsia="Times New Roman" w:hAnsi="Calibri" w:cs="Times New Roman"/>
                <w:color w:val="000000"/>
              </w:rPr>
              <w:t>Other information:</w:t>
            </w:r>
          </w:p>
          <w:p w14:paraId="0F8C40DD" w14:textId="77777777" w:rsidR="003F33EF" w:rsidRDefault="005222E5" w:rsidP="003F33EF">
            <w:pPr>
              <w:pStyle w:val="ListParagraph"/>
              <w:numPr>
                <w:ilvl w:val="0"/>
                <w:numId w:val="32"/>
              </w:numPr>
              <w:spacing w:after="160"/>
              <w:rPr>
                <w:rFonts w:ascii="Calibri" w:eastAsia="Times New Roman" w:hAnsi="Calibri" w:cs="Times New Roman"/>
                <w:color w:val="000000"/>
              </w:rPr>
            </w:pPr>
            <w:r>
              <w:rPr>
                <w:rFonts w:ascii="Calibri" w:eastAsia="Times New Roman" w:hAnsi="Calibri" w:cs="Times New Roman"/>
                <w:color w:val="000000"/>
              </w:rPr>
              <w:t xml:space="preserve">Child is mostly breastfeeding. </w:t>
            </w:r>
          </w:p>
          <w:p w14:paraId="1F23CE89" w14:textId="4FBC8D79" w:rsidR="005222E5" w:rsidRDefault="005222E5" w:rsidP="003F33EF">
            <w:pPr>
              <w:pStyle w:val="ListParagraph"/>
              <w:numPr>
                <w:ilvl w:val="0"/>
                <w:numId w:val="32"/>
              </w:numPr>
              <w:spacing w:after="160"/>
              <w:rPr>
                <w:rFonts w:ascii="Calibri" w:eastAsia="Times New Roman" w:hAnsi="Calibri" w:cs="Times New Roman"/>
                <w:color w:val="000000"/>
              </w:rPr>
            </w:pPr>
            <w:r>
              <w:rPr>
                <w:rFonts w:ascii="Calibri" w:eastAsia="Times New Roman" w:hAnsi="Calibri" w:cs="Times New Roman"/>
                <w:color w:val="000000"/>
              </w:rPr>
              <w:t>Seems happy, but not nursing much and not eating at all.</w:t>
            </w:r>
          </w:p>
          <w:p w14:paraId="7EB61ED1" w14:textId="371D5570" w:rsidR="005222E5" w:rsidRPr="005222E5" w:rsidRDefault="005222E5" w:rsidP="003F33EF">
            <w:pPr>
              <w:pStyle w:val="ListParagraph"/>
              <w:numPr>
                <w:ilvl w:val="0"/>
                <w:numId w:val="32"/>
              </w:numPr>
              <w:spacing w:after="160"/>
              <w:rPr>
                <w:rFonts w:ascii="Calibri" w:eastAsia="Times New Roman" w:hAnsi="Calibri" w:cs="Times New Roman"/>
                <w:color w:val="000000"/>
              </w:rPr>
            </w:pPr>
            <w:r>
              <w:rPr>
                <w:rFonts w:ascii="Calibri" w:eastAsia="Times New Roman" w:hAnsi="Calibri" w:cs="Times New Roman"/>
                <w:color w:val="000000"/>
              </w:rPr>
              <w:t>Not sure how many diapers today – maybe 4.</w:t>
            </w:r>
          </w:p>
        </w:tc>
      </w:tr>
      <w:tr w:rsidR="00E60B49" w:rsidRPr="00954279" w14:paraId="7C472ED7" w14:textId="77777777" w:rsidTr="00AC72DE">
        <w:tc>
          <w:tcPr>
            <w:tcW w:w="3055" w:type="dxa"/>
          </w:tcPr>
          <w:p w14:paraId="4CC176B9" w14:textId="77777777" w:rsidR="00E60B49" w:rsidRDefault="00E60B49" w:rsidP="003F33EF">
            <w:pPr>
              <w:rPr>
                <w:rFonts w:ascii="Calibri" w:eastAsia="Times New Roman" w:hAnsi="Calibri" w:cs="Times New Roman"/>
                <w:color w:val="000000"/>
              </w:rPr>
            </w:pPr>
            <w:r>
              <w:rPr>
                <w:rFonts w:ascii="Calibri" w:eastAsia="Times New Roman" w:hAnsi="Calibri" w:cs="Times New Roman"/>
                <w:color w:val="000000"/>
              </w:rPr>
              <w:t>Course of illness</w:t>
            </w:r>
          </w:p>
        </w:tc>
        <w:tc>
          <w:tcPr>
            <w:tcW w:w="6295" w:type="dxa"/>
          </w:tcPr>
          <w:p w14:paraId="34F47C23" w14:textId="5FF01BBC" w:rsidR="00E60B49" w:rsidRDefault="00E60B49" w:rsidP="003F33EF">
            <w:pPr>
              <w:pStyle w:val="ListParagraph"/>
              <w:numPr>
                <w:ilvl w:val="0"/>
                <w:numId w:val="31"/>
              </w:numPr>
              <w:rPr>
                <w:rFonts w:ascii="Calibri" w:eastAsia="Times New Roman" w:hAnsi="Calibri" w:cs="Times New Roman"/>
                <w:color w:val="000000"/>
              </w:rPr>
            </w:pPr>
            <w:r>
              <w:rPr>
                <w:rFonts w:ascii="Calibri" w:eastAsia="Times New Roman" w:hAnsi="Calibri" w:cs="Times New Roman"/>
                <w:color w:val="000000"/>
              </w:rPr>
              <w:t xml:space="preserve">Child fully </w:t>
            </w:r>
            <w:proofErr w:type="gramStart"/>
            <w:r>
              <w:rPr>
                <w:rFonts w:ascii="Calibri" w:eastAsia="Times New Roman" w:hAnsi="Calibri" w:cs="Times New Roman"/>
                <w:color w:val="000000"/>
              </w:rPr>
              <w:t>healthy</w:t>
            </w:r>
            <w:r w:rsidR="00994D8F">
              <w:rPr>
                <w:rFonts w:ascii="Calibri" w:eastAsia="Times New Roman" w:hAnsi="Calibri" w:cs="Times New Roman"/>
                <w:color w:val="000000"/>
              </w:rPr>
              <w:t>,</w:t>
            </w:r>
            <w:proofErr w:type="gramEnd"/>
            <w:r>
              <w:rPr>
                <w:rFonts w:ascii="Calibri" w:eastAsia="Times New Roman" w:hAnsi="Calibri" w:cs="Times New Roman"/>
                <w:color w:val="000000"/>
              </w:rPr>
              <w:t xml:space="preserve"> the</w:t>
            </w:r>
            <w:r w:rsidR="00994D8F">
              <w:rPr>
                <w:rFonts w:ascii="Calibri" w:eastAsia="Times New Roman" w:hAnsi="Calibri" w:cs="Times New Roman"/>
                <w:color w:val="000000"/>
              </w:rPr>
              <w:t>n</w:t>
            </w:r>
            <w:r>
              <w:rPr>
                <w:rFonts w:ascii="Calibri" w:eastAsia="Times New Roman" w:hAnsi="Calibri" w:cs="Times New Roman"/>
                <w:color w:val="000000"/>
              </w:rPr>
              <w:t xml:space="preserve"> developed fever </w:t>
            </w:r>
            <w:r w:rsidR="00ED3ED3">
              <w:rPr>
                <w:rFonts w:ascii="Calibri" w:eastAsia="Times New Roman" w:hAnsi="Calibri" w:cs="Times New Roman"/>
                <w:color w:val="000000"/>
              </w:rPr>
              <w:t>5</w:t>
            </w:r>
            <w:r>
              <w:rPr>
                <w:rFonts w:ascii="Calibri" w:eastAsia="Times New Roman" w:hAnsi="Calibri" w:cs="Times New Roman"/>
                <w:color w:val="000000"/>
              </w:rPr>
              <w:t xml:space="preserve"> days ago, 10</w:t>
            </w:r>
            <w:r w:rsidR="00ED3ED3">
              <w:rPr>
                <w:rFonts w:ascii="Calibri" w:eastAsia="Times New Roman" w:hAnsi="Calibri" w:cs="Times New Roman"/>
                <w:color w:val="000000"/>
              </w:rPr>
              <w:t>2.2</w:t>
            </w:r>
            <w:r>
              <w:rPr>
                <w:rFonts w:ascii="Calibri" w:eastAsia="Times New Roman" w:hAnsi="Calibri" w:cs="Calibri"/>
                <w:color w:val="000000"/>
              </w:rPr>
              <w:t>°F (39.</w:t>
            </w:r>
            <w:r w:rsidR="00ED3ED3">
              <w:rPr>
                <w:rFonts w:ascii="Calibri" w:eastAsia="Times New Roman" w:hAnsi="Calibri" w:cs="Calibri"/>
                <w:color w:val="000000"/>
              </w:rPr>
              <w:t>0</w:t>
            </w:r>
            <w:r>
              <w:rPr>
                <w:rFonts w:ascii="Calibri" w:eastAsia="Times New Roman" w:hAnsi="Calibri" w:cs="Calibri"/>
                <w:color w:val="000000"/>
              </w:rPr>
              <w:t>°C) max.</w:t>
            </w:r>
          </w:p>
          <w:p w14:paraId="224B17E5" w14:textId="4813C918" w:rsidR="00E60B49" w:rsidRDefault="00E60B49" w:rsidP="003F33EF">
            <w:pPr>
              <w:pStyle w:val="ListParagraph"/>
              <w:numPr>
                <w:ilvl w:val="0"/>
                <w:numId w:val="31"/>
              </w:numPr>
              <w:rPr>
                <w:rFonts w:ascii="Calibri" w:eastAsia="Times New Roman" w:hAnsi="Calibri" w:cs="Times New Roman"/>
                <w:color w:val="000000"/>
              </w:rPr>
            </w:pPr>
            <w:r>
              <w:rPr>
                <w:rFonts w:ascii="Calibri" w:eastAsia="Times New Roman" w:hAnsi="Calibri" w:cs="Times New Roman"/>
                <w:color w:val="000000"/>
              </w:rPr>
              <w:t xml:space="preserve">Temperature normal since </w:t>
            </w:r>
            <w:r w:rsidR="00ED3ED3">
              <w:rPr>
                <w:rFonts w:ascii="Calibri" w:eastAsia="Times New Roman" w:hAnsi="Calibri" w:cs="Times New Roman"/>
                <w:color w:val="000000"/>
              </w:rPr>
              <w:t>yesterday morning</w:t>
            </w:r>
            <w:r>
              <w:rPr>
                <w:rFonts w:ascii="Calibri" w:eastAsia="Times New Roman" w:hAnsi="Calibri" w:cs="Times New Roman"/>
                <w:color w:val="000000"/>
              </w:rPr>
              <w:t>. Child seems well.</w:t>
            </w:r>
          </w:p>
          <w:p w14:paraId="35E0631D" w14:textId="77777777" w:rsidR="00E60B49" w:rsidRPr="001D4699" w:rsidRDefault="00E60B49" w:rsidP="003F33EF">
            <w:pPr>
              <w:pStyle w:val="ListParagraph"/>
              <w:numPr>
                <w:ilvl w:val="0"/>
                <w:numId w:val="31"/>
              </w:numPr>
              <w:rPr>
                <w:rFonts w:ascii="Calibri" w:eastAsia="Times New Roman" w:hAnsi="Calibri" w:cs="Times New Roman"/>
                <w:color w:val="000000"/>
              </w:rPr>
            </w:pPr>
            <w:r>
              <w:rPr>
                <w:rFonts w:ascii="Calibri" w:eastAsia="Times New Roman" w:hAnsi="Calibri" w:cs="Times New Roman"/>
                <w:color w:val="000000"/>
              </w:rPr>
              <w:t>Rash started yesterday evening.</w:t>
            </w:r>
          </w:p>
        </w:tc>
      </w:tr>
      <w:tr w:rsidR="00E60B49" w:rsidRPr="00954279" w14:paraId="66C9C925" w14:textId="77777777" w:rsidTr="00AC72DE">
        <w:tc>
          <w:tcPr>
            <w:tcW w:w="3055" w:type="dxa"/>
          </w:tcPr>
          <w:p w14:paraId="51DCF01B" w14:textId="77777777" w:rsidR="00E60B49" w:rsidRPr="00954279" w:rsidRDefault="00E60B49" w:rsidP="003F33EF">
            <w:pPr>
              <w:rPr>
                <w:rFonts w:ascii="Calibri" w:eastAsia="Times New Roman" w:hAnsi="Calibri" w:cs="Times New Roman"/>
                <w:color w:val="000000"/>
              </w:rPr>
            </w:pPr>
            <w:r>
              <w:rPr>
                <w:rFonts w:ascii="Calibri" w:eastAsia="Times New Roman" w:hAnsi="Calibri" w:cs="Times New Roman"/>
                <w:color w:val="000000"/>
              </w:rPr>
              <w:lastRenderedPageBreak/>
              <w:t xml:space="preserve">Rash details in your child: </w:t>
            </w:r>
          </w:p>
        </w:tc>
        <w:tc>
          <w:tcPr>
            <w:tcW w:w="6295" w:type="dxa"/>
          </w:tcPr>
          <w:p w14:paraId="23F41B58" w14:textId="77777777" w:rsidR="00E60B49" w:rsidRPr="00BA1166" w:rsidRDefault="00E60B49" w:rsidP="003F33EF">
            <w:pPr>
              <w:rPr>
                <w:rFonts w:ascii="Calibri" w:eastAsia="Times New Roman" w:hAnsi="Calibri" w:cs="Times New Roman"/>
                <w:color w:val="000000"/>
              </w:rPr>
            </w:pPr>
          </w:p>
        </w:tc>
      </w:tr>
      <w:tr w:rsidR="00E60B49" w:rsidRPr="00954279" w14:paraId="3ECFB544" w14:textId="77777777" w:rsidTr="00AC72DE">
        <w:tc>
          <w:tcPr>
            <w:tcW w:w="3055" w:type="dxa"/>
          </w:tcPr>
          <w:p w14:paraId="663689E6" w14:textId="77777777" w:rsidR="00E60B49" w:rsidRPr="00954279" w:rsidRDefault="00E60B49" w:rsidP="003F33EF">
            <w:pPr>
              <w:ind w:left="247"/>
              <w:rPr>
                <w:rFonts w:ascii="Calibri" w:eastAsia="Times New Roman" w:hAnsi="Calibri" w:cs="Times New Roman"/>
                <w:color w:val="000000"/>
              </w:rPr>
            </w:pPr>
            <w:r>
              <w:rPr>
                <w:rFonts w:ascii="Calibri" w:eastAsia="Times New Roman" w:hAnsi="Calibri" w:cs="Times New Roman"/>
                <w:color w:val="000000"/>
              </w:rPr>
              <w:t>Onset</w:t>
            </w:r>
          </w:p>
        </w:tc>
        <w:tc>
          <w:tcPr>
            <w:tcW w:w="6295" w:type="dxa"/>
          </w:tcPr>
          <w:p w14:paraId="55552740" w14:textId="77777777" w:rsidR="00E60B49" w:rsidRPr="001D4699" w:rsidRDefault="00E60B49" w:rsidP="003F33EF">
            <w:pPr>
              <w:pStyle w:val="ListParagraph"/>
              <w:numPr>
                <w:ilvl w:val="0"/>
                <w:numId w:val="30"/>
              </w:numPr>
              <w:rPr>
                <w:rFonts w:ascii="Calibri" w:eastAsia="Times New Roman" w:hAnsi="Calibri" w:cs="Times New Roman"/>
                <w:color w:val="000000"/>
              </w:rPr>
            </w:pPr>
            <w:r w:rsidRPr="001D4699">
              <w:rPr>
                <w:rFonts w:ascii="Calibri" w:eastAsia="Times New Roman" w:hAnsi="Calibri" w:cs="Times New Roman"/>
                <w:color w:val="000000"/>
              </w:rPr>
              <w:t>Last night</w:t>
            </w:r>
          </w:p>
        </w:tc>
      </w:tr>
      <w:tr w:rsidR="00E60B49" w:rsidRPr="00954279" w14:paraId="514B842E" w14:textId="77777777" w:rsidTr="00AC72DE">
        <w:tc>
          <w:tcPr>
            <w:tcW w:w="3055" w:type="dxa"/>
          </w:tcPr>
          <w:p w14:paraId="4169C493" w14:textId="77777777" w:rsidR="00E60B49" w:rsidRDefault="00E60B49" w:rsidP="003F33EF">
            <w:pPr>
              <w:ind w:left="247"/>
              <w:rPr>
                <w:rFonts w:ascii="Calibri" w:eastAsia="Times New Roman" w:hAnsi="Calibri" w:cs="Times New Roman"/>
                <w:color w:val="000000"/>
              </w:rPr>
            </w:pPr>
            <w:r>
              <w:rPr>
                <w:rFonts w:ascii="Calibri" w:eastAsia="Times New Roman" w:hAnsi="Calibri" w:cs="Times New Roman"/>
                <w:color w:val="000000"/>
              </w:rPr>
              <w:t>Location</w:t>
            </w:r>
          </w:p>
        </w:tc>
        <w:tc>
          <w:tcPr>
            <w:tcW w:w="6295" w:type="dxa"/>
          </w:tcPr>
          <w:p w14:paraId="11A71133" w14:textId="77777777" w:rsidR="00E60B49" w:rsidRDefault="00E60B49" w:rsidP="003F33EF">
            <w:pPr>
              <w:pStyle w:val="ListParagraph"/>
              <w:numPr>
                <w:ilvl w:val="0"/>
                <w:numId w:val="30"/>
              </w:numPr>
            </w:pPr>
            <w:r>
              <w:t>Mostly upper chest, some on upper back, upper arms, and neck.</w:t>
            </w:r>
          </w:p>
        </w:tc>
      </w:tr>
      <w:tr w:rsidR="00E60B49" w:rsidRPr="00954279" w14:paraId="3493B16E" w14:textId="77777777" w:rsidTr="00AC72DE">
        <w:tc>
          <w:tcPr>
            <w:tcW w:w="3055" w:type="dxa"/>
          </w:tcPr>
          <w:p w14:paraId="591AAA75" w14:textId="77777777" w:rsidR="00E60B49" w:rsidRDefault="00E60B49" w:rsidP="003F33EF">
            <w:pPr>
              <w:ind w:left="247"/>
              <w:rPr>
                <w:rFonts w:ascii="Calibri" w:eastAsia="Times New Roman" w:hAnsi="Calibri" w:cs="Times New Roman"/>
                <w:color w:val="000000"/>
              </w:rPr>
            </w:pPr>
            <w:r>
              <w:rPr>
                <w:rFonts w:ascii="Calibri" w:eastAsia="Times New Roman" w:hAnsi="Calibri" w:cs="Times New Roman"/>
                <w:color w:val="000000"/>
              </w:rPr>
              <w:t>Character of rash</w:t>
            </w:r>
          </w:p>
        </w:tc>
        <w:tc>
          <w:tcPr>
            <w:tcW w:w="6295" w:type="dxa"/>
          </w:tcPr>
          <w:p w14:paraId="6F0A2ADC" w14:textId="77777777" w:rsidR="00E60B49" w:rsidRDefault="00E60B49" w:rsidP="003F33EF">
            <w:pPr>
              <w:pStyle w:val="ListParagraph"/>
              <w:numPr>
                <w:ilvl w:val="0"/>
                <w:numId w:val="30"/>
              </w:numPr>
            </w:pPr>
            <w:r>
              <w:t>Slightly raised</w:t>
            </w:r>
          </w:p>
          <w:p w14:paraId="741B2A63" w14:textId="77777777" w:rsidR="00E60B49" w:rsidRDefault="00E60B49" w:rsidP="003F33EF">
            <w:pPr>
              <w:pStyle w:val="ListParagraph"/>
              <w:numPr>
                <w:ilvl w:val="0"/>
                <w:numId w:val="30"/>
              </w:numPr>
            </w:pPr>
            <w:r>
              <w:t>Pink</w:t>
            </w:r>
          </w:p>
          <w:p w14:paraId="51360A88" w14:textId="77777777" w:rsidR="00E60B49" w:rsidRDefault="00E60B49" w:rsidP="003F33EF">
            <w:pPr>
              <w:pStyle w:val="ListParagraph"/>
              <w:numPr>
                <w:ilvl w:val="0"/>
                <w:numId w:val="30"/>
              </w:numPr>
            </w:pPr>
            <w:r>
              <w:t>No blisters, open sores, or hives</w:t>
            </w:r>
          </w:p>
          <w:p w14:paraId="213ED2E8" w14:textId="77777777" w:rsidR="00E60B49" w:rsidRDefault="00E60B49" w:rsidP="003F33EF">
            <w:pPr>
              <w:pStyle w:val="ListParagraph"/>
              <w:numPr>
                <w:ilvl w:val="0"/>
                <w:numId w:val="30"/>
              </w:numPr>
            </w:pPr>
            <w:r>
              <w:t>Doesn’t seem to itch</w:t>
            </w:r>
          </w:p>
          <w:p w14:paraId="022DDD69" w14:textId="77777777" w:rsidR="00E60B49" w:rsidRDefault="00E60B49" w:rsidP="003F33EF">
            <w:pPr>
              <w:pStyle w:val="ListParagraph"/>
              <w:numPr>
                <w:ilvl w:val="0"/>
                <w:numId w:val="30"/>
              </w:numPr>
            </w:pPr>
            <w:r>
              <w:t>Rash is not getting worse</w:t>
            </w:r>
          </w:p>
        </w:tc>
      </w:tr>
      <w:tr w:rsidR="00E60B49" w:rsidRPr="00954279" w14:paraId="09B63A85" w14:textId="77777777" w:rsidTr="00AC72DE">
        <w:tc>
          <w:tcPr>
            <w:tcW w:w="3055" w:type="dxa"/>
          </w:tcPr>
          <w:p w14:paraId="210A89DA" w14:textId="77777777" w:rsidR="00E60B49" w:rsidRDefault="00E60B49" w:rsidP="003F33EF">
            <w:pPr>
              <w:ind w:left="247"/>
              <w:rPr>
                <w:rFonts w:ascii="Calibri" w:eastAsia="Times New Roman" w:hAnsi="Calibri" w:cs="Times New Roman"/>
                <w:color w:val="000000"/>
              </w:rPr>
            </w:pPr>
            <w:r>
              <w:rPr>
                <w:rFonts w:ascii="Calibri" w:eastAsia="Times New Roman" w:hAnsi="Calibri" w:cs="Times New Roman"/>
                <w:color w:val="000000"/>
              </w:rPr>
              <w:t>Other symptoms</w:t>
            </w:r>
          </w:p>
        </w:tc>
        <w:tc>
          <w:tcPr>
            <w:tcW w:w="6295" w:type="dxa"/>
          </w:tcPr>
          <w:p w14:paraId="2C574637" w14:textId="0D23C3B5" w:rsidR="00E60B49" w:rsidRDefault="00E60B49" w:rsidP="003F33EF">
            <w:pPr>
              <w:pStyle w:val="ListParagraph"/>
              <w:numPr>
                <w:ilvl w:val="0"/>
                <w:numId w:val="30"/>
              </w:numPr>
            </w:pPr>
            <w:r>
              <w:t xml:space="preserve">No fever since </w:t>
            </w:r>
            <w:r w:rsidR="00994D8F">
              <w:t>yesterday morning</w:t>
            </w:r>
            <w:r>
              <w:t xml:space="preserve">. </w:t>
            </w:r>
          </w:p>
          <w:p w14:paraId="2B2D738A" w14:textId="5E2B6F39" w:rsidR="00E60B49" w:rsidRDefault="00E60B49" w:rsidP="003F33EF">
            <w:pPr>
              <w:pStyle w:val="ListParagraph"/>
              <w:numPr>
                <w:ilvl w:val="0"/>
                <w:numId w:val="30"/>
              </w:numPr>
            </w:pPr>
            <w:r>
              <w:t xml:space="preserve">Child was slightly </w:t>
            </w:r>
            <w:proofErr w:type="gramStart"/>
            <w:r>
              <w:t>more sleepy</w:t>
            </w:r>
            <w:proofErr w:type="gramEnd"/>
            <w:r>
              <w:t xml:space="preserve">, had a runny nose, and was not very interested in nursing. </w:t>
            </w:r>
          </w:p>
        </w:tc>
      </w:tr>
      <w:tr w:rsidR="00E60B49" w:rsidRPr="00954279" w14:paraId="0A0B4B40" w14:textId="77777777" w:rsidTr="00AC72DE">
        <w:tc>
          <w:tcPr>
            <w:tcW w:w="3055" w:type="dxa"/>
          </w:tcPr>
          <w:p w14:paraId="2EEFBB70" w14:textId="77777777" w:rsidR="00E60B49" w:rsidRPr="00954279" w:rsidRDefault="00E60B49" w:rsidP="003F33EF">
            <w:pPr>
              <w:ind w:left="247"/>
              <w:rPr>
                <w:rFonts w:ascii="Calibri" w:eastAsia="Times New Roman" w:hAnsi="Calibri" w:cs="Times New Roman"/>
                <w:color w:val="000000"/>
              </w:rPr>
            </w:pPr>
            <w:r>
              <w:rPr>
                <w:rFonts w:ascii="Calibri" w:eastAsia="Times New Roman" w:hAnsi="Calibri" w:cs="Times New Roman"/>
                <w:color w:val="000000"/>
              </w:rPr>
              <w:t>Possible cause</w:t>
            </w:r>
          </w:p>
        </w:tc>
        <w:tc>
          <w:tcPr>
            <w:tcW w:w="6295" w:type="dxa"/>
          </w:tcPr>
          <w:p w14:paraId="3DF6773A" w14:textId="5196460E" w:rsidR="00E60B49" w:rsidRDefault="00E60B49" w:rsidP="003F33EF">
            <w:pPr>
              <w:pStyle w:val="ListParagraph"/>
              <w:numPr>
                <w:ilvl w:val="0"/>
                <w:numId w:val="30"/>
              </w:numPr>
              <w:rPr>
                <w:rFonts w:ascii="Calibri" w:eastAsia="Times New Roman" w:hAnsi="Calibri" w:cs="Times New Roman"/>
                <w:color w:val="000000"/>
              </w:rPr>
            </w:pPr>
            <w:r>
              <w:rPr>
                <w:rFonts w:ascii="Calibri" w:eastAsia="Times New Roman" w:hAnsi="Calibri" w:cs="Times New Roman"/>
                <w:color w:val="000000"/>
              </w:rPr>
              <w:t xml:space="preserve">You </w:t>
            </w:r>
            <w:proofErr w:type="gramStart"/>
            <w:r>
              <w:rPr>
                <w:rFonts w:ascii="Calibri" w:eastAsia="Times New Roman" w:hAnsi="Calibri" w:cs="Times New Roman"/>
                <w:color w:val="000000"/>
              </w:rPr>
              <w:t>don’t</w:t>
            </w:r>
            <w:proofErr w:type="gramEnd"/>
            <w:r>
              <w:rPr>
                <w:rFonts w:ascii="Calibri" w:eastAsia="Times New Roman" w:hAnsi="Calibri" w:cs="Times New Roman"/>
                <w:color w:val="000000"/>
              </w:rPr>
              <w:t xml:space="preserve"> think it’s an allergy</w:t>
            </w:r>
            <w:r w:rsidR="000326AD">
              <w:rPr>
                <w:rFonts w:ascii="Calibri" w:eastAsia="Times New Roman" w:hAnsi="Calibri" w:cs="Times New Roman"/>
                <w:color w:val="000000"/>
              </w:rPr>
              <w:t xml:space="preserve">. </w:t>
            </w:r>
            <w:r>
              <w:rPr>
                <w:rFonts w:ascii="Calibri" w:eastAsia="Times New Roman" w:hAnsi="Calibri" w:cs="Times New Roman"/>
                <w:color w:val="000000"/>
              </w:rPr>
              <w:t xml:space="preserve">Probably not soap/lotion/food because </w:t>
            </w:r>
            <w:proofErr w:type="gramStart"/>
            <w:r>
              <w:rPr>
                <w:rFonts w:ascii="Calibri" w:eastAsia="Times New Roman" w:hAnsi="Calibri" w:cs="Times New Roman"/>
                <w:color w:val="000000"/>
              </w:rPr>
              <w:t>it’s</w:t>
            </w:r>
            <w:proofErr w:type="gramEnd"/>
            <w:r>
              <w:rPr>
                <w:rFonts w:ascii="Calibri" w:eastAsia="Times New Roman" w:hAnsi="Calibri" w:cs="Times New Roman"/>
                <w:color w:val="000000"/>
              </w:rPr>
              <w:t xml:space="preserve"> only on the chest.</w:t>
            </w:r>
          </w:p>
          <w:p w14:paraId="3348C71C" w14:textId="63B66470" w:rsidR="00E60B49" w:rsidRPr="001D4699" w:rsidRDefault="00E60B49" w:rsidP="003F33EF">
            <w:pPr>
              <w:pStyle w:val="ListParagraph"/>
              <w:numPr>
                <w:ilvl w:val="0"/>
                <w:numId w:val="30"/>
              </w:numPr>
              <w:rPr>
                <w:rFonts w:ascii="Calibri" w:eastAsia="Times New Roman" w:hAnsi="Calibri" w:cs="Times New Roman"/>
                <w:color w:val="000000"/>
              </w:rPr>
            </w:pPr>
            <w:r>
              <w:rPr>
                <w:rFonts w:ascii="Calibri" w:eastAsia="Times New Roman" w:hAnsi="Calibri" w:cs="Times New Roman"/>
                <w:color w:val="000000"/>
              </w:rPr>
              <w:t xml:space="preserve">You think it might be a virus because of the fever, but you </w:t>
            </w:r>
            <w:proofErr w:type="gramStart"/>
            <w:r>
              <w:rPr>
                <w:rFonts w:ascii="Calibri" w:eastAsia="Times New Roman" w:hAnsi="Calibri" w:cs="Times New Roman"/>
                <w:color w:val="000000"/>
              </w:rPr>
              <w:t>don’t</w:t>
            </w:r>
            <w:proofErr w:type="gramEnd"/>
            <w:r>
              <w:rPr>
                <w:rFonts w:ascii="Calibri" w:eastAsia="Times New Roman" w:hAnsi="Calibri" w:cs="Times New Roman"/>
                <w:color w:val="000000"/>
              </w:rPr>
              <w:t xml:space="preserve"> know what</w:t>
            </w:r>
            <w:r w:rsidR="000326AD">
              <w:rPr>
                <w:rFonts w:ascii="Calibri" w:eastAsia="Times New Roman" w:hAnsi="Calibri" w:cs="Times New Roman"/>
                <w:color w:val="000000"/>
              </w:rPr>
              <w:t xml:space="preserve">. </w:t>
            </w:r>
            <w:r>
              <w:rPr>
                <w:rFonts w:ascii="Calibri" w:eastAsia="Times New Roman" w:hAnsi="Calibri" w:cs="Times New Roman"/>
                <w:color w:val="000000"/>
              </w:rPr>
              <w:t>Worried about measles.</w:t>
            </w:r>
          </w:p>
        </w:tc>
      </w:tr>
      <w:tr w:rsidR="00E60B49" w:rsidRPr="00954279" w14:paraId="7E178E57" w14:textId="77777777" w:rsidTr="00AC72DE">
        <w:tc>
          <w:tcPr>
            <w:tcW w:w="3055" w:type="dxa"/>
          </w:tcPr>
          <w:p w14:paraId="6E529410" w14:textId="77777777" w:rsidR="00E60B49" w:rsidRDefault="00E60B49" w:rsidP="003F33EF">
            <w:pPr>
              <w:rPr>
                <w:rFonts w:ascii="Calibri" w:eastAsia="Times New Roman" w:hAnsi="Calibri" w:cs="Times New Roman"/>
                <w:color w:val="000000"/>
              </w:rPr>
            </w:pPr>
            <w:r>
              <w:rPr>
                <w:rFonts w:ascii="Calibri" w:eastAsia="Times New Roman" w:hAnsi="Calibri" w:cs="Times New Roman"/>
                <w:color w:val="000000"/>
              </w:rPr>
              <w:t>Other relevant information</w:t>
            </w:r>
          </w:p>
        </w:tc>
        <w:tc>
          <w:tcPr>
            <w:tcW w:w="6295" w:type="dxa"/>
          </w:tcPr>
          <w:p w14:paraId="71072464" w14:textId="77777777" w:rsidR="00E60B49" w:rsidRDefault="00E60B49" w:rsidP="003F33EF">
            <w:pPr>
              <w:pStyle w:val="ListParagraph"/>
              <w:numPr>
                <w:ilvl w:val="0"/>
                <w:numId w:val="30"/>
              </w:numPr>
              <w:rPr>
                <w:rFonts w:ascii="Calibri" w:eastAsia="Times New Roman" w:hAnsi="Calibri" w:cs="Times New Roman"/>
                <w:color w:val="000000"/>
              </w:rPr>
            </w:pPr>
            <w:r>
              <w:rPr>
                <w:rFonts w:ascii="Calibri" w:eastAsia="Times New Roman" w:hAnsi="Calibri" w:cs="Times New Roman"/>
                <w:color w:val="000000"/>
              </w:rPr>
              <w:t xml:space="preserve">Child was last at </w:t>
            </w:r>
            <w:proofErr w:type="gramStart"/>
            <w:r>
              <w:rPr>
                <w:rFonts w:ascii="Calibri" w:eastAsia="Times New Roman" w:hAnsi="Calibri" w:cs="Times New Roman"/>
                <w:color w:val="000000"/>
              </w:rPr>
              <w:t>play group</w:t>
            </w:r>
            <w:proofErr w:type="gramEnd"/>
            <w:r>
              <w:rPr>
                <w:rFonts w:ascii="Calibri" w:eastAsia="Times New Roman" w:hAnsi="Calibri" w:cs="Times New Roman"/>
                <w:color w:val="000000"/>
              </w:rPr>
              <w:t xml:space="preserve"> 11 days ago.</w:t>
            </w:r>
          </w:p>
          <w:p w14:paraId="3A0C16D3" w14:textId="77777777" w:rsidR="00E60B49" w:rsidRDefault="00E60B49" w:rsidP="003F33EF">
            <w:pPr>
              <w:pStyle w:val="ListParagraph"/>
              <w:numPr>
                <w:ilvl w:val="0"/>
                <w:numId w:val="30"/>
              </w:numPr>
              <w:rPr>
                <w:rFonts w:ascii="Calibri" w:eastAsia="Times New Roman" w:hAnsi="Calibri" w:cs="Times New Roman"/>
                <w:color w:val="000000"/>
              </w:rPr>
            </w:pPr>
            <w:r>
              <w:rPr>
                <w:rFonts w:ascii="Calibri" w:eastAsia="Times New Roman" w:hAnsi="Calibri" w:cs="Times New Roman"/>
                <w:color w:val="000000"/>
              </w:rPr>
              <w:t>No known exposures to illnesses or allergens.</w:t>
            </w:r>
          </w:p>
          <w:p w14:paraId="7CD47849" w14:textId="50BC3BD6" w:rsidR="00E60B49" w:rsidRDefault="00E60B49" w:rsidP="003F33EF">
            <w:pPr>
              <w:pStyle w:val="ListParagraph"/>
              <w:numPr>
                <w:ilvl w:val="0"/>
                <w:numId w:val="30"/>
              </w:numPr>
              <w:rPr>
                <w:rFonts w:ascii="Calibri" w:eastAsia="Times New Roman" w:hAnsi="Calibri" w:cs="Times New Roman"/>
                <w:color w:val="000000"/>
              </w:rPr>
            </w:pPr>
            <w:r>
              <w:rPr>
                <w:rFonts w:ascii="Calibri" w:eastAsia="Times New Roman" w:hAnsi="Calibri" w:cs="Times New Roman"/>
                <w:color w:val="000000"/>
              </w:rPr>
              <w:t>Child is playing and sleeping normally but nursing a little less than usual and not interested in eating (</w:t>
            </w:r>
            <w:r w:rsidR="00994D8F">
              <w:rPr>
                <w:rFonts w:ascii="Calibri" w:eastAsia="Times New Roman" w:hAnsi="Calibri" w:cs="Times New Roman"/>
                <w:color w:val="000000"/>
              </w:rPr>
              <w:t xml:space="preserve">normally </w:t>
            </w:r>
            <w:r>
              <w:rPr>
                <w:rFonts w:ascii="Calibri" w:eastAsia="Times New Roman" w:hAnsi="Calibri" w:cs="Times New Roman"/>
                <w:color w:val="000000"/>
              </w:rPr>
              <w:t>eats teething crackers and pureed baby food).</w:t>
            </w:r>
          </w:p>
        </w:tc>
      </w:tr>
      <w:tr w:rsidR="00E60B49" w:rsidRPr="00954279" w14:paraId="2EB6E808" w14:textId="77777777" w:rsidTr="00AC72DE">
        <w:tc>
          <w:tcPr>
            <w:tcW w:w="3055" w:type="dxa"/>
          </w:tcPr>
          <w:p w14:paraId="68BC8954" w14:textId="77777777" w:rsidR="00E60B49" w:rsidRPr="00954279" w:rsidRDefault="00E60B49" w:rsidP="003F33EF">
            <w:pPr>
              <w:rPr>
                <w:rFonts w:ascii="Calibri" w:eastAsia="Times New Roman" w:hAnsi="Calibri" w:cs="Times New Roman"/>
                <w:color w:val="000000"/>
              </w:rPr>
            </w:pPr>
            <w:r>
              <w:rPr>
                <w:rFonts w:ascii="Calibri" w:eastAsia="Times New Roman" w:hAnsi="Calibri" w:cs="Times New Roman"/>
                <w:color w:val="000000"/>
              </w:rPr>
              <w:t xml:space="preserve">Child’s Other </w:t>
            </w:r>
            <w:r w:rsidRPr="00954279">
              <w:rPr>
                <w:rFonts w:ascii="Calibri" w:eastAsia="Times New Roman" w:hAnsi="Calibri" w:cs="Times New Roman"/>
                <w:color w:val="000000"/>
              </w:rPr>
              <w:t>History</w:t>
            </w:r>
          </w:p>
        </w:tc>
        <w:tc>
          <w:tcPr>
            <w:tcW w:w="6295" w:type="dxa"/>
          </w:tcPr>
          <w:p w14:paraId="23ED40BF" w14:textId="77777777" w:rsidR="00E60B49" w:rsidRDefault="00E60B49" w:rsidP="003F33EF">
            <w:pPr>
              <w:pStyle w:val="ListParagraph"/>
              <w:numPr>
                <w:ilvl w:val="0"/>
                <w:numId w:val="29"/>
              </w:numPr>
              <w:rPr>
                <w:rFonts w:ascii="Calibri" w:eastAsia="Times New Roman" w:hAnsi="Calibri" w:cs="Times New Roman"/>
                <w:color w:val="000000"/>
              </w:rPr>
            </w:pPr>
            <w:r>
              <w:rPr>
                <w:rFonts w:ascii="Calibri" w:eastAsia="Times New Roman" w:hAnsi="Calibri" w:cs="Times New Roman"/>
                <w:color w:val="000000"/>
              </w:rPr>
              <w:t>Uncomplicated birth, full term</w:t>
            </w:r>
          </w:p>
          <w:p w14:paraId="5FD9A212" w14:textId="6C634366" w:rsidR="00E60B49" w:rsidRDefault="00E60B49" w:rsidP="003F33EF">
            <w:pPr>
              <w:pStyle w:val="ListParagraph"/>
              <w:numPr>
                <w:ilvl w:val="0"/>
                <w:numId w:val="29"/>
              </w:numPr>
              <w:rPr>
                <w:rFonts w:ascii="Calibri" w:eastAsia="Times New Roman" w:hAnsi="Calibri" w:cs="Times New Roman"/>
                <w:color w:val="000000"/>
              </w:rPr>
            </w:pPr>
            <w:r>
              <w:rPr>
                <w:rFonts w:ascii="Calibri" w:eastAsia="Times New Roman" w:hAnsi="Calibri" w:cs="Times New Roman"/>
                <w:color w:val="000000"/>
              </w:rPr>
              <w:t>No known illnesses</w:t>
            </w:r>
            <w:r w:rsidR="000326AD">
              <w:rPr>
                <w:rFonts w:ascii="Calibri" w:eastAsia="Times New Roman" w:hAnsi="Calibri" w:cs="Times New Roman"/>
                <w:color w:val="000000"/>
              </w:rPr>
              <w:t xml:space="preserve">. </w:t>
            </w:r>
            <w:r>
              <w:rPr>
                <w:rFonts w:ascii="Calibri" w:eastAsia="Times New Roman" w:hAnsi="Calibri" w:cs="Times New Roman"/>
                <w:color w:val="000000"/>
              </w:rPr>
              <w:t xml:space="preserve">Only significant history was </w:t>
            </w:r>
            <w:proofErr w:type="spellStart"/>
            <w:r>
              <w:rPr>
                <w:rFonts w:ascii="Calibri" w:eastAsia="Times New Roman" w:hAnsi="Calibri" w:cs="Times New Roman"/>
                <w:color w:val="000000"/>
              </w:rPr>
              <w:t>frenotomy</w:t>
            </w:r>
            <w:proofErr w:type="spellEnd"/>
            <w:r>
              <w:rPr>
                <w:rFonts w:ascii="Calibri" w:eastAsia="Times New Roman" w:hAnsi="Calibri" w:cs="Times New Roman"/>
                <w:color w:val="000000"/>
              </w:rPr>
              <w:t xml:space="preserve"> for </w:t>
            </w:r>
            <w:proofErr w:type="spellStart"/>
            <w:r>
              <w:rPr>
                <w:rFonts w:ascii="Calibri" w:eastAsia="Times New Roman" w:hAnsi="Calibri" w:cs="Times New Roman"/>
                <w:color w:val="000000"/>
              </w:rPr>
              <w:t>ankyloglossia</w:t>
            </w:r>
            <w:proofErr w:type="spellEnd"/>
            <w:r>
              <w:rPr>
                <w:rFonts w:ascii="Calibri" w:eastAsia="Times New Roman" w:hAnsi="Calibri" w:cs="Times New Roman"/>
                <w:color w:val="000000"/>
              </w:rPr>
              <w:t xml:space="preserve"> (i.e., clipped the frenulum under the tongue for tongue-tie)</w:t>
            </w:r>
          </w:p>
          <w:p w14:paraId="3B2B7FB4" w14:textId="77777777" w:rsidR="00E60B49" w:rsidRDefault="00E60B49" w:rsidP="003F33EF">
            <w:pPr>
              <w:pStyle w:val="ListParagraph"/>
              <w:numPr>
                <w:ilvl w:val="0"/>
                <w:numId w:val="29"/>
              </w:numPr>
              <w:rPr>
                <w:rFonts w:ascii="Calibri" w:eastAsia="Times New Roman" w:hAnsi="Calibri" w:cs="Times New Roman"/>
                <w:color w:val="000000"/>
              </w:rPr>
            </w:pPr>
            <w:r>
              <w:rPr>
                <w:rFonts w:ascii="Calibri" w:eastAsia="Times New Roman" w:hAnsi="Calibri" w:cs="Times New Roman"/>
                <w:color w:val="000000"/>
              </w:rPr>
              <w:t xml:space="preserve">Not in daycare but goes to a play group once a week </w:t>
            </w:r>
          </w:p>
          <w:p w14:paraId="0ECEFD34" w14:textId="77777777" w:rsidR="00E60B49" w:rsidRDefault="00E60B49" w:rsidP="003F33EF">
            <w:pPr>
              <w:pStyle w:val="ListParagraph"/>
              <w:numPr>
                <w:ilvl w:val="0"/>
                <w:numId w:val="29"/>
              </w:numPr>
              <w:rPr>
                <w:rFonts w:ascii="Calibri" w:eastAsia="Times New Roman" w:hAnsi="Calibri" w:cs="Times New Roman"/>
                <w:color w:val="000000"/>
              </w:rPr>
            </w:pPr>
            <w:r>
              <w:rPr>
                <w:rFonts w:ascii="Calibri" w:eastAsia="Times New Roman" w:hAnsi="Calibri" w:cs="Times New Roman"/>
                <w:color w:val="000000"/>
              </w:rPr>
              <w:t>Breastfeeding</w:t>
            </w:r>
          </w:p>
          <w:p w14:paraId="35D45B14" w14:textId="331B100B" w:rsidR="00E60B49" w:rsidRPr="00C833A6" w:rsidRDefault="00E60B49" w:rsidP="003F33EF">
            <w:pPr>
              <w:pStyle w:val="ListParagraph"/>
              <w:numPr>
                <w:ilvl w:val="0"/>
                <w:numId w:val="29"/>
              </w:numPr>
              <w:rPr>
                <w:rFonts w:ascii="Calibri" w:eastAsia="Times New Roman" w:hAnsi="Calibri" w:cs="Times New Roman"/>
                <w:color w:val="000000"/>
              </w:rPr>
            </w:pPr>
            <w:r>
              <w:rPr>
                <w:rFonts w:ascii="Calibri" w:eastAsia="Times New Roman" w:hAnsi="Calibri" w:cs="Times New Roman"/>
                <w:color w:val="000000"/>
              </w:rPr>
              <w:t>Immunizations up to date, but has not yet started MMR (measles-mumps-rubella) because the series starts at 12 mo.</w:t>
            </w:r>
            <w:r w:rsidR="00994D8F">
              <w:rPr>
                <w:rFonts w:ascii="Calibri" w:eastAsia="Times New Roman" w:hAnsi="Calibri" w:cs="Times New Roman"/>
                <w:color w:val="000000"/>
              </w:rPr>
              <w:t xml:space="preserve"> This is why you are worried.</w:t>
            </w:r>
          </w:p>
        </w:tc>
      </w:tr>
      <w:tr w:rsidR="00E60B49" w:rsidRPr="00954279" w14:paraId="34098BED" w14:textId="77777777" w:rsidTr="00AC72DE">
        <w:tc>
          <w:tcPr>
            <w:tcW w:w="3055" w:type="dxa"/>
          </w:tcPr>
          <w:p w14:paraId="39F0459C" w14:textId="77777777" w:rsidR="00E60B49" w:rsidRPr="00954279" w:rsidRDefault="00E60B49" w:rsidP="003F33EF">
            <w:pPr>
              <w:rPr>
                <w:rFonts w:ascii="Calibri" w:eastAsia="Times New Roman" w:hAnsi="Calibri" w:cs="Times New Roman"/>
                <w:color w:val="000000"/>
              </w:rPr>
            </w:pPr>
            <w:r w:rsidRPr="00954279">
              <w:rPr>
                <w:rFonts w:ascii="Calibri" w:eastAsia="Times New Roman" w:hAnsi="Calibri" w:cs="Times New Roman"/>
                <w:color w:val="000000"/>
              </w:rPr>
              <w:t>Family History</w:t>
            </w:r>
          </w:p>
        </w:tc>
        <w:tc>
          <w:tcPr>
            <w:tcW w:w="6295" w:type="dxa"/>
          </w:tcPr>
          <w:p w14:paraId="51AB4F2E" w14:textId="77777777" w:rsidR="00E60B49" w:rsidRPr="00BA1166" w:rsidRDefault="00E60B49" w:rsidP="003F33EF">
            <w:pPr>
              <w:rPr>
                <w:rFonts w:ascii="Calibri" w:eastAsia="Times New Roman" w:hAnsi="Calibri" w:cs="Times New Roman"/>
                <w:color w:val="000000"/>
              </w:rPr>
            </w:pPr>
            <w:r>
              <w:rPr>
                <w:rFonts w:ascii="Calibri" w:eastAsia="Times New Roman" w:hAnsi="Calibri" w:cs="Times New Roman"/>
                <w:color w:val="000000"/>
              </w:rPr>
              <w:t>No anaphylactic reactions in family members</w:t>
            </w:r>
          </w:p>
        </w:tc>
      </w:tr>
      <w:tr w:rsidR="00E60B49" w:rsidRPr="00954279" w14:paraId="3604BF92" w14:textId="77777777" w:rsidTr="00AC72DE">
        <w:tc>
          <w:tcPr>
            <w:tcW w:w="3055" w:type="dxa"/>
          </w:tcPr>
          <w:p w14:paraId="6D49D25F" w14:textId="77777777" w:rsidR="00E60B49" w:rsidRPr="00954279" w:rsidRDefault="00E60B49" w:rsidP="003F33EF">
            <w:pPr>
              <w:rPr>
                <w:rFonts w:ascii="Calibri" w:eastAsia="Times New Roman" w:hAnsi="Calibri" w:cs="Times New Roman"/>
                <w:color w:val="000000"/>
              </w:rPr>
            </w:pPr>
            <w:r w:rsidRPr="00954279">
              <w:rPr>
                <w:rFonts w:ascii="Calibri" w:eastAsia="Times New Roman" w:hAnsi="Calibri" w:cs="Times New Roman"/>
                <w:color w:val="000000"/>
              </w:rPr>
              <w:t>Medications</w:t>
            </w:r>
          </w:p>
        </w:tc>
        <w:tc>
          <w:tcPr>
            <w:tcW w:w="6295" w:type="dxa"/>
          </w:tcPr>
          <w:p w14:paraId="44186718" w14:textId="77777777" w:rsidR="00E60B49" w:rsidRDefault="00E60B49" w:rsidP="003F33EF">
            <w:pPr>
              <w:pStyle w:val="ListParagraph"/>
              <w:numPr>
                <w:ilvl w:val="0"/>
                <w:numId w:val="29"/>
              </w:numPr>
              <w:rPr>
                <w:rFonts w:ascii="Calibri" w:eastAsia="Times New Roman" w:hAnsi="Calibri" w:cs="Times New Roman"/>
                <w:color w:val="000000"/>
              </w:rPr>
            </w:pPr>
            <w:proofErr w:type="spellStart"/>
            <w:r>
              <w:rPr>
                <w:rFonts w:ascii="Calibri" w:eastAsia="Times New Roman" w:hAnsi="Calibri" w:cs="Times New Roman"/>
                <w:color w:val="000000"/>
              </w:rPr>
              <w:t>Vit</w:t>
            </w:r>
            <w:proofErr w:type="spellEnd"/>
            <w:r>
              <w:rPr>
                <w:rFonts w:ascii="Calibri" w:eastAsia="Times New Roman" w:hAnsi="Calibri" w:cs="Times New Roman"/>
                <w:color w:val="000000"/>
              </w:rPr>
              <w:t xml:space="preserve"> D drops with iron.</w:t>
            </w:r>
          </w:p>
          <w:p w14:paraId="7737E2CD" w14:textId="77777777" w:rsidR="00E60B49" w:rsidRPr="00FA45AF" w:rsidRDefault="00E60B49" w:rsidP="003F33EF">
            <w:pPr>
              <w:pStyle w:val="ListParagraph"/>
              <w:numPr>
                <w:ilvl w:val="0"/>
                <w:numId w:val="29"/>
              </w:numPr>
              <w:rPr>
                <w:rFonts w:ascii="Calibri" w:eastAsia="Times New Roman" w:hAnsi="Calibri" w:cs="Times New Roman"/>
                <w:color w:val="000000"/>
              </w:rPr>
            </w:pPr>
            <w:r>
              <w:rPr>
                <w:rFonts w:ascii="Calibri" w:eastAsia="Times New Roman" w:hAnsi="Calibri" w:cs="Times New Roman"/>
                <w:color w:val="000000"/>
              </w:rPr>
              <w:t>Acetaminophen as needed based on the chart from the pediatrician (2.5 mL infant Tylenol)</w:t>
            </w:r>
          </w:p>
        </w:tc>
      </w:tr>
      <w:tr w:rsidR="00E60B49" w:rsidRPr="00954279" w14:paraId="206F9D6D" w14:textId="77777777" w:rsidTr="00AC72DE">
        <w:tc>
          <w:tcPr>
            <w:tcW w:w="3055" w:type="dxa"/>
          </w:tcPr>
          <w:p w14:paraId="6F36097F" w14:textId="77777777" w:rsidR="00E60B49" w:rsidRPr="00954279" w:rsidRDefault="00E60B49" w:rsidP="003F33EF">
            <w:pPr>
              <w:rPr>
                <w:rFonts w:ascii="Calibri" w:eastAsia="Times New Roman" w:hAnsi="Calibri" w:cs="Times New Roman"/>
                <w:color w:val="000000"/>
              </w:rPr>
            </w:pPr>
            <w:r w:rsidRPr="00954279">
              <w:rPr>
                <w:rFonts w:ascii="Calibri" w:eastAsia="Times New Roman" w:hAnsi="Calibri" w:cs="Times New Roman"/>
                <w:color w:val="000000"/>
              </w:rPr>
              <w:t>Allergies</w:t>
            </w:r>
          </w:p>
        </w:tc>
        <w:tc>
          <w:tcPr>
            <w:tcW w:w="6295" w:type="dxa"/>
          </w:tcPr>
          <w:p w14:paraId="07173597" w14:textId="77777777" w:rsidR="00E60B49" w:rsidRPr="00BA1166" w:rsidRDefault="00E60B49" w:rsidP="003F33EF">
            <w:pPr>
              <w:rPr>
                <w:rFonts w:ascii="Calibri" w:eastAsia="Times New Roman" w:hAnsi="Calibri" w:cs="Times New Roman"/>
                <w:color w:val="000000"/>
              </w:rPr>
            </w:pPr>
            <w:r>
              <w:rPr>
                <w:rFonts w:ascii="Calibri" w:eastAsia="Times New Roman" w:hAnsi="Calibri" w:cs="Times New Roman"/>
                <w:color w:val="000000"/>
              </w:rPr>
              <w:t>None known</w:t>
            </w:r>
          </w:p>
        </w:tc>
      </w:tr>
      <w:tr w:rsidR="00E60B49" w:rsidRPr="00954279" w14:paraId="1A46643D" w14:textId="77777777" w:rsidTr="00AC72DE">
        <w:tc>
          <w:tcPr>
            <w:tcW w:w="3055" w:type="dxa"/>
          </w:tcPr>
          <w:p w14:paraId="74F72195" w14:textId="77777777" w:rsidR="00E60B49" w:rsidRPr="00954279" w:rsidRDefault="00E60B49" w:rsidP="003F33EF">
            <w:pPr>
              <w:rPr>
                <w:rFonts w:ascii="Calibri" w:eastAsia="Times New Roman" w:hAnsi="Calibri" w:cs="Times New Roman"/>
                <w:color w:val="000000"/>
              </w:rPr>
            </w:pPr>
            <w:r w:rsidRPr="00954279">
              <w:rPr>
                <w:rFonts w:ascii="Calibri" w:eastAsia="Times New Roman" w:hAnsi="Calibri" w:cs="Times New Roman"/>
                <w:color w:val="000000"/>
              </w:rPr>
              <w:t>Health Insurance</w:t>
            </w:r>
          </w:p>
        </w:tc>
        <w:tc>
          <w:tcPr>
            <w:tcW w:w="6295" w:type="dxa"/>
          </w:tcPr>
          <w:p w14:paraId="47D039CE" w14:textId="1A07F60A" w:rsidR="00E60B49" w:rsidRPr="00BA1166" w:rsidRDefault="00994D8F" w:rsidP="003F33EF">
            <w:pPr>
              <w:rPr>
                <w:rFonts w:ascii="Calibri" w:eastAsia="Times New Roman" w:hAnsi="Calibri" w:cs="Times New Roman"/>
                <w:color w:val="000000"/>
              </w:rPr>
            </w:pPr>
            <w:r>
              <w:rPr>
                <w:rFonts w:ascii="Calibri" w:eastAsia="Times New Roman" w:hAnsi="Calibri" w:cs="Times New Roman"/>
                <w:color w:val="000000"/>
              </w:rPr>
              <w:t>Has</w:t>
            </w:r>
            <w:r w:rsidR="00E60B49">
              <w:rPr>
                <w:rFonts w:ascii="Calibri" w:eastAsia="Times New Roman" w:hAnsi="Calibri" w:cs="Times New Roman"/>
                <w:color w:val="000000"/>
              </w:rPr>
              <w:t xml:space="preserve"> group insurance through the working parent. No concerns.</w:t>
            </w:r>
          </w:p>
        </w:tc>
      </w:tr>
    </w:tbl>
    <w:p w14:paraId="198027D1" w14:textId="77777777" w:rsidR="00E60B49" w:rsidRPr="00E043F4" w:rsidRDefault="00E60B49" w:rsidP="0087723F">
      <w:pPr>
        <w:spacing w:after="0" w:line="240" w:lineRule="auto"/>
        <w:rPr>
          <w:b/>
        </w:rPr>
      </w:pPr>
    </w:p>
    <w:p w14:paraId="6484447B" w14:textId="77777777" w:rsidR="00E60B49" w:rsidRPr="00E043F4" w:rsidRDefault="00E60B49" w:rsidP="0087723F">
      <w:pPr>
        <w:spacing w:after="0" w:line="240" w:lineRule="auto"/>
        <w:rPr>
          <w:b/>
        </w:rPr>
      </w:pPr>
      <w:r w:rsidRPr="00E043F4">
        <w:rPr>
          <w:b/>
        </w:rPr>
        <w:t>Follow up call:</w:t>
      </w:r>
    </w:p>
    <w:p w14:paraId="41440E6E" w14:textId="02C2C1F5" w:rsidR="00E60B49" w:rsidRDefault="00E60B49" w:rsidP="0087723F">
      <w:pPr>
        <w:spacing w:after="0" w:line="240" w:lineRule="auto"/>
      </w:pPr>
      <w:r w:rsidRPr="00E043F4">
        <w:t xml:space="preserve">When the </w:t>
      </w:r>
      <w:r>
        <w:t>nurse calls you back after speaking to the provider, make sure he/she addresses your concerns</w:t>
      </w:r>
      <w:r w:rsidR="000326AD">
        <w:t xml:space="preserve">. </w:t>
      </w:r>
      <w:r>
        <w:t xml:space="preserve">If these </w:t>
      </w:r>
      <w:proofErr w:type="gramStart"/>
      <w:r>
        <w:t>are not addressed</w:t>
      </w:r>
      <w:proofErr w:type="gramEnd"/>
      <w:r>
        <w:t>, ask about them:</w:t>
      </w:r>
    </w:p>
    <w:p w14:paraId="6AEA7371" w14:textId="77777777" w:rsidR="00E60B49" w:rsidRDefault="00E60B49" w:rsidP="00A61618">
      <w:pPr>
        <w:pStyle w:val="ListParagraph"/>
        <w:numPr>
          <w:ilvl w:val="0"/>
          <w:numId w:val="33"/>
        </w:numPr>
        <w:spacing w:after="0" w:line="240" w:lineRule="auto"/>
      </w:pPr>
      <w:r>
        <w:t>“So it’s not measles?”</w:t>
      </w:r>
    </w:p>
    <w:p w14:paraId="3F5B9BF4" w14:textId="77777777" w:rsidR="00E60B49" w:rsidRDefault="00E60B49" w:rsidP="00A61618">
      <w:pPr>
        <w:pStyle w:val="ListParagraph"/>
        <w:numPr>
          <w:ilvl w:val="0"/>
          <w:numId w:val="33"/>
        </w:numPr>
        <w:spacing w:after="0" w:line="240" w:lineRule="auto"/>
      </w:pPr>
      <w:r>
        <w:t>“Will Michael [the 5 year old] get it?”</w:t>
      </w:r>
    </w:p>
    <w:p w14:paraId="387ABAAE" w14:textId="77777777" w:rsidR="00E60B49" w:rsidRDefault="00E60B49" w:rsidP="00A61618">
      <w:pPr>
        <w:pStyle w:val="ListParagraph"/>
        <w:numPr>
          <w:ilvl w:val="0"/>
          <w:numId w:val="33"/>
        </w:numPr>
        <w:spacing w:after="0" w:line="240" w:lineRule="auto"/>
      </w:pPr>
      <w:r>
        <w:t>“How do I know if Jade is drinking enough?”</w:t>
      </w:r>
    </w:p>
    <w:p w14:paraId="57587349" w14:textId="77777777" w:rsidR="00E60B49" w:rsidRPr="00E043F4" w:rsidRDefault="00E60B49" w:rsidP="00A61618">
      <w:pPr>
        <w:pStyle w:val="ListParagraph"/>
        <w:numPr>
          <w:ilvl w:val="0"/>
          <w:numId w:val="33"/>
        </w:numPr>
        <w:spacing w:after="0" w:line="240" w:lineRule="auto"/>
      </w:pPr>
      <w:r>
        <w:t xml:space="preserve">“How do I know if Jade needs to be seen by a doctor?” </w:t>
      </w:r>
    </w:p>
    <w:p w14:paraId="2DC19F9E" w14:textId="77777777" w:rsidR="003F33EF" w:rsidRDefault="003F33EF">
      <w:pPr>
        <w:rPr>
          <w:b/>
          <w:sz w:val="28"/>
          <w:szCs w:val="28"/>
        </w:rPr>
      </w:pPr>
      <w:r>
        <w:rPr>
          <w:b/>
          <w:sz w:val="28"/>
          <w:szCs w:val="28"/>
        </w:rPr>
        <w:br w:type="page"/>
      </w:r>
    </w:p>
    <w:p w14:paraId="2AA0F640" w14:textId="273B6C97" w:rsidR="00E60B49" w:rsidRDefault="00E60B49" w:rsidP="00A027ED">
      <w:pPr>
        <w:spacing w:after="0" w:line="240" w:lineRule="auto"/>
        <w:rPr>
          <w:b/>
          <w:sz w:val="28"/>
          <w:szCs w:val="28"/>
        </w:rPr>
      </w:pPr>
      <w:r>
        <w:rPr>
          <w:b/>
          <w:sz w:val="28"/>
          <w:szCs w:val="28"/>
        </w:rPr>
        <w:lastRenderedPageBreak/>
        <w:t xml:space="preserve">Acted Role: </w:t>
      </w:r>
      <w:r w:rsidR="00994D8F">
        <w:rPr>
          <w:b/>
          <w:sz w:val="28"/>
          <w:szCs w:val="28"/>
        </w:rPr>
        <w:t>Provider</w:t>
      </w:r>
    </w:p>
    <w:p w14:paraId="7C13AF04" w14:textId="77777777" w:rsidR="00E60B49" w:rsidRDefault="00E60B49" w:rsidP="0087723F">
      <w:pPr>
        <w:spacing w:after="0" w:line="240" w:lineRule="auto"/>
      </w:pPr>
    </w:p>
    <w:tbl>
      <w:tblPr>
        <w:tblStyle w:val="TableGrid"/>
        <w:tblW w:w="0" w:type="auto"/>
        <w:tblLook w:val="04A0" w:firstRow="1" w:lastRow="0" w:firstColumn="1" w:lastColumn="0" w:noHBand="0" w:noVBand="1"/>
      </w:tblPr>
      <w:tblGrid>
        <w:gridCol w:w="3415"/>
        <w:gridCol w:w="5935"/>
      </w:tblGrid>
      <w:tr w:rsidR="00E60B49" w:rsidRPr="00954279" w14:paraId="42D7637A" w14:textId="77777777" w:rsidTr="000E2B5C">
        <w:tc>
          <w:tcPr>
            <w:tcW w:w="3415" w:type="dxa"/>
          </w:tcPr>
          <w:p w14:paraId="1A2E2E62" w14:textId="77777777" w:rsidR="00E60B49" w:rsidRDefault="00E60B49" w:rsidP="0087723F">
            <w:pPr>
              <w:rPr>
                <w:rFonts w:ascii="Calibri" w:eastAsia="Times New Roman" w:hAnsi="Calibri" w:cs="Times New Roman"/>
                <w:color w:val="000000"/>
              </w:rPr>
            </w:pPr>
            <w:r>
              <w:rPr>
                <w:rFonts w:ascii="Calibri" w:eastAsia="Times New Roman" w:hAnsi="Calibri" w:cs="Times New Roman"/>
                <w:color w:val="000000"/>
              </w:rPr>
              <w:t xml:space="preserve">Professional role and relationship to patient </w:t>
            </w:r>
          </w:p>
        </w:tc>
        <w:tc>
          <w:tcPr>
            <w:tcW w:w="5935" w:type="dxa"/>
          </w:tcPr>
          <w:p w14:paraId="7CBEE801" w14:textId="1468004B" w:rsidR="00E60B49" w:rsidRPr="000510B3" w:rsidRDefault="00E60B49" w:rsidP="0087723F">
            <w:pPr>
              <w:spacing w:after="120"/>
            </w:pPr>
            <w:r w:rsidRPr="00852279">
              <w:t xml:space="preserve">You are </w:t>
            </w:r>
            <w:r>
              <w:t>playing the role of the primary care pediatrician for Jade Suri</w:t>
            </w:r>
            <w:r w:rsidR="000326AD">
              <w:t xml:space="preserve">. </w:t>
            </w:r>
            <w:proofErr w:type="gramStart"/>
            <w:r>
              <w:t>You’ve</w:t>
            </w:r>
            <w:proofErr w:type="gramEnd"/>
            <w:r>
              <w:t xml:space="preserve"> been her doctor since her birth.</w:t>
            </w:r>
          </w:p>
        </w:tc>
      </w:tr>
      <w:tr w:rsidR="00E60B49" w:rsidRPr="00954279" w14:paraId="40A1B7BE" w14:textId="77777777" w:rsidTr="000E2B5C">
        <w:tc>
          <w:tcPr>
            <w:tcW w:w="3415" w:type="dxa"/>
          </w:tcPr>
          <w:p w14:paraId="5C101590" w14:textId="77777777" w:rsidR="00E60B49" w:rsidRDefault="00E60B49" w:rsidP="0087723F">
            <w:pPr>
              <w:rPr>
                <w:rFonts w:ascii="Calibri" w:eastAsia="Times New Roman" w:hAnsi="Calibri" w:cs="Times New Roman"/>
                <w:color w:val="000000"/>
              </w:rPr>
            </w:pPr>
            <w:r>
              <w:rPr>
                <w:rFonts w:ascii="Calibri" w:eastAsia="Times New Roman" w:hAnsi="Calibri" w:cs="Times New Roman"/>
                <w:color w:val="000000"/>
              </w:rPr>
              <w:t>Role in the scenario</w:t>
            </w:r>
          </w:p>
        </w:tc>
        <w:tc>
          <w:tcPr>
            <w:tcW w:w="5935" w:type="dxa"/>
          </w:tcPr>
          <w:p w14:paraId="666EB850" w14:textId="1A233C45" w:rsidR="00E60B49" w:rsidRPr="000510B3" w:rsidRDefault="00E60B49" w:rsidP="0087723F">
            <w:pPr>
              <w:spacing w:after="120"/>
              <w:rPr>
                <w:rFonts w:ascii="Calibri" w:eastAsia="Times New Roman" w:hAnsi="Calibri" w:cs="Times New Roman"/>
                <w:color w:val="000000"/>
              </w:rPr>
            </w:pPr>
            <w:proofErr w:type="gramStart"/>
            <w:r w:rsidRPr="00852279">
              <w:rPr>
                <w:rFonts w:ascii="Calibri" w:eastAsia="Times New Roman" w:hAnsi="Calibri" w:cs="Times New Roman"/>
                <w:color w:val="000000"/>
              </w:rPr>
              <w:t xml:space="preserve">Receive the </w:t>
            </w:r>
            <w:r w:rsidR="005222E5">
              <w:rPr>
                <w:rFonts w:ascii="Calibri" w:eastAsia="Times New Roman" w:hAnsi="Calibri" w:cs="Times New Roman"/>
                <w:color w:val="000000"/>
              </w:rPr>
              <w:t>SBAR report</w:t>
            </w:r>
            <w:r>
              <w:rPr>
                <w:rFonts w:ascii="Calibri" w:eastAsia="Times New Roman" w:hAnsi="Calibri" w:cs="Times New Roman"/>
                <w:color w:val="000000"/>
              </w:rPr>
              <w:t xml:space="preserve"> from the nurse</w:t>
            </w:r>
            <w:proofErr w:type="gramEnd"/>
            <w:r>
              <w:rPr>
                <w:rFonts w:ascii="Calibri" w:eastAsia="Times New Roman" w:hAnsi="Calibri" w:cs="Times New Roman"/>
                <w:color w:val="000000"/>
              </w:rPr>
              <w:t xml:space="preserve">, </w:t>
            </w:r>
            <w:proofErr w:type="gramStart"/>
            <w:r>
              <w:rPr>
                <w:rFonts w:ascii="Calibri" w:eastAsia="Times New Roman" w:hAnsi="Calibri" w:cs="Times New Roman"/>
                <w:color w:val="000000"/>
              </w:rPr>
              <w:t>provide recommendations</w:t>
            </w:r>
            <w:proofErr w:type="gramEnd"/>
            <w:r>
              <w:rPr>
                <w:rFonts w:ascii="Calibri" w:eastAsia="Times New Roman" w:hAnsi="Calibri" w:cs="Times New Roman"/>
                <w:color w:val="000000"/>
              </w:rPr>
              <w:t>.</w:t>
            </w:r>
          </w:p>
        </w:tc>
      </w:tr>
      <w:tr w:rsidR="00E60B49" w:rsidRPr="00954279" w14:paraId="6B8C1609" w14:textId="77777777" w:rsidTr="000E2B5C">
        <w:tc>
          <w:tcPr>
            <w:tcW w:w="3415" w:type="dxa"/>
          </w:tcPr>
          <w:p w14:paraId="1712D655" w14:textId="77777777" w:rsidR="00E60B49" w:rsidRPr="00954279" w:rsidRDefault="00E60B49" w:rsidP="0087723F">
            <w:pPr>
              <w:rPr>
                <w:rFonts w:ascii="Calibri" w:eastAsia="Times New Roman" w:hAnsi="Calibri" w:cs="Times New Roman"/>
                <w:color w:val="000000"/>
              </w:rPr>
            </w:pPr>
            <w:r>
              <w:rPr>
                <w:rFonts w:ascii="Calibri" w:eastAsia="Times New Roman" w:hAnsi="Calibri" w:cs="Times New Roman"/>
                <w:color w:val="000000"/>
              </w:rPr>
              <w:t>Mood, demeanor, approach to responding to questions</w:t>
            </w:r>
          </w:p>
        </w:tc>
        <w:tc>
          <w:tcPr>
            <w:tcW w:w="5935" w:type="dxa"/>
          </w:tcPr>
          <w:p w14:paraId="48B53A58" w14:textId="25CB5BC2" w:rsidR="00E60B49" w:rsidRPr="00852279" w:rsidRDefault="00E60B49" w:rsidP="0087723F">
            <w:pPr>
              <w:spacing w:after="120"/>
              <w:rPr>
                <w:rFonts w:ascii="Calibri" w:eastAsia="Times New Roman" w:hAnsi="Calibri" w:cs="Times New Roman"/>
                <w:color w:val="000000"/>
              </w:rPr>
            </w:pPr>
            <w:r>
              <w:rPr>
                <w:rFonts w:ascii="Calibri" w:eastAsia="Times New Roman" w:hAnsi="Calibri" w:cs="Times New Roman"/>
                <w:color w:val="000000"/>
              </w:rPr>
              <w:t>Pleasant, not too busy</w:t>
            </w:r>
            <w:r w:rsidR="000326AD">
              <w:rPr>
                <w:rFonts w:ascii="Calibri" w:eastAsia="Times New Roman" w:hAnsi="Calibri" w:cs="Times New Roman"/>
                <w:color w:val="000000"/>
              </w:rPr>
              <w:t xml:space="preserve">. </w:t>
            </w:r>
            <w:r>
              <w:rPr>
                <w:rFonts w:ascii="Calibri" w:eastAsia="Times New Roman" w:hAnsi="Calibri" w:cs="Times New Roman"/>
                <w:color w:val="000000"/>
              </w:rPr>
              <w:t xml:space="preserve">You know the nurse because </w:t>
            </w:r>
            <w:proofErr w:type="gramStart"/>
            <w:r>
              <w:rPr>
                <w:rFonts w:ascii="Calibri" w:eastAsia="Times New Roman" w:hAnsi="Calibri" w:cs="Times New Roman"/>
                <w:color w:val="000000"/>
              </w:rPr>
              <w:t>you’ve</w:t>
            </w:r>
            <w:proofErr w:type="gramEnd"/>
            <w:r>
              <w:rPr>
                <w:rFonts w:ascii="Calibri" w:eastAsia="Times New Roman" w:hAnsi="Calibri" w:cs="Times New Roman"/>
                <w:color w:val="000000"/>
              </w:rPr>
              <w:t xml:space="preserve"> worked together at the pediatric clinic for several years.</w:t>
            </w:r>
          </w:p>
        </w:tc>
      </w:tr>
      <w:tr w:rsidR="00E60B49" w:rsidRPr="00954279" w14:paraId="01420770" w14:textId="77777777" w:rsidTr="000E2B5C">
        <w:tc>
          <w:tcPr>
            <w:tcW w:w="3415" w:type="dxa"/>
          </w:tcPr>
          <w:p w14:paraId="78364FD3" w14:textId="77777777" w:rsidR="00E60B49" w:rsidRDefault="00E60B49" w:rsidP="0087723F">
            <w:pPr>
              <w:rPr>
                <w:rFonts w:ascii="Calibri" w:eastAsia="Times New Roman" w:hAnsi="Calibri" w:cs="Times New Roman"/>
                <w:color w:val="000000"/>
              </w:rPr>
            </w:pPr>
            <w:r>
              <w:rPr>
                <w:rFonts w:ascii="Calibri" w:eastAsia="Times New Roman" w:hAnsi="Calibri" w:cs="Times New Roman"/>
                <w:color w:val="000000"/>
              </w:rPr>
              <w:t>SBAR</w:t>
            </w:r>
          </w:p>
        </w:tc>
        <w:tc>
          <w:tcPr>
            <w:tcW w:w="5935" w:type="dxa"/>
          </w:tcPr>
          <w:p w14:paraId="074F3EFB" w14:textId="218AAA05" w:rsidR="00E60B49" w:rsidRDefault="00E60B49" w:rsidP="0087723F">
            <w:pPr>
              <w:spacing w:after="120"/>
              <w:rPr>
                <w:rFonts w:ascii="Calibri" w:eastAsia="Times New Roman" w:hAnsi="Calibri" w:cs="Times New Roman"/>
                <w:color w:val="000000"/>
              </w:rPr>
            </w:pPr>
            <w:r>
              <w:rPr>
                <w:rFonts w:ascii="Calibri" w:eastAsia="Times New Roman" w:hAnsi="Calibri" w:cs="Times New Roman"/>
                <w:color w:val="000000"/>
              </w:rPr>
              <w:t>The SB</w:t>
            </w:r>
            <w:r w:rsidR="000510B3">
              <w:rPr>
                <w:rFonts w:ascii="Calibri" w:eastAsia="Times New Roman" w:hAnsi="Calibri" w:cs="Times New Roman"/>
                <w:color w:val="000000"/>
              </w:rPr>
              <w:t>AR should be something like…</w:t>
            </w:r>
          </w:p>
          <w:p w14:paraId="062FCE0C" w14:textId="77777777" w:rsidR="00E60B49" w:rsidRDefault="00E60B49" w:rsidP="0087723F">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S – 11-month old with rash</w:t>
            </w:r>
          </w:p>
          <w:p w14:paraId="730051F0" w14:textId="2CE5A343" w:rsidR="00E60B49" w:rsidRDefault="00E60B49" w:rsidP="0087723F">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 xml:space="preserve">B – </w:t>
            </w:r>
            <w:proofErr w:type="gramStart"/>
            <w:r>
              <w:rPr>
                <w:rFonts w:ascii="Calibri" w:hAnsi="Calibri" w:cs="Arial"/>
                <w:bCs/>
                <w:color w:val="000000" w:themeColor="text1"/>
                <w:kern w:val="24"/>
                <w:sz w:val="22"/>
                <w:szCs w:val="22"/>
              </w:rPr>
              <w:t>fever</w:t>
            </w:r>
            <w:proofErr w:type="gramEnd"/>
            <w:r>
              <w:rPr>
                <w:rFonts w:ascii="Calibri" w:hAnsi="Calibri" w:cs="Arial"/>
                <w:bCs/>
                <w:color w:val="000000" w:themeColor="text1"/>
                <w:kern w:val="24"/>
                <w:sz w:val="22"/>
                <w:szCs w:val="22"/>
              </w:rPr>
              <w:t xml:space="preserve"> x 3d, normal since early yesterday</w:t>
            </w:r>
            <w:r w:rsidR="000326AD">
              <w:rPr>
                <w:rFonts w:ascii="Calibri" w:hAnsi="Calibri" w:cs="Arial"/>
                <w:bCs/>
                <w:color w:val="000000" w:themeColor="text1"/>
                <w:kern w:val="24"/>
                <w:sz w:val="22"/>
                <w:szCs w:val="22"/>
              </w:rPr>
              <w:t xml:space="preserve">. </w:t>
            </w:r>
            <w:r>
              <w:rPr>
                <w:rFonts w:ascii="Calibri" w:hAnsi="Calibri" w:cs="Arial"/>
                <w:bCs/>
                <w:color w:val="000000" w:themeColor="text1"/>
                <w:kern w:val="24"/>
                <w:sz w:val="22"/>
                <w:szCs w:val="22"/>
              </w:rPr>
              <w:t>Reduced intake but adequate – 4 wet diapers today</w:t>
            </w:r>
            <w:r w:rsidR="000326AD">
              <w:rPr>
                <w:rFonts w:ascii="Calibri" w:hAnsi="Calibri" w:cs="Arial"/>
                <w:bCs/>
                <w:color w:val="000000" w:themeColor="text1"/>
                <w:kern w:val="24"/>
                <w:sz w:val="22"/>
                <w:szCs w:val="22"/>
              </w:rPr>
              <w:t xml:space="preserve">. </w:t>
            </w:r>
            <w:r>
              <w:rPr>
                <w:rFonts w:ascii="Calibri" w:hAnsi="Calibri" w:cs="Arial"/>
                <w:bCs/>
                <w:color w:val="000000" w:themeColor="text1"/>
                <w:kern w:val="24"/>
                <w:sz w:val="22"/>
                <w:szCs w:val="22"/>
              </w:rPr>
              <w:t>Rash on upper chest, back, &amp; neck, started last night.</w:t>
            </w:r>
          </w:p>
          <w:p w14:paraId="6E544B23" w14:textId="77777777" w:rsidR="00E60B49" w:rsidRDefault="00E60B49" w:rsidP="0087723F">
            <w:pPr>
              <w:pStyle w:val="NormalWeb"/>
              <w:tabs>
                <w:tab w:val="left" w:pos="2720"/>
              </w:tabs>
              <w:spacing w:before="0" w:beforeAutospacing="0" w:after="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A – non-urgent viral illness-related rash</w:t>
            </w:r>
          </w:p>
          <w:p w14:paraId="74258E0D" w14:textId="269A67BA" w:rsidR="00E60B49" w:rsidRPr="000510B3" w:rsidRDefault="00E60B49" w:rsidP="0087723F">
            <w:pPr>
              <w:pStyle w:val="NormalWeb"/>
              <w:tabs>
                <w:tab w:val="left" w:pos="2720"/>
              </w:tabs>
              <w:spacing w:before="0" w:beforeAutospacing="0" w:after="120" w:afterAutospacing="0"/>
              <w:rPr>
                <w:rFonts w:ascii="Calibri" w:hAnsi="Calibri" w:cs="Arial"/>
                <w:bCs/>
                <w:color w:val="000000" w:themeColor="text1"/>
                <w:kern w:val="24"/>
                <w:sz w:val="22"/>
                <w:szCs w:val="22"/>
              </w:rPr>
            </w:pPr>
            <w:r>
              <w:rPr>
                <w:rFonts w:ascii="Calibri" w:hAnsi="Calibri" w:cs="Arial"/>
                <w:bCs/>
                <w:color w:val="000000" w:themeColor="text1"/>
                <w:kern w:val="24"/>
                <w:sz w:val="22"/>
                <w:szCs w:val="22"/>
              </w:rPr>
              <w:t xml:space="preserve">R – </w:t>
            </w:r>
            <w:proofErr w:type="gramStart"/>
            <w:r>
              <w:rPr>
                <w:rFonts w:ascii="Calibri" w:hAnsi="Calibri" w:cs="Arial"/>
                <w:bCs/>
                <w:color w:val="000000" w:themeColor="text1"/>
                <w:kern w:val="24"/>
                <w:sz w:val="22"/>
                <w:szCs w:val="22"/>
              </w:rPr>
              <w:t>advise</w:t>
            </w:r>
            <w:proofErr w:type="gramEnd"/>
            <w:r>
              <w:rPr>
                <w:rFonts w:ascii="Calibri" w:hAnsi="Calibri" w:cs="Arial"/>
                <w:bCs/>
                <w:color w:val="000000" w:themeColor="text1"/>
                <w:kern w:val="24"/>
                <w:sz w:val="22"/>
                <w:szCs w:val="22"/>
              </w:rPr>
              <w:t xml:space="preserve"> continued home care, Tylenol for comfort</w:t>
            </w:r>
            <w:r w:rsidR="000326AD">
              <w:rPr>
                <w:rFonts w:ascii="Calibri" w:hAnsi="Calibri" w:cs="Arial"/>
                <w:bCs/>
                <w:color w:val="000000" w:themeColor="text1"/>
                <w:kern w:val="24"/>
                <w:sz w:val="22"/>
                <w:szCs w:val="22"/>
              </w:rPr>
              <w:t xml:space="preserve">. </w:t>
            </w:r>
            <w:r>
              <w:rPr>
                <w:rFonts w:ascii="Calibri" w:hAnsi="Calibri" w:cs="Arial"/>
                <w:bCs/>
                <w:color w:val="000000" w:themeColor="text1"/>
                <w:kern w:val="24"/>
                <w:sz w:val="22"/>
                <w:szCs w:val="22"/>
              </w:rPr>
              <w:t xml:space="preserve">Call on-call provider for fever over 104 or fewer than 3 diapers/day, or if baby </w:t>
            </w:r>
            <w:proofErr w:type="gramStart"/>
            <w:r>
              <w:rPr>
                <w:rFonts w:ascii="Calibri" w:hAnsi="Calibri" w:cs="Arial"/>
                <w:bCs/>
                <w:color w:val="000000" w:themeColor="text1"/>
                <w:kern w:val="24"/>
                <w:sz w:val="22"/>
                <w:szCs w:val="22"/>
              </w:rPr>
              <w:t>doesn’t</w:t>
            </w:r>
            <w:proofErr w:type="gramEnd"/>
            <w:r>
              <w:rPr>
                <w:rFonts w:ascii="Calibri" w:hAnsi="Calibri" w:cs="Arial"/>
                <w:bCs/>
                <w:color w:val="000000" w:themeColor="text1"/>
                <w:kern w:val="24"/>
                <w:sz w:val="22"/>
                <w:szCs w:val="22"/>
              </w:rPr>
              <w:t xml:space="preserve"> look right.</w:t>
            </w:r>
          </w:p>
          <w:p w14:paraId="5FC770DF" w14:textId="77777777" w:rsidR="00E60B49" w:rsidRPr="00852279" w:rsidRDefault="00E60B49" w:rsidP="005222E5">
            <w:pPr>
              <w:spacing w:after="120"/>
              <w:rPr>
                <w:rFonts w:ascii="Calibri" w:eastAsia="Times New Roman" w:hAnsi="Calibri" w:cs="Times New Roman"/>
                <w:color w:val="000000"/>
              </w:rPr>
            </w:pPr>
            <w:r>
              <w:rPr>
                <w:rFonts w:ascii="Calibri" w:eastAsia="Times New Roman" w:hAnsi="Calibri" w:cs="Times New Roman"/>
                <w:color w:val="000000"/>
              </w:rPr>
              <w:t xml:space="preserve">Ask for more details if a section </w:t>
            </w:r>
            <w:proofErr w:type="gramStart"/>
            <w:r>
              <w:rPr>
                <w:rFonts w:ascii="Calibri" w:eastAsia="Times New Roman" w:hAnsi="Calibri" w:cs="Times New Roman"/>
                <w:color w:val="000000"/>
              </w:rPr>
              <w:t>is missed or not presented adequately</w:t>
            </w:r>
            <w:proofErr w:type="gramEnd"/>
            <w:r>
              <w:rPr>
                <w:rFonts w:ascii="Calibri" w:eastAsia="Times New Roman" w:hAnsi="Calibri" w:cs="Times New Roman"/>
                <w:color w:val="000000"/>
              </w:rPr>
              <w:t>.</w:t>
            </w:r>
          </w:p>
        </w:tc>
      </w:tr>
      <w:tr w:rsidR="00E60B49" w:rsidRPr="00954279" w14:paraId="31CB0EEF" w14:textId="77777777" w:rsidTr="000E2B5C">
        <w:tc>
          <w:tcPr>
            <w:tcW w:w="3415" w:type="dxa"/>
          </w:tcPr>
          <w:p w14:paraId="5D2400CB" w14:textId="77777777" w:rsidR="00E60B49" w:rsidRDefault="00E60B49" w:rsidP="0087723F">
            <w:pPr>
              <w:rPr>
                <w:rFonts w:ascii="Calibri" w:eastAsia="Times New Roman" w:hAnsi="Calibri" w:cs="Times New Roman"/>
                <w:color w:val="000000"/>
              </w:rPr>
            </w:pPr>
            <w:r>
              <w:rPr>
                <w:rFonts w:ascii="Calibri" w:eastAsia="Times New Roman" w:hAnsi="Calibri" w:cs="Times New Roman"/>
                <w:color w:val="000000"/>
              </w:rPr>
              <w:t>Adequate SBAR</w:t>
            </w:r>
          </w:p>
        </w:tc>
        <w:tc>
          <w:tcPr>
            <w:tcW w:w="5935" w:type="dxa"/>
          </w:tcPr>
          <w:p w14:paraId="1D5D119C" w14:textId="2819EEA0" w:rsidR="00E60B49" w:rsidRDefault="00E60B49" w:rsidP="0087723F">
            <w:pPr>
              <w:spacing w:after="120"/>
              <w:rPr>
                <w:rFonts w:ascii="Calibri" w:eastAsia="Times New Roman" w:hAnsi="Calibri" w:cs="Times New Roman"/>
                <w:color w:val="000000"/>
              </w:rPr>
            </w:pPr>
            <w:r>
              <w:rPr>
                <w:rFonts w:ascii="Calibri" w:eastAsia="Times New Roman" w:hAnsi="Calibri" w:cs="Times New Roman"/>
                <w:color w:val="000000"/>
              </w:rPr>
              <w:t xml:space="preserve">If you get enough information (like the SBAR above), make </w:t>
            </w:r>
            <w:r w:rsidR="000510B3">
              <w:rPr>
                <w:rFonts w:ascii="Calibri" w:eastAsia="Times New Roman" w:hAnsi="Calibri" w:cs="Times New Roman"/>
                <w:color w:val="000000"/>
              </w:rPr>
              <w:t>the following recommendations):</w:t>
            </w:r>
          </w:p>
          <w:p w14:paraId="488DD4E5" w14:textId="3C91BF75" w:rsidR="00E60B49" w:rsidRDefault="00E60B49" w:rsidP="0087723F">
            <w:pPr>
              <w:spacing w:after="120"/>
              <w:rPr>
                <w:rFonts w:ascii="Calibri" w:eastAsia="Times New Roman" w:hAnsi="Calibri" w:cs="Times New Roman"/>
                <w:color w:val="000000"/>
              </w:rPr>
            </w:pPr>
            <w:r>
              <w:rPr>
                <w:rFonts w:ascii="Calibri" w:eastAsia="Times New Roman" w:hAnsi="Calibri" w:cs="Times New Roman"/>
                <w:color w:val="000000"/>
              </w:rPr>
              <w:t>“This sounds like it’s probably roseola, especially since the rash appeared after the fever was gone</w:t>
            </w:r>
            <w:r w:rsidR="000326AD">
              <w:rPr>
                <w:rFonts w:ascii="Calibri" w:eastAsia="Times New Roman" w:hAnsi="Calibri" w:cs="Times New Roman"/>
                <w:color w:val="000000"/>
              </w:rPr>
              <w:t xml:space="preserve">. </w:t>
            </w:r>
            <w:r>
              <w:rPr>
                <w:rFonts w:ascii="Calibri" w:eastAsia="Times New Roman" w:hAnsi="Calibri" w:cs="Times New Roman"/>
                <w:color w:val="000000"/>
              </w:rPr>
              <w:t>Can you pull up the roseola protocol?  Review it with Mr</w:t>
            </w:r>
            <w:proofErr w:type="gramStart"/>
            <w:r>
              <w:rPr>
                <w:rFonts w:ascii="Calibri" w:eastAsia="Times New Roman" w:hAnsi="Calibri" w:cs="Times New Roman"/>
                <w:color w:val="000000"/>
              </w:rPr>
              <w:t>./</w:t>
            </w:r>
            <w:proofErr w:type="gramEnd"/>
            <w:r>
              <w:rPr>
                <w:rFonts w:ascii="Calibri" w:eastAsia="Times New Roman" w:hAnsi="Calibri" w:cs="Times New Roman"/>
                <w:color w:val="000000"/>
              </w:rPr>
              <w:t>Ms. Suri to make sure we didn’t miss anything</w:t>
            </w:r>
            <w:r w:rsidR="000326AD">
              <w:rPr>
                <w:rFonts w:ascii="Calibri" w:eastAsia="Times New Roman" w:hAnsi="Calibri" w:cs="Times New Roman"/>
                <w:color w:val="000000"/>
              </w:rPr>
              <w:t xml:space="preserve">. </w:t>
            </w:r>
            <w:r>
              <w:rPr>
                <w:rFonts w:ascii="Calibri" w:eastAsia="Times New Roman" w:hAnsi="Calibri" w:cs="Times New Roman"/>
                <w:color w:val="000000"/>
              </w:rPr>
              <w:t>If it fits, follow the roseola protocol recommendations</w:t>
            </w:r>
            <w:r w:rsidR="000326AD">
              <w:rPr>
                <w:rFonts w:ascii="Calibri" w:eastAsia="Times New Roman" w:hAnsi="Calibri" w:cs="Times New Roman"/>
                <w:color w:val="000000"/>
              </w:rPr>
              <w:t xml:space="preserve">. </w:t>
            </w:r>
            <w:r>
              <w:rPr>
                <w:rFonts w:ascii="Calibri" w:eastAsia="Times New Roman" w:hAnsi="Calibri" w:cs="Times New Roman"/>
                <w:color w:val="000000"/>
              </w:rPr>
              <w:t>Tell them to call if the fever spikes or if the rash isn’t mostly faded in 3 days.”</w:t>
            </w:r>
          </w:p>
          <w:p w14:paraId="5338C5AC" w14:textId="2A194F66" w:rsidR="00E60B49" w:rsidRDefault="00E60B49" w:rsidP="0087723F">
            <w:pPr>
              <w:spacing w:after="120"/>
              <w:rPr>
                <w:rFonts w:ascii="Calibri" w:eastAsia="Times New Roman" w:hAnsi="Calibri" w:cs="Times New Roman"/>
                <w:color w:val="000000"/>
              </w:rPr>
            </w:pPr>
            <w:r>
              <w:rPr>
                <w:rFonts w:ascii="Calibri" w:eastAsia="Times New Roman" w:hAnsi="Calibri" w:cs="Times New Roman"/>
                <w:color w:val="000000"/>
              </w:rPr>
              <w:t>[</w:t>
            </w:r>
            <w:r w:rsidRPr="00DD2AB3">
              <w:rPr>
                <w:rFonts w:ascii="Calibri" w:eastAsia="Times New Roman" w:hAnsi="Calibri" w:cs="Times New Roman"/>
                <w:color w:val="000000"/>
              </w:rPr>
              <w:t>Facilitator should provide a link to the roseola triage protocol online or in print].</w:t>
            </w:r>
          </w:p>
          <w:p w14:paraId="44044C13" w14:textId="77777777" w:rsidR="00E60B49" w:rsidRDefault="00E60B49" w:rsidP="0087723F">
            <w:pPr>
              <w:spacing w:after="120"/>
              <w:rPr>
                <w:rFonts w:ascii="Calibri" w:eastAsia="Times New Roman" w:hAnsi="Calibri" w:cs="Times New Roman"/>
                <w:color w:val="000000"/>
              </w:rPr>
            </w:pPr>
            <w:r>
              <w:rPr>
                <w:rFonts w:ascii="Calibri" w:eastAsia="Times New Roman" w:hAnsi="Calibri" w:cs="Times New Roman"/>
                <w:color w:val="000000"/>
              </w:rPr>
              <w:t>If the SBAR included the concern about drinking:</w:t>
            </w:r>
          </w:p>
          <w:p w14:paraId="73E740A7" w14:textId="615291E6" w:rsidR="00E60B49" w:rsidRDefault="00E60B49" w:rsidP="0087723F">
            <w:pPr>
              <w:spacing w:after="120"/>
              <w:rPr>
                <w:rFonts w:ascii="Calibri" w:eastAsia="Times New Roman" w:hAnsi="Calibri" w:cs="Times New Roman"/>
                <w:color w:val="000000"/>
              </w:rPr>
            </w:pPr>
            <w:r>
              <w:rPr>
                <w:rFonts w:ascii="Calibri" w:eastAsia="Times New Roman" w:hAnsi="Calibri" w:cs="Times New Roman"/>
                <w:color w:val="000000"/>
              </w:rPr>
              <w:t>“You can tell the parents to watch for at least 3 wet diapers a day</w:t>
            </w:r>
            <w:r w:rsidR="000326AD">
              <w:rPr>
                <w:rFonts w:ascii="Calibri" w:eastAsia="Times New Roman" w:hAnsi="Calibri" w:cs="Times New Roman"/>
                <w:color w:val="000000"/>
              </w:rPr>
              <w:t xml:space="preserve">. </w:t>
            </w:r>
            <w:r>
              <w:rPr>
                <w:rFonts w:ascii="Calibri" w:eastAsia="Times New Roman" w:hAnsi="Calibri" w:cs="Times New Roman"/>
                <w:color w:val="000000"/>
              </w:rPr>
              <w:t>Call if it’s less than that.”</w:t>
            </w:r>
          </w:p>
          <w:p w14:paraId="159FE2C3" w14:textId="77777777" w:rsidR="00E60B49" w:rsidRDefault="00E60B49" w:rsidP="0087723F">
            <w:pPr>
              <w:spacing w:after="120"/>
              <w:rPr>
                <w:rFonts w:ascii="Calibri" w:eastAsia="Times New Roman" w:hAnsi="Calibri" w:cs="Times New Roman"/>
                <w:color w:val="000000"/>
              </w:rPr>
            </w:pPr>
            <w:r>
              <w:rPr>
                <w:rFonts w:ascii="Calibri" w:eastAsia="Times New Roman" w:hAnsi="Calibri" w:cs="Times New Roman"/>
                <w:color w:val="000000"/>
              </w:rPr>
              <w:t xml:space="preserve">If the SBAR </w:t>
            </w:r>
            <w:proofErr w:type="gramStart"/>
            <w:r>
              <w:rPr>
                <w:rFonts w:ascii="Calibri" w:eastAsia="Times New Roman" w:hAnsi="Calibri" w:cs="Times New Roman"/>
                <w:color w:val="000000"/>
              </w:rPr>
              <w:t>doesn’t</w:t>
            </w:r>
            <w:proofErr w:type="gramEnd"/>
            <w:r>
              <w:rPr>
                <w:rFonts w:ascii="Calibri" w:eastAsia="Times New Roman" w:hAnsi="Calibri" w:cs="Times New Roman"/>
                <w:color w:val="000000"/>
              </w:rPr>
              <w:t xml:space="preserve"> include fluid intake, don’t address it, and the facilitator will discuss in debriefing.</w:t>
            </w:r>
          </w:p>
        </w:tc>
      </w:tr>
    </w:tbl>
    <w:p w14:paraId="5608B439" w14:textId="77777777" w:rsidR="00E60B49" w:rsidRPr="00C65373" w:rsidRDefault="00E60B49" w:rsidP="0087723F">
      <w:pPr>
        <w:spacing w:after="0" w:line="240" w:lineRule="auto"/>
      </w:pPr>
    </w:p>
    <w:p w14:paraId="26F6E0E6" w14:textId="77777777" w:rsidR="00E60B49" w:rsidRDefault="00E60B49" w:rsidP="0087723F">
      <w:pPr>
        <w:spacing w:after="0" w:line="240" w:lineRule="auto"/>
        <w:rPr>
          <w:b/>
        </w:rPr>
      </w:pPr>
    </w:p>
    <w:p w14:paraId="681EAA80" w14:textId="77777777" w:rsidR="00E60B49" w:rsidRDefault="00E60B49" w:rsidP="0087723F">
      <w:pPr>
        <w:spacing w:line="240" w:lineRule="auto"/>
      </w:pPr>
    </w:p>
    <w:p w14:paraId="372242B7" w14:textId="279762D2" w:rsidR="006B1768" w:rsidRPr="00E60B49" w:rsidRDefault="006B1768" w:rsidP="0087723F">
      <w:pPr>
        <w:spacing w:after="0" w:line="240" w:lineRule="auto"/>
      </w:pPr>
      <w:r w:rsidRPr="00E60B49">
        <w:rPr>
          <w:b/>
        </w:rPr>
        <w:br w:type="page"/>
      </w:r>
    </w:p>
    <w:p w14:paraId="32364AFF" w14:textId="77777777" w:rsidR="00D818DB" w:rsidRPr="009649D6" w:rsidRDefault="00D818DB" w:rsidP="00D818DB">
      <w:pPr>
        <w:rPr>
          <w:b/>
          <w:color w:val="7030A0"/>
          <w:sz w:val="36"/>
          <w:szCs w:val="36"/>
        </w:rPr>
      </w:pPr>
      <w:r w:rsidRPr="009649D6">
        <w:rPr>
          <w:b/>
          <w:color w:val="7030A0"/>
          <w:sz w:val="36"/>
          <w:szCs w:val="36"/>
        </w:rPr>
        <w:lastRenderedPageBreak/>
        <w:t xml:space="preserve">6. </w:t>
      </w:r>
      <w:bookmarkStart w:id="5" w:name="AdditionalMaterials"/>
      <w:bookmarkEnd w:id="5"/>
      <w:r w:rsidRPr="009649D6">
        <w:rPr>
          <w:b/>
          <w:color w:val="7030A0"/>
          <w:sz w:val="36"/>
          <w:szCs w:val="36"/>
        </w:rPr>
        <w:t xml:space="preserve">Additional </w:t>
      </w:r>
      <w:r w:rsidRPr="00ED4D2D">
        <w:rPr>
          <w:b/>
          <w:color w:val="7030A0"/>
          <w:sz w:val="36"/>
          <w:szCs w:val="36"/>
        </w:rPr>
        <w:t>Materials</w:t>
      </w:r>
    </w:p>
    <w:p w14:paraId="4A183374" w14:textId="79ACB545" w:rsidR="00744D69" w:rsidRPr="00AC1093" w:rsidRDefault="00744D69" w:rsidP="00744D69">
      <w:pPr>
        <w:spacing w:after="0" w:line="240" w:lineRule="auto"/>
        <w:rPr>
          <w:b/>
        </w:rPr>
      </w:pPr>
      <w:r w:rsidRPr="008933DB">
        <w:rPr>
          <w:b/>
        </w:rPr>
        <w:t>Other materials this document:</w:t>
      </w:r>
      <w:r>
        <w:rPr>
          <w:b/>
        </w:rPr>
        <w:t xml:space="preserve"> </w:t>
      </w:r>
    </w:p>
    <w:p w14:paraId="247E0DF4" w14:textId="77777777" w:rsidR="00741656" w:rsidRDefault="00741656" w:rsidP="00741656">
      <w:pPr>
        <w:spacing w:after="0" w:line="240" w:lineRule="auto"/>
      </w:pPr>
    </w:p>
    <w:p w14:paraId="51F425F5" w14:textId="3DAD4F5A" w:rsidR="00DD2AB3" w:rsidRDefault="00DD2AB3" w:rsidP="00A027ED">
      <w:pPr>
        <w:pStyle w:val="ListParagraph"/>
        <w:numPr>
          <w:ilvl w:val="0"/>
          <w:numId w:val="7"/>
        </w:numPr>
        <w:spacing w:after="0" w:line="240" w:lineRule="auto"/>
      </w:pPr>
      <w:r>
        <w:t>Pre-simulation Questions – Facilitator’s Guide</w:t>
      </w:r>
    </w:p>
    <w:p w14:paraId="394C2F48" w14:textId="442AFA6E" w:rsidR="00741656" w:rsidRDefault="00741656" w:rsidP="00A027ED">
      <w:pPr>
        <w:pStyle w:val="ListParagraph"/>
        <w:numPr>
          <w:ilvl w:val="0"/>
          <w:numId w:val="7"/>
        </w:numPr>
        <w:spacing w:after="0" w:line="240" w:lineRule="auto"/>
      </w:pPr>
      <w:r w:rsidRPr="00A027ED">
        <w:t>Attendance Form</w:t>
      </w:r>
      <w:r w:rsidR="00744D69">
        <w:t xml:space="preserve"> </w:t>
      </w:r>
    </w:p>
    <w:p w14:paraId="3ABEB1AD" w14:textId="77777777" w:rsidR="00741656" w:rsidRDefault="00741656" w:rsidP="00A233D9">
      <w:pPr>
        <w:spacing w:after="0" w:line="240" w:lineRule="auto"/>
      </w:pPr>
    </w:p>
    <w:p w14:paraId="58E0C82F" w14:textId="77777777" w:rsidR="00741656" w:rsidRDefault="00741656" w:rsidP="00741656">
      <w:pPr>
        <w:pStyle w:val="ListParagraph"/>
      </w:pPr>
    </w:p>
    <w:p w14:paraId="02EA3D2A" w14:textId="77777777" w:rsidR="00967D1A" w:rsidRDefault="00967D1A">
      <w:pPr>
        <w:rPr>
          <w:b/>
          <w:sz w:val="28"/>
          <w:szCs w:val="28"/>
        </w:rPr>
      </w:pPr>
      <w:r>
        <w:rPr>
          <w:b/>
          <w:sz w:val="28"/>
          <w:szCs w:val="28"/>
        </w:rPr>
        <w:br w:type="page"/>
      </w:r>
    </w:p>
    <w:p w14:paraId="34A1C49F" w14:textId="1DA5F665" w:rsidR="00E833D5" w:rsidRPr="005D0FE6" w:rsidRDefault="00E833D5" w:rsidP="00E833D5">
      <w:pPr>
        <w:spacing w:after="0" w:line="240" w:lineRule="auto"/>
        <w:jc w:val="center"/>
        <w:rPr>
          <w:b/>
          <w:sz w:val="28"/>
          <w:szCs w:val="28"/>
        </w:rPr>
      </w:pPr>
      <w:r w:rsidRPr="005D0FE6">
        <w:rPr>
          <w:b/>
          <w:sz w:val="28"/>
          <w:szCs w:val="28"/>
        </w:rPr>
        <w:lastRenderedPageBreak/>
        <w:t xml:space="preserve"> Telephone Triage: Pediatric</w:t>
      </w:r>
    </w:p>
    <w:p w14:paraId="3D00D936" w14:textId="1EB193DA" w:rsidR="00E833D5" w:rsidRPr="005D0FE6" w:rsidRDefault="00E833D5" w:rsidP="00E833D5">
      <w:pPr>
        <w:spacing w:after="0" w:line="240" w:lineRule="auto"/>
        <w:jc w:val="center"/>
        <w:rPr>
          <w:b/>
          <w:sz w:val="28"/>
          <w:szCs w:val="28"/>
        </w:rPr>
      </w:pPr>
      <w:r>
        <w:rPr>
          <w:b/>
          <w:sz w:val="28"/>
          <w:szCs w:val="28"/>
        </w:rPr>
        <w:t xml:space="preserve">Pre-simulation Questions </w:t>
      </w:r>
      <w:r w:rsidRPr="005D0FE6">
        <w:rPr>
          <w:b/>
          <w:sz w:val="28"/>
          <w:szCs w:val="28"/>
        </w:rPr>
        <w:t>– Facilitator’s Guide</w:t>
      </w:r>
    </w:p>
    <w:p w14:paraId="6499B11A" w14:textId="77777777" w:rsidR="00E833D5" w:rsidRDefault="00E833D5" w:rsidP="00E833D5">
      <w:pPr>
        <w:spacing w:after="0" w:line="240" w:lineRule="auto"/>
        <w:jc w:val="center"/>
        <w:rPr>
          <w:b/>
        </w:rPr>
      </w:pPr>
    </w:p>
    <w:p w14:paraId="772C0D08" w14:textId="77777777" w:rsidR="00E833D5" w:rsidRDefault="00E833D5" w:rsidP="00E833D5">
      <w:pPr>
        <w:pStyle w:val="ListParagraph"/>
        <w:numPr>
          <w:ilvl w:val="0"/>
          <w:numId w:val="24"/>
        </w:numPr>
        <w:spacing w:after="0" w:line="240" w:lineRule="auto"/>
      </w:pPr>
      <w:r>
        <w:t>How would you open the telephone call with the parent?  What information would you want to obtain and convey at the beginning of the call?</w:t>
      </w:r>
    </w:p>
    <w:p w14:paraId="6FFCDCE5" w14:textId="77777777" w:rsidR="00E833D5" w:rsidRDefault="00E833D5" w:rsidP="00E833D5">
      <w:pPr>
        <w:spacing w:after="0" w:line="240" w:lineRule="auto"/>
      </w:pPr>
    </w:p>
    <w:p w14:paraId="52B33A19" w14:textId="5ABB48E2" w:rsidR="00E833D5" w:rsidRDefault="00E833D5" w:rsidP="00E833D5">
      <w:pPr>
        <w:spacing w:after="0" w:line="240" w:lineRule="auto"/>
        <w:rPr>
          <w:i/>
        </w:rPr>
      </w:pPr>
      <w:r w:rsidRPr="008C5A5C">
        <w:rPr>
          <w:i/>
        </w:rPr>
        <w:t>Introduce yourself</w:t>
      </w:r>
      <w:r>
        <w:rPr>
          <w:i/>
        </w:rPr>
        <w:t>. Be clear about role and purpose of</w:t>
      </w:r>
      <w:r w:rsidR="00CD65C2">
        <w:rPr>
          <w:i/>
        </w:rPr>
        <w:t xml:space="preserve"> the call</w:t>
      </w:r>
    </w:p>
    <w:p w14:paraId="40C8A321" w14:textId="77777777" w:rsidR="00E833D5" w:rsidRDefault="00E833D5" w:rsidP="00E833D5">
      <w:pPr>
        <w:spacing w:after="0" w:line="240" w:lineRule="auto"/>
        <w:rPr>
          <w:i/>
        </w:rPr>
      </w:pPr>
      <w:r>
        <w:rPr>
          <w:i/>
        </w:rPr>
        <w:t>Collect demographic/identifying information</w:t>
      </w:r>
    </w:p>
    <w:p w14:paraId="6C26FEDB" w14:textId="77777777" w:rsidR="00E833D5" w:rsidRDefault="00E833D5" w:rsidP="00E833D5">
      <w:pPr>
        <w:spacing w:after="0" w:line="240" w:lineRule="auto"/>
        <w:rPr>
          <w:i/>
        </w:rPr>
      </w:pPr>
      <w:r>
        <w:rPr>
          <w:i/>
        </w:rPr>
        <w:t>Establish rapport</w:t>
      </w:r>
    </w:p>
    <w:p w14:paraId="2F0BF78B" w14:textId="77777777" w:rsidR="00E833D5" w:rsidRPr="008C5A5C" w:rsidRDefault="00E833D5" w:rsidP="00E833D5">
      <w:pPr>
        <w:spacing w:after="0" w:line="240" w:lineRule="auto"/>
        <w:rPr>
          <w:i/>
        </w:rPr>
      </w:pPr>
      <w:r>
        <w:rPr>
          <w:i/>
        </w:rPr>
        <w:t>Identify the primary concern</w:t>
      </w:r>
    </w:p>
    <w:p w14:paraId="79245D32" w14:textId="77777777" w:rsidR="00E833D5" w:rsidRDefault="00E833D5" w:rsidP="00E833D5">
      <w:pPr>
        <w:spacing w:after="0" w:line="240" w:lineRule="auto"/>
      </w:pPr>
    </w:p>
    <w:p w14:paraId="03182EDE" w14:textId="77777777" w:rsidR="00E833D5" w:rsidRDefault="00E833D5" w:rsidP="00E833D5">
      <w:pPr>
        <w:spacing w:after="0" w:line="240" w:lineRule="auto"/>
      </w:pPr>
      <w:r>
        <w:t xml:space="preserve">You will apply the </w:t>
      </w:r>
      <w:r>
        <w:rPr>
          <w:b/>
        </w:rPr>
        <w:t xml:space="preserve">nursing process </w:t>
      </w:r>
      <w:r>
        <w:t>to all telehealth encounters. The questions below will prepare you for an organized approach to the patient care scenario.</w:t>
      </w:r>
    </w:p>
    <w:p w14:paraId="51CABD1C" w14:textId="77777777" w:rsidR="00E833D5" w:rsidRDefault="00E833D5" w:rsidP="00E833D5">
      <w:pPr>
        <w:spacing w:after="0" w:line="240" w:lineRule="auto"/>
      </w:pPr>
    </w:p>
    <w:p w14:paraId="69C5B96F" w14:textId="77777777" w:rsidR="00E833D5" w:rsidRDefault="00E833D5" w:rsidP="00E833D5">
      <w:pPr>
        <w:pStyle w:val="ListParagraph"/>
        <w:numPr>
          <w:ilvl w:val="0"/>
          <w:numId w:val="24"/>
        </w:numPr>
        <w:spacing w:after="0" w:line="240" w:lineRule="auto"/>
      </w:pPr>
      <w:r>
        <w:t xml:space="preserve">What </w:t>
      </w:r>
      <w:r w:rsidRPr="007D643D">
        <w:rPr>
          <w:b/>
        </w:rPr>
        <w:t>assessment</w:t>
      </w:r>
      <w:r>
        <w:t xml:space="preserve"> data would you want to collect regarding the parent’s primary concern about the patient? </w:t>
      </w:r>
    </w:p>
    <w:p w14:paraId="6167B522" w14:textId="77777777" w:rsidR="00E833D5" w:rsidRDefault="00E833D5" w:rsidP="00E833D5">
      <w:pPr>
        <w:spacing w:after="0" w:line="240" w:lineRule="auto"/>
      </w:pPr>
    </w:p>
    <w:p w14:paraId="629CC313" w14:textId="28D01B33" w:rsidR="00E833D5" w:rsidRPr="005148A0" w:rsidRDefault="00E833D5" w:rsidP="00E833D5">
      <w:pPr>
        <w:spacing w:after="0" w:line="240" w:lineRule="auto"/>
        <w:rPr>
          <w:i/>
        </w:rPr>
      </w:pPr>
      <w:r>
        <w:rPr>
          <w:i/>
        </w:rPr>
        <w:t>From Briggs (2021</w:t>
      </w:r>
      <w:r w:rsidRPr="005148A0">
        <w:rPr>
          <w:i/>
        </w:rPr>
        <w:t>) “Rash, Child” tri</w:t>
      </w:r>
      <w:r>
        <w:rPr>
          <w:i/>
        </w:rPr>
        <w:t>age protocol: name, age, cause, medications, history, immunization status, associated symptoms.</w:t>
      </w:r>
    </w:p>
    <w:p w14:paraId="32F4950F" w14:textId="77777777" w:rsidR="00E833D5" w:rsidRDefault="00E833D5" w:rsidP="00E833D5">
      <w:pPr>
        <w:spacing w:after="0" w:line="240" w:lineRule="auto"/>
      </w:pPr>
    </w:p>
    <w:p w14:paraId="6C071C2A" w14:textId="77777777" w:rsidR="00E833D5" w:rsidRDefault="00E833D5" w:rsidP="00E833D5">
      <w:pPr>
        <w:spacing w:after="0" w:line="240" w:lineRule="auto"/>
        <w:rPr>
          <w:i/>
        </w:rPr>
      </w:pPr>
      <w:r>
        <w:rPr>
          <w:i/>
        </w:rPr>
        <w:t xml:space="preserve">Specific information will include </w:t>
      </w:r>
    </w:p>
    <w:p w14:paraId="67D06E8B" w14:textId="77777777" w:rsidR="00E833D5" w:rsidRDefault="00E833D5" w:rsidP="00E833D5">
      <w:pPr>
        <w:pStyle w:val="ListParagraph"/>
        <w:numPr>
          <w:ilvl w:val="0"/>
          <w:numId w:val="36"/>
        </w:numPr>
        <w:spacing w:after="0" w:line="240" w:lineRule="auto"/>
        <w:rPr>
          <w:i/>
        </w:rPr>
      </w:pPr>
      <w:r>
        <w:rPr>
          <w:i/>
        </w:rPr>
        <w:t>Signs of emergency – hives, difficulty breathing, chest tightness, throat swelling (call 911)</w:t>
      </w:r>
    </w:p>
    <w:p w14:paraId="422DAAEE" w14:textId="77777777" w:rsidR="00E833D5" w:rsidRPr="005148A0" w:rsidRDefault="00E833D5" w:rsidP="00E833D5">
      <w:pPr>
        <w:pStyle w:val="ListParagraph"/>
        <w:numPr>
          <w:ilvl w:val="0"/>
          <w:numId w:val="36"/>
        </w:numPr>
        <w:spacing w:after="0" w:line="240" w:lineRule="auto"/>
        <w:rPr>
          <w:i/>
        </w:rPr>
      </w:pPr>
      <w:r>
        <w:rPr>
          <w:i/>
        </w:rPr>
        <w:t>A</w:t>
      </w:r>
      <w:r w:rsidRPr="005148A0">
        <w:rPr>
          <w:i/>
        </w:rPr>
        <w:t>ppearance</w:t>
      </w:r>
      <w:r>
        <w:rPr>
          <w:i/>
        </w:rPr>
        <w:t xml:space="preserve"> of rash – color (red, purple); shape (dots, spots, patches); lesions (sores, blisters, peeling); texture (flat, raised, hive-like, scaly)</w:t>
      </w:r>
    </w:p>
    <w:p w14:paraId="6D033D88" w14:textId="77777777" w:rsidR="00E833D5" w:rsidRDefault="00E833D5" w:rsidP="00E833D5">
      <w:pPr>
        <w:pStyle w:val="ListParagraph"/>
        <w:numPr>
          <w:ilvl w:val="0"/>
          <w:numId w:val="23"/>
        </w:numPr>
        <w:spacing w:after="0" w:line="240" w:lineRule="auto"/>
        <w:rPr>
          <w:i/>
        </w:rPr>
      </w:pPr>
      <w:r>
        <w:rPr>
          <w:i/>
        </w:rPr>
        <w:t>Associated symptoms – itching, pain, neck pain/stiffness, vomiting, fever, lack of appetite, sleepiness, swollen lymph nodes, cough, sore throat, swelling, vision changes.</w:t>
      </w:r>
    </w:p>
    <w:p w14:paraId="305C78C7" w14:textId="77777777" w:rsidR="00E833D5" w:rsidRDefault="00E833D5" w:rsidP="00E833D5">
      <w:pPr>
        <w:pStyle w:val="ListParagraph"/>
        <w:numPr>
          <w:ilvl w:val="0"/>
          <w:numId w:val="23"/>
        </w:numPr>
        <w:spacing w:after="0" w:line="240" w:lineRule="auto"/>
        <w:rPr>
          <w:i/>
        </w:rPr>
      </w:pPr>
      <w:r>
        <w:rPr>
          <w:i/>
        </w:rPr>
        <w:t>Location, spread</w:t>
      </w:r>
    </w:p>
    <w:p w14:paraId="66923332" w14:textId="77777777" w:rsidR="00E833D5" w:rsidRDefault="00E833D5" w:rsidP="00E833D5">
      <w:pPr>
        <w:pStyle w:val="ListParagraph"/>
        <w:numPr>
          <w:ilvl w:val="0"/>
          <w:numId w:val="23"/>
        </w:numPr>
        <w:spacing w:after="0" w:line="240" w:lineRule="auto"/>
        <w:rPr>
          <w:i/>
        </w:rPr>
      </w:pPr>
      <w:r>
        <w:rPr>
          <w:i/>
        </w:rPr>
        <w:t>Exposures – others with illness, ticks, new medication, new food, heat</w:t>
      </w:r>
    </w:p>
    <w:p w14:paraId="11C2FB41" w14:textId="77777777" w:rsidR="00E833D5" w:rsidRDefault="00E833D5" w:rsidP="00E833D5">
      <w:pPr>
        <w:spacing w:after="0" w:line="240" w:lineRule="auto"/>
        <w:rPr>
          <w:i/>
        </w:rPr>
      </w:pPr>
    </w:p>
    <w:p w14:paraId="002DAA49" w14:textId="77777777" w:rsidR="00E833D5" w:rsidRDefault="00E833D5" w:rsidP="00E833D5">
      <w:pPr>
        <w:spacing w:after="0" w:line="240" w:lineRule="auto"/>
        <w:rPr>
          <w:i/>
        </w:rPr>
      </w:pPr>
      <w:r>
        <w:rPr>
          <w:i/>
        </w:rPr>
        <w:t>Constitutional assessment</w:t>
      </w:r>
    </w:p>
    <w:p w14:paraId="72EA5270" w14:textId="77777777" w:rsidR="00E833D5" w:rsidRDefault="00E833D5" w:rsidP="00E833D5">
      <w:pPr>
        <w:pStyle w:val="ListParagraph"/>
        <w:numPr>
          <w:ilvl w:val="0"/>
          <w:numId w:val="25"/>
        </w:numPr>
        <w:spacing w:after="0" w:line="240" w:lineRule="auto"/>
        <w:rPr>
          <w:i/>
        </w:rPr>
      </w:pPr>
      <w:r>
        <w:rPr>
          <w:i/>
        </w:rPr>
        <w:t>Eating, drinking, sleeping, playing</w:t>
      </w:r>
    </w:p>
    <w:p w14:paraId="22697B11" w14:textId="77777777" w:rsidR="00E833D5" w:rsidRDefault="00E833D5" w:rsidP="00E833D5">
      <w:pPr>
        <w:pStyle w:val="ListParagraph"/>
        <w:numPr>
          <w:ilvl w:val="0"/>
          <w:numId w:val="25"/>
        </w:numPr>
        <w:spacing w:after="0" w:line="240" w:lineRule="auto"/>
        <w:rPr>
          <w:i/>
        </w:rPr>
      </w:pPr>
      <w:r>
        <w:rPr>
          <w:i/>
        </w:rPr>
        <w:t xml:space="preserve">What is the child doing right now?  </w:t>
      </w:r>
    </w:p>
    <w:p w14:paraId="43A2FE16" w14:textId="77777777" w:rsidR="00E833D5" w:rsidRDefault="00E833D5" w:rsidP="00E833D5">
      <w:pPr>
        <w:pStyle w:val="ListParagraph"/>
        <w:numPr>
          <w:ilvl w:val="0"/>
          <w:numId w:val="25"/>
        </w:numPr>
        <w:spacing w:after="0" w:line="240" w:lineRule="auto"/>
        <w:rPr>
          <w:i/>
        </w:rPr>
      </w:pPr>
      <w:r>
        <w:rPr>
          <w:i/>
        </w:rPr>
        <w:t>General appearance</w:t>
      </w:r>
    </w:p>
    <w:p w14:paraId="5EFA73B2" w14:textId="77777777" w:rsidR="00E833D5" w:rsidRDefault="00E833D5" w:rsidP="00E833D5">
      <w:pPr>
        <w:pStyle w:val="ListParagraph"/>
        <w:numPr>
          <w:ilvl w:val="0"/>
          <w:numId w:val="25"/>
        </w:numPr>
        <w:spacing w:after="0" w:line="240" w:lineRule="auto"/>
        <w:rPr>
          <w:i/>
        </w:rPr>
      </w:pPr>
      <w:r>
        <w:rPr>
          <w:i/>
        </w:rPr>
        <w:t>Too weak or sick to stand?</w:t>
      </w:r>
    </w:p>
    <w:p w14:paraId="49356E79" w14:textId="77777777" w:rsidR="00E833D5" w:rsidRDefault="00E833D5" w:rsidP="00E833D5">
      <w:pPr>
        <w:spacing w:after="0" w:line="240" w:lineRule="auto"/>
      </w:pPr>
    </w:p>
    <w:p w14:paraId="21DBE6A2" w14:textId="14BB00B1" w:rsidR="00E833D5" w:rsidRPr="00615C5B" w:rsidRDefault="00E833D5" w:rsidP="00A233D9">
      <w:pPr>
        <w:pStyle w:val="ListParagraph"/>
        <w:numPr>
          <w:ilvl w:val="0"/>
          <w:numId w:val="24"/>
        </w:numPr>
        <w:spacing w:after="0" w:line="240" w:lineRule="auto"/>
      </w:pPr>
      <w:r>
        <w:t xml:space="preserve">When you </w:t>
      </w:r>
      <w:r w:rsidRPr="00615C5B">
        <w:rPr>
          <w:b/>
        </w:rPr>
        <w:t>analyze and plan</w:t>
      </w:r>
      <w:r>
        <w:t xml:space="preserve"> your approach to care</w:t>
      </w:r>
      <w:r w:rsidRPr="00615C5B">
        <w:t xml:space="preserve">, what are three things from an assessment </w:t>
      </w:r>
      <w:r w:rsidR="00CD65C2">
        <w:t xml:space="preserve">that </w:t>
      </w:r>
      <w:r w:rsidRPr="00615C5B">
        <w:t>would lead you to make a judgment (i.e., disposition) that the patient’s condition is emergent</w:t>
      </w:r>
      <w:r>
        <w:t xml:space="preserve"> (i.e., they should call 911)</w:t>
      </w:r>
      <w:r w:rsidRPr="00615C5B">
        <w:t xml:space="preserve">?  </w:t>
      </w:r>
    </w:p>
    <w:p w14:paraId="0C2BA40E" w14:textId="77777777" w:rsidR="00E833D5" w:rsidRPr="000F757C" w:rsidRDefault="00E833D5" w:rsidP="00E833D5">
      <w:pPr>
        <w:pStyle w:val="ListParagraph"/>
        <w:spacing w:after="0" w:line="240" w:lineRule="auto"/>
        <w:ind w:left="360"/>
        <w:rPr>
          <w:i/>
        </w:rPr>
      </w:pPr>
    </w:p>
    <w:p w14:paraId="01416057" w14:textId="6ADF14CF" w:rsidR="00E833D5" w:rsidRPr="000F757C" w:rsidRDefault="00E833D5" w:rsidP="00E833D5">
      <w:pPr>
        <w:spacing w:after="0" w:line="240" w:lineRule="auto"/>
        <w:rPr>
          <w:i/>
        </w:rPr>
      </w:pPr>
      <w:r>
        <w:rPr>
          <w:i/>
        </w:rPr>
        <w:t>Briggs, 2021</w:t>
      </w:r>
      <w:r w:rsidRPr="000F757C">
        <w:rPr>
          <w:i/>
        </w:rPr>
        <w:t>, p. 636: “Sudden onset of severe hives and rash, and difficulty breathing, chest tightness, or swelling in back of throat or tongue.”</w:t>
      </w:r>
    </w:p>
    <w:p w14:paraId="4419A65F" w14:textId="77777777" w:rsidR="00E833D5" w:rsidRDefault="00E833D5" w:rsidP="00E833D5">
      <w:pPr>
        <w:spacing w:after="0" w:line="240" w:lineRule="auto"/>
      </w:pPr>
    </w:p>
    <w:p w14:paraId="27107044" w14:textId="77777777" w:rsidR="00E833D5" w:rsidRPr="00615C5B" w:rsidRDefault="00E833D5" w:rsidP="00E833D5">
      <w:pPr>
        <w:pStyle w:val="ListParagraph"/>
        <w:numPr>
          <w:ilvl w:val="0"/>
          <w:numId w:val="24"/>
        </w:numPr>
        <w:spacing w:after="0" w:line="240" w:lineRule="auto"/>
      </w:pPr>
      <w:r>
        <w:t xml:space="preserve">When </w:t>
      </w:r>
      <w:r>
        <w:rPr>
          <w:b/>
        </w:rPr>
        <w:t xml:space="preserve">implementing </w:t>
      </w:r>
      <w:r>
        <w:t>the nursing intervention, what general types of information would you want to cover with the patient’s parent?</w:t>
      </w:r>
    </w:p>
    <w:p w14:paraId="3CAFB945" w14:textId="77777777" w:rsidR="00E833D5" w:rsidRDefault="00E833D5" w:rsidP="00E833D5">
      <w:pPr>
        <w:spacing w:after="0" w:line="240" w:lineRule="auto"/>
      </w:pPr>
    </w:p>
    <w:p w14:paraId="3C635A5E" w14:textId="77777777" w:rsidR="00E833D5" w:rsidRDefault="00E833D5" w:rsidP="00E833D5">
      <w:pPr>
        <w:spacing w:after="0" w:line="240" w:lineRule="auto"/>
        <w:rPr>
          <w:i/>
        </w:rPr>
      </w:pPr>
      <w:r w:rsidRPr="00D1439F">
        <w:rPr>
          <w:i/>
        </w:rPr>
        <w:t>What to do immediately</w:t>
      </w:r>
      <w:r>
        <w:rPr>
          <w:i/>
        </w:rPr>
        <w:t xml:space="preserve"> (be seen, manage at home)</w:t>
      </w:r>
    </w:p>
    <w:p w14:paraId="4A8E9ADE" w14:textId="77777777" w:rsidR="00E833D5" w:rsidRDefault="00E833D5" w:rsidP="00E833D5">
      <w:pPr>
        <w:spacing w:after="0" w:line="240" w:lineRule="auto"/>
        <w:rPr>
          <w:i/>
        </w:rPr>
      </w:pPr>
      <w:r>
        <w:rPr>
          <w:i/>
        </w:rPr>
        <w:lastRenderedPageBreak/>
        <w:t xml:space="preserve">How to manage symptoms  </w:t>
      </w:r>
    </w:p>
    <w:p w14:paraId="5BD824DE" w14:textId="77777777" w:rsidR="00E833D5" w:rsidRDefault="00E833D5" w:rsidP="00E833D5">
      <w:pPr>
        <w:spacing w:after="0" w:line="240" w:lineRule="auto"/>
        <w:rPr>
          <w:i/>
        </w:rPr>
      </w:pPr>
      <w:r>
        <w:rPr>
          <w:i/>
        </w:rPr>
        <w:t xml:space="preserve">What symptoms are cause for </w:t>
      </w:r>
      <w:proofErr w:type="gramStart"/>
      <w:r>
        <w:rPr>
          <w:i/>
        </w:rPr>
        <w:t>concern</w:t>
      </w:r>
      <w:proofErr w:type="gramEnd"/>
    </w:p>
    <w:p w14:paraId="0E0B39E9" w14:textId="77777777" w:rsidR="00E833D5" w:rsidRPr="00D1439F" w:rsidRDefault="00E833D5" w:rsidP="00E833D5">
      <w:pPr>
        <w:spacing w:after="0" w:line="240" w:lineRule="auto"/>
        <w:rPr>
          <w:i/>
        </w:rPr>
      </w:pPr>
      <w:r>
        <w:rPr>
          <w:i/>
        </w:rPr>
        <w:t>When to call again or seek care</w:t>
      </w:r>
    </w:p>
    <w:p w14:paraId="5FB94A47" w14:textId="77777777" w:rsidR="00E833D5" w:rsidRDefault="00E833D5" w:rsidP="00E833D5">
      <w:pPr>
        <w:spacing w:after="0" w:line="240" w:lineRule="auto"/>
      </w:pPr>
    </w:p>
    <w:p w14:paraId="4B6890CB" w14:textId="77777777" w:rsidR="002959D9" w:rsidRDefault="002959D9" w:rsidP="00E833D5">
      <w:pPr>
        <w:pStyle w:val="ListParagraph"/>
        <w:numPr>
          <w:ilvl w:val="0"/>
          <w:numId w:val="24"/>
        </w:numPr>
        <w:spacing w:after="0" w:line="240" w:lineRule="auto"/>
      </w:pPr>
      <w:r>
        <w:t xml:space="preserve">What are your main </w:t>
      </w:r>
      <w:r w:rsidRPr="002959D9">
        <w:rPr>
          <w:b/>
        </w:rPr>
        <w:t>safety</w:t>
      </w:r>
      <w:r>
        <w:t xml:space="preserve"> concerns for this patient?</w:t>
      </w:r>
    </w:p>
    <w:p w14:paraId="0D3FBAB9" w14:textId="6BD2FBB0" w:rsidR="002959D9" w:rsidRDefault="002959D9" w:rsidP="002959D9">
      <w:pPr>
        <w:spacing w:after="0" w:line="240" w:lineRule="auto"/>
      </w:pPr>
    </w:p>
    <w:p w14:paraId="180E7717" w14:textId="3821D136" w:rsidR="002959D9" w:rsidRPr="002959D9" w:rsidRDefault="002959D9" w:rsidP="002959D9">
      <w:pPr>
        <w:spacing w:after="0" w:line="240" w:lineRule="auto"/>
        <w:rPr>
          <w:i/>
        </w:rPr>
      </w:pPr>
      <w:r>
        <w:rPr>
          <w:i/>
        </w:rPr>
        <w:t>Fever and dehydration</w:t>
      </w:r>
    </w:p>
    <w:p w14:paraId="2464763C" w14:textId="417A55F0" w:rsidR="002959D9" w:rsidRDefault="00E833D5" w:rsidP="002959D9">
      <w:pPr>
        <w:spacing w:after="0" w:line="240" w:lineRule="auto"/>
      </w:pPr>
      <w:r>
        <w:t xml:space="preserve"> </w:t>
      </w:r>
    </w:p>
    <w:p w14:paraId="62636D31" w14:textId="3E7EE002" w:rsidR="00E833D5" w:rsidRDefault="00E833D5" w:rsidP="00E833D5">
      <w:pPr>
        <w:pStyle w:val="ListParagraph"/>
        <w:numPr>
          <w:ilvl w:val="0"/>
          <w:numId w:val="24"/>
        </w:numPr>
        <w:spacing w:after="0" w:line="240" w:lineRule="auto"/>
      </w:pPr>
      <w:r>
        <w:t xml:space="preserve">What kind of </w:t>
      </w:r>
      <w:r w:rsidRPr="002959D9">
        <w:rPr>
          <w:b/>
        </w:rPr>
        <w:t>support</w:t>
      </w:r>
      <w:r>
        <w:t xml:space="preserve"> might you provide to the parent during your call?</w:t>
      </w:r>
    </w:p>
    <w:p w14:paraId="1B60E41E" w14:textId="77777777" w:rsidR="00E833D5" w:rsidRDefault="00E833D5" w:rsidP="00E833D5">
      <w:pPr>
        <w:spacing w:after="0" w:line="240" w:lineRule="auto"/>
      </w:pPr>
    </w:p>
    <w:p w14:paraId="6F1C1B47" w14:textId="77777777" w:rsidR="00E833D5" w:rsidRDefault="00E833D5" w:rsidP="00E833D5">
      <w:pPr>
        <w:spacing w:after="0" w:line="240" w:lineRule="auto"/>
        <w:rPr>
          <w:i/>
        </w:rPr>
      </w:pPr>
      <w:r>
        <w:rPr>
          <w:i/>
        </w:rPr>
        <w:t xml:space="preserve">Ask if all of their concerns </w:t>
      </w:r>
      <w:proofErr w:type="gramStart"/>
      <w:r>
        <w:rPr>
          <w:i/>
        </w:rPr>
        <w:t>are addressed</w:t>
      </w:r>
      <w:proofErr w:type="gramEnd"/>
      <w:r>
        <w:rPr>
          <w:i/>
        </w:rPr>
        <w:t xml:space="preserve">. </w:t>
      </w:r>
    </w:p>
    <w:p w14:paraId="244F5E78" w14:textId="77777777" w:rsidR="00E833D5" w:rsidRDefault="00E833D5" w:rsidP="00E833D5">
      <w:pPr>
        <w:spacing w:after="0" w:line="240" w:lineRule="auto"/>
        <w:rPr>
          <w:i/>
        </w:rPr>
      </w:pPr>
      <w:r>
        <w:rPr>
          <w:i/>
        </w:rPr>
        <w:t>Provide reassurance if the problem is non-urgent.</w:t>
      </w:r>
    </w:p>
    <w:p w14:paraId="13E7D5D2" w14:textId="77777777" w:rsidR="00E833D5" w:rsidRPr="00D1439F" w:rsidRDefault="00E833D5" w:rsidP="00E833D5">
      <w:pPr>
        <w:spacing w:after="0" w:line="240" w:lineRule="auto"/>
        <w:rPr>
          <w:i/>
        </w:rPr>
      </w:pPr>
      <w:r>
        <w:rPr>
          <w:i/>
        </w:rPr>
        <w:t xml:space="preserve">Help problem-solve if resources </w:t>
      </w:r>
      <w:proofErr w:type="gramStart"/>
      <w:r>
        <w:rPr>
          <w:i/>
        </w:rPr>
        <w:t>are needed</w:t>
      </w:r>
      <w:proofErr w:type="gramEnd"/>
      <w:r>
        <w:rPr>
          <w:i/>
        </w:rPr>
        <w:t>.</w:t>
      </w:r>
    </w:p>
    <w:p w14:paraId="4002A3EB" w14:textId="77777777" w:rsidR="00E833D5" w:rsidRDefault="00E833D5" w:rsidP="00E833D5">
      <w:pPr>
        <w:spacing w:after="0" w:line="240" w:lineRule="auto"/>
      </w:pPr>
    </w:p>
    <w:p w14:paraId="405744EA" w14:textId="77777777" w:rsidR="00E833D5" w:rsidRDefault="00E833D5" w:rsidP="00E833D5">
      <w:pPr>
        <w:pStyle w:val="ListParagraph"/>
        <w:numPr>
          <w:ilvl w:val="0"/>
          <w:numId w:val="24"/>
        </w:numPr>
        <w:spacing w:after="0" w:line="240" w:lineRule="auto"/>
      </w:pPr>
      <w:r>
        <w:t xml:space="preserve">How would you </w:t>
      </w:r>
      <w:r w:rsidRPr="001B567C">
        <w:rPr>
          <w:b/>
        </w:rPr>
        <w:t>evaluate</w:t>
      </w:r>
      <w:r>
        <w:t xml:space="preserve"> the outcomes of a telehealth nursing intervention?</w:t>
      </w:r>
    </w:p>
    <w:p w14:paraId="6EFB96FA" w14:textId="77777777" w:rsidR="00E833D5" w:rsidRDefault="00E833D5" w:rsidP="00E833D5">
      <w:pPr>
        <w:pStyle w:val="ListParagraph"/>
        <w:spacing w:after="0" w:line="240" w:lineRule="auto"/>
        <w:ind w:left="360"/>
      </w:pPr>
    </w:p>
    <w:p w14:paraId="44DBEA15" w14:textId="77777777" w:rsidR="00E833D5" w:rsidRDefault="00E833D5" w:rsidP="00E833D5">
      <w:pPr>
        <w:spacing w:after="0" w:line="240" w:lineRule="auto"/>
        <w:rPr>
          <w:i/>
        </w:rPr>
      </w:pPr>
      <w:r>
        <w:rPr>
          <w:i/>
        </w:rPr>
        <w:t>Did the patient seek care as instructed?</w:t>
      </w:r>
    </w:p>
    <w:p w14:paraId="43B00BCF" w14:textId="77777777" w:rsidR="00E833D5" w:rsidRDefault="00E833D5" w:rsidP="00E833D5">
      <w:pPr>
        <w:spacing w:after="0" w:line="240" w:lineRule="auto"/>
        <w:rPr>
          <w:i/>
        </w:rPr>
      </w:pPr>
      <w:r>
        <w:rPr>
          <w:i/>
        </w:rPr>
        <w:t xml:space="preserve">Check back with the patient on implementation of the plan. </w:t>
      </w:r>
    </w:p>
    <w:p w14:paraId="53C1D86B" w14:textId="77777777" w:rsidR="00E833D5" w:rsidRDefault="00E833D5" w:rsidP="00E833D5">
      <w:pPr>
        <w:spacing w:after="0" w:line="240" w:lineRule="auto"/>
        <w:rPr>
          <w:i/>
        </w:rPr>
      </w:pPr>
      <w:r>
        <w:rPr>
          <w:i/>
        </w:rPr>
        <w:t>Assessment of the p</w:t>
      </w:r>
      <w:r w:rsidRPr="001B567C">
        <w:rPr>
          <w:i/>
        </w:rPr>
        <w:t>atient’s understanding and acceptance of plan of care</w:t>
      </w:r>
      <w:r>
        <w:rPr>
          <w:i/>
        </w:rPr>
        <w:t>.</w:t>
      </w:r>
      <w:r w:rsidRPr="001B567C">
        <w:rPr>
          <w:i/>
        </w:rPr>
        <w:t xml:space="preserve"> </w:t>
      </w:r>
    </w:p>
    <w:p w14:paraId="4E986101" w14:textId="77777777" w:rsidR="00E833D5" w:rsidRDefault="00E833D5" w:rsidP="00E833D5">
      <w:pPr>
        <w:spacing w:after="0" w:line="240" w:lineRule="auto"/>
        <w:rPr>
          <w:i/>
        </w:rPr>
      </w:pPr>
      <w:r>
        <w:rPr>
          <w:i/>
        </w:rPr>
        <w:t>Other f</w:t>
      </w:r>
      <w:r w:rsidRPr="001B567C">
        <w:rPr>
          <w:i/>
        </w:rPr>
        <w:t>ollow-up nursing plans</w:t>
      </w:r>
      <w:r>
        <w:rPr>
          <w:i/>
        </w:rPr>
        <w:t xml:space="preserve"> (e.g., check for improvement).</w:t>
      </w:r>
    </w:p>
    <w:p w14:paraId="46CE3EED" w14:textId="77777777" w:rsidR="00E833D5" w:rsidRDefault="00E833D5" w:rsidP="00E833D5">
      <w:pPr>
        <w:spacing w:after="0" w:line="240" w:lineRule="auto"/>
      </w:pPr>
    </w:p>
    <w:p w14:paraId="7150E296" w14:textId="77777777" w:rsidR="00E833D5" w:rsidRDefault="00E833D5" w:rsidP="00E833D5">
      <w:pPr>
        <w:pStyle w:val="ListParagraph"/>
        <w:numPr>
          <w:ilvl w:val="0"/>
          <w:numId w:val="24"/>
        </w:numPr>
        <w:spacing w:after="0" w:line="240" w:lineRule="auto"/>
      </w:pPr>
      <w:r>
        <w:t xml:space="preserve">What would you want to </w:t>
      </w:r>
      <w:r w:rsidRPr="001B567C">
        <w:rPr>
          <w:b/>
        </w:rPr>
        <w:t>document</w:t>
      </w:r>
      <w:r>
        <w:t xml:space="preserve"> after your call?</w:t>
      </w:r>
    </w:p>
    <w:p w14:paraId="47118230" w14:textId="77777777" w:rsidR="00E833D5" w:rsidRDefault="00E833D5" w:rsidP="00E833D5">
      <w:pPr>
        <w:spacing w:after="0" w:line="240" w:lineRule="auto"/>
        <w:rPr>
          <w:i/>
        </w:rPr>
      </w:pPr>
    </w:p>
    <w:p w14:paraId="05BC4249" w14:textId="77777777" w:rsidR="00E833D5" w:rsidRDefault="00E833D5" w:rsidP="00E833D5">
      <w:pPr>
        <w:spacing w:after="0" w:line="240" w:lineRule="auto"/>
        <w:rPr>
          <w:i/>
        </w:rPr>
      </w:pPr>
      <w:r>
        <w:rPr>
          <w:i/>
        </w:rPr>
        <w:t>Use agency’s format, or nursing focus note format:</w:t>
      </w:r>
    </w:p>
    <w:p w14:paraId="22478BA4" w14:textId="77777777" w:rsidR="00E833D5" w:rsidRDefault="00E833D5" w:rsidP="00E833D5">
      <w:pPr>
        <w:pStyle w:val="ListParagraph"/>
        <w:numPr>
          <w:ilvl w:val="0"/>
          <w:numId w:val="26"/>
        </w:numPr>
        <w:spacing w:after="0" w:line="240" w:lineRule="auto"/>
        <w:rPr>
          <w:i/>
        </w:rPr>
      </w:pPr>
      <w:r>
        <w:rPr>
          <w:i/>
        </w:rPr>
        <w:t>Assessment: reason for seeking care, HPI, allergies, PMH, nurse assessment</w:t>
      </w:r>
    </w:p>
    <w:p w14:paraId="2DC4D0FF" w14:textId="77777777" w:rsidR="00E833D5" w:rsidRDefault="00E833D5" w:rsidP="00E833D5">
      <w:pPr>
        <w:pStyle w:val="ListParagraph"/>
        <w:numPr>
          <w:ilvl w:val="0"/>
          <w:numId w:val="26"/>
        </w:numPr>
        <w:spacing w:after="0" w:line="240" w:lineRule="auto"/>
        <w:rPr>
          <w:i/>
        </w:rPr>
      </w:pPr>
      <w:r>
        <w:rPr>
          <w:i/>
        </w:rPr>
        <w:t>Plan: decision support tool/protocol used, triaged category, recommendations for further care disposition based on acuity</w:t>
      </w:r>
    </w:p>
    <w:p w14:paraId="729285E0" w14:textId="77777777" w:rsidR="00E833D5" w:rsidRDefault="00E833D5" w:rsidP="00E833D5">
      <w:pPr>
        <w:pStyle w:val="ListParagraph"/>
        <w:numPr>
          <w:ilvl w:val="0"/>
          <w:numId w:val="26"/>
        </w:numPr>
        <w:spacing w:after="0" w:line="240" w:lineRule="auto"/>
        <w:rPr>
          <w:i/>
        </w:rPr>
      </w:pPr>
      <w:r>
        <w:rPr>
          <w:i/>
        </w:rPr>
        <w:t>Intervention: nurse action if done (e.g., call 911); information and/or education provided</w:t>
      </w:r>
    </w:p>
    <w:p w14:paraId="7A26C7E6" w14:textId="77777777" w:rsidR="00E833D5" w:rsidRPr="00D1439F" w:rsidRDefault="00E833D5" w:rsidP="00E833D5">
      <w:pPr>
        <w:pStyle w:val="ListParagraph"/>
        <w:numPr>
          <w:ilvl w:val="0"/>
          <w:numId w:val="26"/>
        </w:numPr>
        <w:spacing w:after="0" w:line="240" w:lineRule="auto"/>
        <w:rPr>
          <w:i/>
        </w:rPr>
      </w:pPr>
      <w:r>
        <w:rPr>
          <w:i/>
        </w:rPr>
        <w:t>Evaluation: Patient’s understanding and acceptance of plan of care, follow-up nursing plans</w:t>
      </w:r>
    </w:p>
    <w:p w14:paraId="7FC26B84" w14:textId="77777777" w:rsidR="00E833D5" w:rsidRDefault="00E833D5">
      <w:pPr>
        <w:rPr>
          <w:b/>
        </w:rPr>
      </w:pPr>
    </w:p>
    <w:p w14:paraId="380BCEC0" w14:textId="77777777" w:rsidR="00E833D5" w:rsidRDefault="00E833D5">
      <w:pPr>
        <w:rPr>
          <w:b/>
        </w:rPr>
      </w:pPr>
      <w:r>
        <w:rPr>
          <w:b/>
        </w:rPr>
        <w:br w:type="page"/>
      </w:r>
    </w:p>
    <w:p w14:paraId="5577F6A6" w14:textId="00B19773" w:rsidR="00994D8F" w:rsidRDefault="00994D8F" w:rsidP="0087723F">
      <w:pPr>
        <w:spacing w:after="0" w:line="240" w:lineRule="auto"/>
        <w:jc w:val="center"/>
        <w:rPr>
          <w:b/>
        </w:rPr>
      </w:pPr>
      <w:r>
        <w:rPr>
          <w:b/>
        </w:rPr>
        <w:lastRenderedPageBreak/>
        <w:t>Telephone Triage: Pediatric</w:t>
      </w:r>
    </w:p>
    <w:p w14:paraId="7477416E" w14:textId="655DAB0D" w:rsidR="006B1768" w:rsidRDefault="006B1768" w:rsidP="0087723F">
      <w:pPr>
        <w:spacing w:after="0" w:line="240" w:lineRule="auto"/>
        <w:jc w:val="center"/>
        <w:rPr>
          <w:b/>
        </w:rPr>
      </w:pPr>
      <w:r>
        <w:rPr>
          <w:b/>
        </w:rPr>
        <w:t xml:space="preserve">Attendance Sign-in </w:t>
      </w:r>
    </w:p>
    <w:p w14:paraId="1E1608C2" w14:textId="77777777" w:rsidR="006B1768" w:rsidRDefault="006B1768" w:rsidP="0087723F">
      <w:pPr>
        <w:spacing w:after="0" w:line="240" w:lineRule="auto"/>
        <w:jc w:val="center"/>
        <w:rPr>
          <w:b/>
        </w:rPr>
      </w:pPr>
    </w:p>
    <w:p w14:paraId="4E5AAE40" w14:textId="77777777" w:rsidR="006B1768" w:rsidRDefault="006B1768" w:rsidP="0087723F">
      <w:pPr>
        <w:spacing w:after="0" w:line="240" w:lineRule="auto"/>
        <w:rPr>
          <w:b/>
        </w:rPr>
      </w:pPr>
      <w:r>
        <w:rPr>
          <w:b/>
        </w:rPr>
        <w:t>Date</w:t>
      </w:r>
      <w:proofErr w:type="gramStart"/>
      <w:r>
        <w:rPr>
          <w:b/>
        </w:rPr>
        <w:t>:_</w:t>
      </w:r>
      <w:proofErr w:type="gramEnd"/>
      <w:r>
        <w:rPr>
          <w:b/>
        </w:rPr>
        <w:t>_________________________     Group _______________________________________</w:t>
      </w:r>
    </w:p>
    <w:p w14:paraId="07DBBACD" w14:textId="77777777" w:rsidR="006B1768" w:rsidRDefault="006B1768" w:rsidP="0087723F">
      <w:pPr>
        <w:spacing w:after="0" w:line="240" w:lineRule="auto"/>
        <w:jc w:val="center"/>
        <w:rPr>
          <w:b/>
        </w:rPr>
      </w:pPr>
    </w:p>
    <w:tbl>
      <w:tblPr>
        <w:tblStyle w:val="TableGrid"/>
        <w:tblW w:w="0" w:type="auto"/>
        <w:tblLook w:val="04A0" w:firstRow="1" w:lastRow="0" w:firstColumn="1" w:lastColumn="0" w:noHBand="0" w:noVBand="1"/>
      </w:tblPr>
      <w:tblGrid>
        <w:gridCol w:w="4855"/>
        <w:gridCol w:w="2790"/>
        <w:gridCol w:w="1705"/>
      </w:tblGrid>
      <w:tr w:rsidR="006B1768" w14:paraId="507F3B85" w14:textId="77777777" w:rsidTr="00442DBA">
        <w:tc>
          <w:tcPr>
            <w:tcW w:w="4855" w:type="dxa"/>
            <w:tcBorders>
              <w:top w:val="single" w:sz="4" w:space="0" w:color="auto"/>
              <w:left w:val="single" w:sz="4" w:space="0" w:color="auto"/>
              <w:bottom w:val="single" w:sz="4" w:space="0" w:color="auto"/>
              <w:right w:val="single" w:sz="4" w:space="0" w:color="auto"/>
            </w:tcBorders>
            <w:hideMark/>
          </w:tcPr>
          <w:p w14:paraId="1399ED05" w14:textId="77777777" w:rsidR="006B1768" w:rsidRDefault="006B1768" w:rsidP="0087723F">
            <w:pPr>
              <w:rPr>
                <w:b/>
              </w:rPr>
            </w:pPr>
            <w:r>
              <w:rPr>
                <w:b/>
              </w:rPr>
              <w:t>Name</w:t>
            </w:r>
          </w:p>
        </w:tc>
        <w:tc>
          <w:tcPr>
            <w:tcW w:w="2790" w:type="dxa"/>
            <w:tcBorders>
              <w:top w:val="single" w:sz="4" w:space="0" w:color="auto"/>
              <w:left w:val="single" w:sz="4" w:space="0" w:color="auto"/>
              <w:bottom w:val="single" w:sz="4" w:space="0" w:color="auto"/>
              <w:right w:val="single" w:sz="4" w:space="0" w:color="auto"/>
            </w:tcBorders>
            <w:hideMark/>
          </w:tcPr>
          <w:p w14:paraId="1326822E" w14:textId="77777777" w:rsidR="006B1768" w:rsidRDefault="006B1768" w:rsidP="0087723F">
            <w:pPr>
              <w:rPr>
                <w:b/>
              </w:rPr>
            </w:pPr>
            <w:r>
              <w:rPr>
                <w:b/>
              </w:rPr>
              <w:t>Role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CDC60" w14:textId="49E4CB0C" w:rsidR="006B1768" w:rsidRDefault="000326AD" w:rsidP="0087723F">
            <w:pPr>
              <w:rPr>
                <w:b/>
                <w:i/>
              </w:rPr>
            </w:pPr>
            <w:r>
              <w:rPr>
                <w:b/>
                <w:i/>
              </w:rPr>
              <w:t>Facilitator</w:t>
            </w:r>
            <w:r w:rsidR="006B1768">
              <w:rPr>
                <w:b/>
                <w:i/>
              </w:rPr>
              <w:t xml:space="preserve"> use – prep done?</w:t>
            </w:r>
          </w:p>
        </w:tc>
      </w:tr>
      <w:tr w:rsidR="006B1768" w14:paraId="700482C6" w14:textId="77777777" w:rsidTr="00442DBA">
        <w:tc>
          <w:tcPr>
            <w:tcW w:w="4855" w:type="dxa"/>
            <w:tcBorders>
              <w:top w:val="single" w:sz="4" w:space="0" w:color="auto"/>
              <w:left w:val="single" w:sz="4" w:space="0" w:color="auto"/>
              <w:bottom w:val="single" w:sz="4" w:space="0" w:color="auto"/>
              <w:right w:val="single" w:sz="4" w:space="0" w:color="auto"/>
            </w:tcBorders>
          </w:tcPr>
          <w:p w14:paraId="3C1B45B1" w14:textId="77777777" w:rsidR="006B1768" w:rsidRDefault="006B1768" w:rsidP="0087723F"/>
        </w:tc>
        <w:tc>
          <w:tcPr>
            <w:tcW w:w="2790" w:type="dxa"/>
            <w:tcBorders>
              <w:top w:val="single" w:sz="4" w:space="0" w:color="auto"/>
              <w:left w:val="single" w:sz="4" w:space="0" w:color="auto"/>
              <w:bottom w:val="single" w:sz="4" w:space="0" w:color="auto"/>
              <w:right w:val="single" w:sz="4" w:space="0" w:color="auto"/>
            </w:tcBorders>
            <w:hideMark/>
          </w:tcPr>
          <w:p w14:paraId="7D4D721C" w14:textId="77777777" w:rsidR="006B1768" w:rsidRDefault="006B1768" w:rsidP="0087723F">
            <w:r>
              <w:rPr>
                <w:rFonts w:ascii="Wingdings" w:eastAsia="Wingdings" w:hAnsi="Wingdings" w:cs="Wingdings"/>
              </w:rPr>
              <w:t></w:t>
            </w:r>
            <w:r>
              <w:t xml:space="preserve"> Observer  </w:t>
            </w:r>
          </w:p>
          <w:p w14:paraId="1B9956CC" w14:textId="19976CC6" w:rsidR="006B1768" w:rsidRDefault="006B1768" w:rsidP="0087723F">
            <w:r>
              <w:rPr>
                <w:rFonts w:ascii="Wingdings" w:eastAsia="Wingdings" w:hAnsi="Wingdings" w:cs="Wingdings"/>
              </w:rPr>
              <w:t></w:t>
            </w:r>
            <w:r>
              <w:t xml:space="preserve"> </w:t>
            </w:r>
            <w:r w:rsidR="008D7AF3">
              <w:t>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A383CF" w14:textId="77777777" w:rsidR="006B1768" w:rsidRDefault="006B1768" w:rsidP="0087723F">
            <w:pPr>
              <w:jc w:val="center"/>
              <w:rPr>
                <w:rFonts w:ascii="Wingdings" w:eastAsia="Wingdings" w:hAnsi="Wingdings" w:cs="Wingdings"/>
              </w:rPr>
            </w:pPr>
            <w:r>
              <w:rPr>
                <w:rFonts w:ascii="Wingdings" w:eastAsia="Wingdings" w:hAnsi="Wingdings" w:cs="Wingdings"/>
              </w:rPr>
              <w:t></w:t>
            </w:r>
          </w:p>
        </w:tc>
      </w:tr>
      <w:tr w:rsidR="008D7AF3" w14:paraId="46765980" w14:textId="77777777" w:rsidTr="00442DBA">
        <w:tc>
          <w:tcPr>
            <w:tcW w:w="4855" w:type="dxa"/>
            <w:tcBorders>
              <w:top w:val="single" w:sz="4" w:space="0" w:color="auto"/>
              <w:left w:val="single" w:sz="4" w:space="0" w:color="auto"/>
              <w:bottom w:val="single" w:sz="4" w:space="0" w:color="auto"/>
              <w:right w:val="single" w:sz="4" w:space="0" w:color="auto"/>
            </w:tcBorders>
          </w:tcPr>
          <w:p w14:paraId="7819D951"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5E46EE8D" w14:textId="77777777" w:rsidR="008D7AF3" w:rsidRDefault="008D7AF3" w:rsidP="0087723F">
            <w:r>
              <w:rPr>
                <w:rFonts w:ascii="Wingdings" w:eastAsia="Wingdings" w:hAnsi="Wingdings" w:cs="Wingdings"/>
              </w:rPr>
              <w:t></w:t>
            </w:r>
            <w:r>
              <w:t xml:space="preserve"> Observer  </w:t>
            </w:r>
          </w:p>
          <w:p w14:paraId="7C889775" w14:textId="623A8CEF"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276C66"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659F517C" w14:textId="77777777" w:rsidTr="00442DBA">
        <w:tc>
          <w:tcPr>
            <w:tcW w:w="4855" w:type="dxa"/>
            <w:tcBorders>
              <w:top w:val="single" w:sz="4" w:space="0" w:color="auto"/>
              <w:left w:val="single" w:sz="4" w:space="0" w:color="auto"/>
              <w:bottom w:val="single" w:sz="4" w:space="0" w:color="auto"/>
              <w:right w:val="single" w:sz="4" w:space="0" w:color="auto"/>
            </w:tcBorders>
          </w:tcPr>
          <w:p w14:paraId="4554522D"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047201C4" w14:textId="77777777" w:rsidR="008D7AF3" w:rsidRDefault="008D7AF3" w:rsidP="0087723F">
            <w:r>
              <w:rPr>
                <w:rFonts w:ascii="Wingdings" w:eastAsia="Wingdings" w:hAnsi="Wingdings" w:cs="Wingdings"/>
              </w:rPr>
              <w:t></w:t>
            </w:r>
            <w:r>
              <w:t xml:space="preserve"> Observer  </w:t>
            </w:r>
          </w:p>
          <w:p w14:paraId="31095817" w14:textId="24BA7C6B"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529BF"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61D9956E" w14:textId="77777777" w:rsidTr="00442DBA">
        <w:tc>
          <w:tcPr>
            <w:tcW w:w="4855" w:type="dxa"/>
            <w:tcBorders>
              <w:top w:val="single" w:sz="4" w:space="0" w:color="auto"/>
              <w:left w:val="single" w:sz="4" w:space="0" w:color="auto"/>
              <w:bottom w:val="single" w:sz="4" w:space="0" w:color="auto"/>
              <w:right w:val="single" w:sz="4" w:space="0" w:color="auto"/>
            </w:tcBorders>
          </w:tcPr>
          <w:p w14:paraId="2C05FEBB"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443E03E7" w14:textId="77777777" w:rsidR="008D7AF3" w:rsidRDefault="008D7AF3" w:rsidP="0087723F">
            <w:r>
              <w:rPr>
                <w:rFonts w:ascii="Wingdings" w:eastAsia="Wingdings" w:hAnsi="Wingdings" w:cs="Wingdings"/>
              </w:rPr>
              <w:t></w:t>
            </w:r>
            <w:r>
              <w:t xml:space="preserve"> Observer  </w:t>
            </w:r>
          </w:p>
          <w:p w14:paraId="23CA8D79" w14:textId="1A289C79"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21A59"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147EBE62" w14:textId="77777777" w:rsidTr="00442DBA">
        <w:tc>
          <w:tcPr>
            <w:tcW w:w="4855" w:type="dxa"/>
            <w:tcBorders>
              <w:top w:val="single" w:sz="4" w:space="0" w:color="auto"/>
              <w:left w:val="single" w:sz="4" w:space="0" w:color="auto"/>
              <w:bottom w:val="single" w:sz="4" w:space="0" w:color="auto"/>
              <w:right w:val="single" w:sz="4" w:space="0" w:color="auto"/>
            </w:tcBorders>
          </w:tcPr>
          <w:p w14:paraId="734699A4"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72258F2F" w14:textId="77777777" w:rsidR="008D7AF3" w:rsidRDefault="008D7AF3" w:rsidP="0087723F">
            <w:r>
              <w:rPr>
                <w:rFonts w:ascii="Wingdings" w:eastAsia="Wingdings" w:hAnsi="Wingdings" w:cs="Wingdings"/>
              </w:rPr>
              <w:t></w:t>
            </w:r>
            <w:r>
              <w:t xml:space="preserve"> Observer  </w:t>
            </w:r>
          </w:p>
          <w:p w14:paraId="27F543D6" w14:textId="25F2EA7F"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84369"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0BD2E091" w14:textId="77777777" w:rsidTr="00442DBA">
        <w:tc>
          <w:tcPr>
            <w:tcW w:w="4855" w:type="dxa"/>
            <w:tcBorders>
              <w:top w:val="single" w:sz="4" w:space="0" w:color="auto"/>
              <w:left w:val="single" w:sz="4" w:space="0" w:color="auto"/>
              <w:bottom w:val="single" w:sz="4" w:space="0" w:color="auto"/>
              <w:right w:val="single" w:sz="4" w:space="0" w:color="auto"/>
            </w:tcBorders>
          </w:tcPr>
          <w:p w14:paraId="5D5A61A8"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68B74A5A" w14:textId="77777777" w:rsidR="008D7AF3" w:rsidRDefault="008D7AF3" w:rsidP="0087723F">
            <w:r>
              <w:rPr>
                <w:rFonts w:ascii="Wingdings" w:eastAsia="Wingdings" w:hAnsi="Wingdings" w:cs="Wingdings"/>
              </w:rPr>
              <w:t></w:t>
            </w:r>
            <w:r>
              <w:t xml:space="preserve"> Observer  </w:t>
            </w:r>
          </w:p>
          <w:p w14:paraId="1001E512" w14:textId="5AAC5F7F"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D9A3D"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5BB9D86D" w14:textId="77777777" w:rsidTr="00442DBA">
        <w:tc>
          <w:tcPr>
            <w:tcW w:w="4855" w:type="dxa"/>
            <w:tcBorders>
              <w:top w:val="single" w:sz="4" w:space="0" w:color="auto"/>
              <w:left w:val="single" w:sz="4" w:space="0" w:color="auto"/>
              <w:bottom w:val="single" w:sz="4" w:space="0" w:color="auto"/>
              <w:right w:val="single" w:sz="4" w:space="0" w:color="auto"/>
            </w:tcBorders>
          </w:tcPr>
          <w:p w14:paraId="33FDDC50"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07082C97" w14:textId="77777777" w:rsidR="008D7AF3" w:rsidRDefault="008D7AF3" w:rsidP="0087723F">
            <w:r>
              <w:rPr>
                <w:rFonts w:ascii="Wingdings" w:eastAsia="Wingdings" w:hAnsi="Wingdings" w:cs="Wingdings"/>
              </w:rPr>
              <w:t></w:t>
            </w:r>
            <w:r>
              <w:t xml:space="preserve"> Observer  </w:t>
            </w:r>
          </w:p>
          <w:p w14:paraId="50ACF0AF" w14:textId="5FA347B6"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A4E48"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6D465CF3" w14:textId="77777777" w:rsidTr="00442DBA">
        <w:tc>
          <w:tcPr>
            <w:tcW w:w="4855" w:type="dxa"/>
            <w:tcBorders>
              <w:top w:val="single" w:sz="4" w:space="0" w:color="auto"/>
              <w:left w:val="single" w:sz="4" w:space="0" w:color="auto"/>
              <w:bottom w:val="single" w:sz="4" w:space="0" w:color="auto"/>
              <w:right w:val="single" w:sz="4" w:space="0" w:color="auto"/>
            </w:tcBorders>
          </w:tcPr>
          <w:p w14:paraId="03B0B740"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0E26CF30" w14:textId="77777777" w:rsidR="008D7AF3" w:rsidRDefault="008D7AF3" w:rsidP="0087723F">
            <w:r>
              <w:rPr>
                <w:rFonts w:ascii="Wingdings" w:eastAsia="Wingdings" w:hAnsi="Wingdings" w:cs="Wingdings"/>
              </w:rPr>
              <w:t></w:t>
            </w:r>
            <w:r>
              <w:t xml:space="preserve"> Observer  </w:t>
            </w:r>
          </w:p>
          <w:p w14:paraId="64A61B92" w14:textId="01E72DF2"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C93FE"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30781C7C" w14:textId="77777777" w:rsidTr="00442DBA">
        <w:tc>
          <w:tcPr>
            <w:tcW w:w="4855" w:type="dxa"/>
            <w:tcBorders>
              <w:top w:val="single" w:sz="4" w:space="0" w:color="auto"/>
              <w:left w:val="single" w:sz="4" w:space="0" w:color="auto"/>
              <w:bottom w:val="single" w:sz="4" w:space="0" w:color="auto"/>
              <w:right w:val="single" w:sz="4" w:space="0" w:color="auto"/>
            </w:tcBorders>
          </w:tcPr>
          <w:p w14:paraId="3F68C2C6"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7F61B174" w14:textId="77777777" w:rsidR="008D7AF3" w:rsidRDefault="008D7AF3" w:rsidP="0087723F">
            <w:r>
              <w:rPr>
                <w:rFonts w:ascii="Wingdings" w:eastAsia="Wingdings" w:hAnsi="Wingdings" w:cs="Wingdings"/>
              </w:rPr>
              <w:t></w:t>
            </w:r>
            <w:r>
              <w:t xml:space="preserve"> Observer  </w:t>
            </w:r>
          </w:p>
          <w:p w14:paraId="22C41EAD" w14:textId="61E1B5C9"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9A412"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200AF9B0" w14:textId="77777777" w:rsidTr="00442DBA">
        <w:tc>
          <w:tcPr>
            <w:tcW w:w="4855" w:type="dxa"/>
            <w:tcBorders>
              <w:top w:val="single" w:sz="4" w:space="0" w:color="auto"/>
              <w:left w:val="single" w:sz="4" w:space="0" w:color="auto"/>
              <w:bottom w:val="single" w:sz="4" w:space="0" w:color="auto"/>
              <w:right w:val="single" w:sz="4" w:space="0" w:color="auto"/>
            </w:tcBorders>
          </w:tcPr>
          <w:p w14:paraId="0AE981A3"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64CDA36F" w14:textId="77777777" w:rsidR="008D7AF3" w:rsidRDefault="008D7AF3" w:rsidP="0087723F">
            <w:r>
              <w:rPr>
                <w:rFonts w:ascii="Wingdings" w:eastAsia="Wingdings" w:hAnsi="Wingdings" w:cs="Wingdings"/>
              </w:rPr>
              <w:t></w:t>
            </w:r>
            <w:r>
              <w:t xml:space="preserve"> Observer  </w:t>
            </w:r>
          </w:p>
          <w:p w14:paraId="036205B5" w14:textId="4003C3A6"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193AB" w14:textId="77777777" w:rsidR="008D7AF3" w:rsidRDefault="008D7AF3" w:rsidP="0087723F">
            <w:pPr>
              <w:jc w:val="center"/>
              <w:rPr>
                <w:rFonts w:ascii="Wingdings" w:eastAsia="Wingdings" w:hAnsi="Wingdings" w:cs="Wingdings"/>
              </w:rPr>
            </w:pPr>
            <w:r>
              <w:rPr>
                <w:rFonts w:ascii="Wingdings" w:eastAsia="Wingdings" w:hAnsi="Wingdings" w:cs="Wingdings"/>
              </w:rPr>
              <w:t></w:t>
            </w:r>
            <w:r>
              <w:t xml:space="preserve"> </w:t>
            </w:r>
          </w:p>
        </w:tc>
      </w:tr>
      <w:tr w:rsidR="008D7AF3" w14:paraId="3438933E" w14:textId="77777777" w:rsidTr="00442DBA">
        <w:tc>
          <w:tcPr>
            <w:tcW w:w="4855" w:type="dxa"/>
            <w:tcBorders>
              <w:top w:val="single" w:sz="4" w:space="0" w:color="auto"/>
              <w:left w:val="single" w:sz="4" w:space="0" w:color="auto"/>
              <w:bottom w:val="single" w:sz="4" w:space="0" w:color="auto"/>
              <w:right w:val="single" w:sz="4" w:space="0" w:color="auto"/>
            </w:tcBorders>
          </w:tcPr>
          <w:p w14:paraId="6019A45C" w14:textId="77777777" w:rsidR="008D7AF3" w:rsidRDefault="008D7AF3" w:rsidP="0087723F"/>
        </w:tc>
        <w:tc>
          <w:tcPr>
            <w:tcW w:w="2790" w:type="dxa"/>
            <w:tcBorders>
              <w:top w:val="single" w:sz="4" w:space="0" w:color="auto"/>
              <w:left w:val="single" w:sz="4" w:space="0" w:color="auto"/>
              <w:bottom w:val="single" w:sz="4" w:space="0" w:color="auto"/>
              <w:right w:val="single" w:sz="4" w:space="0" w:color="auto"/>
            </w:tcBorders>
            <w:hideMark/>
          </w:tcPr>
          <w:p w14:paraId="16DB3ACD" w14:textId="77777777" w:rsidR="008D7AF3" w:rsidRDefault="008D7AF3" w:rsidP="0087723F">
            <w:r>
              <w:rPr>
                <w:rFonts w:ascii="Wingdings" w:eastAsia="Wingdings" w:hAnsi="Wingdings" w:cs="Wingdings"/>
              </w:rPr>
              <w:t></w:t>
            </w:r>
            <w:r>
              <w:t xml:space="preserve"> Observer  </w:t>
            </w:r>
          </w:p>
          <w:p w14:paraId="5ECE914D" w14:textId="736B781A" w:rsidR="008D7AF3" w:rsidRDefault="008D7AF3" w:rsidP="0087723F">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91FE0" w14:textId="77777777" w:rsidR="008D7AF3" w:rsidRDefault="008D7AF3" w:rsidP="0087723F">
            <w:pPr>
              <w:jc w:val="center"/>
              <w:rPr>
                <w:rFonts w:ascii="Wingdings" w:eastAsia="Wingdings" w:hAnsi="Wingdings" w:cs="Wingdings"/>
              </w:rPr>
            </w:pPr>
            <w:r>
              <w:rPr>
                <w:rFonts w:ascii="Wingdings" w:eastAsia="Wingdings" w:hAnsi="Wingdings" w:cs="Wingdings"/>
              </w:rPr>
              <w:t></w:t>
            </w:r>
          </w:p>
        </w:tc>
      </w:tr>
    </w:tbl>
    <w:p w14:paraId="79757435" w14:textId="77777777" w:rsidR="006B1768" w:rsidRDefault="006B1768" w:rsidP="0087723F">
      <w:pPr>
        <w:spacing w:line="240" w:lineRule="auto"/>
        <w:jc w:val="center"/>
        <w:rPr>
          <w:b/>
        </w:rPr>
      </w:pPr>
    </w:p>
    <w:p w14:paraId="29F8086C" w14:textId="77777777" w:rsidR="006B1768" w:rsidRDefault="006B1768" w:rsidP="0087723F">
      <w:pPr>
        <w:spacing w:line="240" w:lineRule="auto"/>
      </w:pPr>
    </w:p>
    <w:p w14:paraId="58FE4869" w14:textId="01A94CC1" w:rsidR="001D4187" w:rsidRDefault="001D4187" w:rsidP="001D4187">
      <w:pPr>
        <w:spacing w:after="120" w:line="240" w:lineRule="auto"/>
        <w:rPr>
          <w:b/>
        </w:rPr>
      </w:pPr>
    </w:p>
    <w:p w14:paraId="3B6D4D4A" w14:textId="12258DC5" w:rsidR="00A1672B" w:rsidRPr="001D4187" w:rsidRDefault="006B1768" w:rsidP="001D4187">
      <w:pPr>
        <w:spacing w:line="240" w:lineRule="auto"/>
        <w:rPr>
          <w:b/>
        </w:rPr>
      </w:pPr>
      <w:r>
        <w:rPr>
          <w:b/>
        </w:rPr>
        <w:t xml:space="preserve"> </w:t>
      </w:r>
    </w:p>
    <w:p w14:paraId="6B3AD770" w14:textId="77777777" w:rsidR="00A1672B" w:rsidRDefault="00A1672B" w:rsidP="0087723F">
      <w:pPr>
        <w:spacing w:after="0" w:line="240" w:lineRule="auto"/>
      </w:pPr>
    </w:p>
    <w:p w14:paraId="34E38119" w14:textId="7E92DDEA" w:rsidR="00600C32" w:rsidRDefault="006B1768" w:rsidP="0087723F">
      <w:pPr>
        <w:spacing w:line="240" w:lineRule="auto"/>
        <w:rPr>
          <w:b/>
        </w:rPr>
      </w:pPr>
      <w:r>
        <w:rPr>
          <w:b/>
        </w:rPr>
        <w:br w:type="page"/>
      </w:r>
    </w:p>
    <w:p w14:paraId="016D4142" w14:textId="58A2193F" w:rsidR="005A19B2" w:rsidRDefault="00672D03" w:rsidP="0087723F">
      <w:pPr>
        <w:spacing w:after="0" w:line="240" w:lineRule="auto"/>
        <w:ind w:left="720" w:hanging="720"/>
        <w:rPr>
          <w:b/>
          <w:color w:val="7030A0"/>
          <w:sz w:val="36"/>
          <w:szCs w:val="36"/>
        </w:rPr>
      </w:pPr>
      <w:r>
        <w:rPr>
          <w:b/>
          <w:color w:val="7030A0"/>
          <w:sz w:val="36"/>
          <w:szCs w:val="36"/>
        </w:rPr>
        <w:lastRenderedPageBreak/>
        <w:t>7</w:t>
      </w:r>
      <w:r w:rsidR="00744D69" w:rsidRPr="009649D6">
        <w:rPr>
          <w:b/>
          <w:color w:val="7030A0"/>
          <w:sz w:val="36"/>
          <w:szCs w:val="36"/>
        </w:rPr>
        <w:t xml:space="preserve">. </w:t>
      </w:r>
      <w:bookmarkStart w:id="6" w:name="References"/>
      <w:bookmarkEnd w:id="6"/>
      <w:r w:rsidR="00744D69" w:rsidRPr="009649D6">
        <w:rPr>
          <w:b/>
          <w:color w:val="7030A0"/>
          <w:sz w:val="36"/>
          <w:szCs w:val="36"/>
        </w:rPr>
        <w:t>References Used in Scenario Development</w:t>
      </w:r>
    </w:p>
    <w:p w14:paraId="0D131119" w14:textId="77777777" w:rsidR="00523FDF" w:rsidRDefault="00523FDF" w:rsidP="00523FDF">
      <w:pPr>
        <w:spacing w:after="0" w:line="240" w:lineRule="auto"/>
        <w:ind w:left="540" w:hanging="540"/>
      </w:pPr>
    </w:p>
    <w:p w14:paraId="1F4EE5DF" w14:textId="1421F54A" w:rsidR="00523FDF" w:rsidRPr="00C3110E" w:rsidRDefault="00523FDF" w:rsidP="00523FDF">
      <w:pPr>
        <w:spacing w:after="0" w:line="240" w:lineRule="auto"/>
        <w:ind w:left="540" w:hanging="540"/>
        <w:rPr>
          <w:rFonts w:cstheme="minorHAnsi"/>
        </w:rPr>
      </w:pPr>
      <w:r w:rsidRPr="00C3110E">
        <w:rPr>
          <w:rFonts w:cstheme="minorHAnsi"/>
        </w:rPr>
        <w:t xml:space="preserve">American Academy of Ambulatory Care Nursing (AAACN). (2017) </w:t>
      </w:r>
      <w:r w:rsidRPr="00C3110E">
        <w:rPr>
          <w:rFonts w:cstheme="minorHAnsi"/>
          <w:i/>
        </w:rPr>
        <w:t>Ambulatory care registered nurse residency program: Transition to the specialty of ambulatory care</w:t>
      </w:r>
      <w:r w:rsidR="0036103F">
        <w:rPr>
          <w:rFonts w:cstheme="minorHAnsi"/>
          <w:i/>
        </w:rPr>
        <w:t xml:space="preserve">. </w:t>
      </w:r>
      <w:r w:rsidRPr="00C3110E">
        <w:rPr>
          <w:rFonts w:cstheme="minorHAnsi"/>
        </w:rPr>
        <w:t>(J. Levine, Ed.). AAACN.</w:t>
      </w:r>
    </w:p>
    <w:p w14:paraId="0DF78D6F" w14:textId="7BF0A7CD" w:rsidR="000440DE" w:rsidRPr="00C3110E" w:rsidRDefault="000440DE" w:rsidP="0087723F">
      <w:pPr>
        <w:spacing w:after="0" w:line="240" w:lineRule="auto"/>
        <w:ind w:left="720" w:hanging="720"/>
        <w:rPr>
          <w:rFonts w:cstheme="minorHAnsi"/>
        </w:rPr>
      </w:pPr>
      <w:proofErr w:type="spellStart"/>
      <w:r w:rsidRPr="00C3110E">
        <w:rPr>
          <w:rFonts w:cstheme="minorHAnsi"/>
        </w:rPr>
        <w:t>Anglea</w:t>
      </w:r>
      <w:proofErr w:type="spellEnd"/>
      <w:r w:rsidRPr="00C3110E">
        <w:rPr>
          <w:rFonts w:cstheme="minorHAnsi"/>
        </w:rPr>
        <w:t xml:space="preserve">, T., &amp; Murray, C. L. (Eds.). (2018). </w:t>
      </w:r>
      <w:r w:rsidRPr="00C3110E">
        <w:rPr>
          <w:rFonts w:cstheme="minorHAnsi"/>
          <w:i/>
        </w:rPr>
        <w:t>Scope and standards of telehealth nursing practice.</w:t>
      </w:r>
      <w:r w:rsidRPr="00C3110E">
        <w:rPr>
          <w:rFonts w:cstheme="minorHAnsi"/>
        </w:rPr>
        <w:t xml:space="preserve"> American Academy of Ambulatory Care Nursing.</w:t>
      </w:r>
    </w:p>
    <w:p w14:paraId="354644B6" w14:textId="4FF92322" w:rsidR="000440DE" w:rsidRPr="00C3110E" w:rsidRDefault="000440DE" w:rsidP="0087723F">
      <w:pPr>
        <w:spacing w:after="0" w:line="240" w:lineRule="auto"/>
        <w:ind w:left="720" w:hanging="720"/>
        <w:rPr>
          <w:rFonts w:cstheme="minorHAnsi"/>
        </w:rPr>
      </w:pPr>
      <w:r w:rsidRPr="00C3110E">
        <w:rPr>
          <w:rFonts w:cstheme="minorHAnsi"/>
        </w:rPr>
        <w:t>B</w:t>
      </w:r>
      <w:r w:rsidR="00523FDF" w:rsidRPr="00C3110E">
        <w:rPr>
          <w:rFonts w:cstheme="minorHAnsi"/>
        </w:rPr>
        <w:t>riggs, J. (2021</w:t>
      </w:r>
      <w:r w:rsidRPr="00C3110E">
        <w:rPr>
          <w:rFonts w:cstheme="minorHAnsi"/>
        </w:rPr>
        <w:t>)</w:t>
      </w:r>
      <w:r w:rsidR="000326AD" w:rsidRPr="00C3110E">
        <w:rPr>
          <w:rFonts w:cstheme="minorHAnsi"/>
        </w:rPr>
        <w:t xml:space="preserve">. </w:t>
      </w:r>
      <w:r w:rsidRPr="00C3110E">
        <w:rPr>
          <w:rFonts w:cstheme="minorHAnsi"/>
          <w:i/>
        </w:rPr>
        <w:t>Telephone triage protocols for nursing</w:t>
      </w:r>
      <w:r w:rsidR="000326AD" w:rsidRPr="00C3110E">
        <w:rPr>
          <w:rFonts w:cstheme="minorHAnsi"/>
          <w:i/>
        </w:rPr>
        <w:t>.</w:t>
      </w:r>
      <w:r w:rsidR="00523FDF" w:rsidRPr="00C3110E">
        <w:rPr>
          <w:rFonts w:cstheme="minorHAnsi"/>
          <w:i/>
        </w:rPr>
        <w:t xml:space="preserve"> </w:t>
      </w:r>
      <w:r w:rsidR="00523FDF" w:rsidRPr="00C3110E">
        <w:rPr>
          <w:rFonts w:cstheme="minorHAnsi"/>
        </w:rPr>
        <w:t>(6</w:t>
      </w:r>
      <w:r w:rsidR="00523FDF" w:rsidRPr="00C3110E">
        <w:rPr>
          <w:rFonts w:cstheme="minorHAnsi"/>
          <w:vertAlign w:val="superscript"/>
        </w:rPr>
        <w:t>th</w:t>
      </w:r>
      <w:r w:rsidR="00523FDF" w:rsidRPr="00C3110E">
        <w:rPr>
          <w:rFonts w:cstheme="minorHAnsi"/>
        </w:rPr>
        <w:t xml:space="preserve"> </w:t>
      </w:r>
      <w:proofErr w:type="gramStart"/>
      <w:r w:rsidR="00523FDF" w:rsidRPr="00C3110E">
        <w:rPr>
          <w:rFonts w:cstheme="minorHAnsi"/>
        </w:rPr>
        <w:t>ed</w:t>
      </w:r>
      <w:proofErr w:type="gramEnd"/>
      <w:r w:rsidR="00523FDF" w:rsidRPr="00C3110E">
        <w:rPr>
          <w:rFonts w:cstheme="minorHAnsi"/>
        </w:rPr>
        <w:t>.).</w:t>
      </w:r>
      <w:r w:rsidR="000326AD" w:rsidRPr="00C3110E">
        <w:rPr>
          <w:rFonts w:cstheme="minorHAnsi"/>
          <w:i/>
        </w:rPr>
        <w:t xml:space="preserve"> </w:t>
      </w:r>
      <w:r w:rsidR="006F5798" w:rsidRPr="00C3110E">
        <w:rPr>
          <w:rFonts w:cstheme="minorHAnsi"/>
        </w:rPr>
        <w:t>Wolters Kluwer.</w:t>
      </w:r>
    </w:p>
    <w:p w14:paraId="4CDC1368" w14:textId="77777777" w:rsidR="00523FDF" w:rsidRPr="00C3110E" w:rsidRDefault="00523FDF" w:rsidP="00523FDF">
      <w:pPr>
        <w:shd w:val="clear" w:color="auto" w:fill="FFFFFF"/>
        <w:spacing w:after="0" w:line="240" w:lineRule="auto"/>
        <w:ind w:left="540" w:hanging="540"/>
        <w:rPr>
          <w:rFonts w:eastAsia="Times New Roman" w:cstheme="minorHAnsi"/>
        </w:rPr>
      </w:pPr>
      <w:proofErr w:type="spellStart"/>
      <w:r w:rsidRPr="00C3110E">
        <w:rPr>
          <w:rFonts w:eastAsia="Times New Roman" w:cstheme="minorHAnsi"/>
        </w:rPr>
        <w:t>Cronenwett</w:t>
      </w:r>
      <w:proofErr w:type="spellEnd"/>
      <w:r w:rsidRPr="00C3110E">
        <w:rPr>
          <w:rFonts w:eastAsia="Times New Roman" w:cstheme="minorHAnsi"/>
        </w:rPr>
        <w:t xml:space="preserve">, L., Sherwood, G., </w:t>
      </w:r>
      <w:proofErr w:type="spellStart"/>
      <w:r w:rsidRPr="00C3110E">
        <w:rPr>
          <w:rFonts w:eastAsia="Times New Roman" w:cstheme="minorHAnsi"/>
        </w:rPr>
        <w:t>Barnsteiner</w:t>
      </w:r>
      <w:proofErr w:type="spellEnd"/>
      <w:r w:rsidRPr="00C3110E">
        <w:rPr>
          <w:rFonts w:eastAsia="Times New Roman" w:cstheme="minorHAnsi"/>
        </w:rPr>
        <w:t xml:space="preserve"> J., </w:t>
      </w:r>
      <w:proofErr w:type="spellStart"/>
      <w:r w:rsidRPr="00C3110E">
        <w:rPr>
          <w:rFonts w:eastAsia="Times New Roman" w:cstheme="minorHAnsi"/>
        </w:rPr>
        <w:t>Disch</w:t>
      </w:r>
      <w:proofErr w:type="spellEnd"/>
      <w:r w:rsidRPr="00C3110E">
        <w:rPr>
          <w:rFonts w:eastAsia="Times New Roman" w:cstheme="minorHAnsi"/>
        </w:rPr>
        <w:t>, J., Johnson, J., Mitchell, P., Sullivan, D., Warren, J. (2007). Quality and safety education for nurses. </w:t>
      </w:r>
      <w:r w:rsidRPr="00C3110E">
        <w:rPr>
          <w:rFonts w:eastAsia="Times New Roman" w:cstheme="minorHAnsi"/>
          <w:i/>
          <w:iCs/>
        </w:rPr>
        <w:t>Nursing Outlook</w:t>
      </w:r>
      <w:r w:rsidRPr="00C3110E">
        <w:rPr>
          <w:rFonts w:eastAsia="Times New Roman" w:cstheme="minorHAnsi"/>
        </w:rPr>
        <w:t>, 55(3)122-131.</w:t>
      </w:r>
    </w:p>
    <w:p w14:paraId="47CF98CA" w14:textId="7AB1C1EE" w:rsidR="000440DE" w:rsidRPr="00C3110E" w:rsidRDefault="000440DE" w:rsidP="0087723F">
      <w:pPr>
        <w:spacing w:after="0" w:line="240" w:lineRule="auto"/>
        <w:ind w:left="720" w:hanging="720"/>
        <w:rPr>
          <w:rFonts w:cstheme="minorHAnsi"/>
        </w:rPr>
      </w:pPr>
      <w:proofErr w:type="spellStart"/>
      <w:r w:rsidRPr="00C3110E">
        <w:rPr>
          <w:rFonts w:cstheme="minorHAnsi"/>
        </w:rPr>
        <w:t>Espen</w:t>
      </w:r>
      <w:proofErr w:type="spellEnd"/>
      <w:r w:rsidRPr="00C3110E">
        <w:rPr>
          <w:rFonts w:cstheme="minorHAnsi"/>
        </w:rPr>
        <w:t xml:space="preserve">, M. (Ed.). (2009). </w:t>
      </w:r>
      <w:r w:rsidRPr="00C3110E">
        <w:rPr>
          <w:rFonts w:cstheme="minorHAnsi"/>
          <w:i/>
        </w:rPr>
        <w:t>Telehealth nursing practice essentials</w:t>
      </w:r>
      <w:r w:rsidRPr="00C3110E">
        <w:rPr>
          <w:rFonts w:cstheme="minorHAnsi"/>
        </w:rPr>
        <w:t>. American Academy of Ambulatory Care Nursing.</w:t>
      </w:r>
    </w:p>
    <w:p w14:paraId="551D330D" w14:textId="26F62986" w:rsidR="00C7615F" w:rsidRDefault="00C7615F" w:rsidP="0087723F">
      <w:pPr>
        <w:spacing w:after="0" w:line="240" w:lineRule="auto"/>
        <w:ind w:left="720" w:hanging="720"/>
        <w:rPr>
          <w:rStyle w:val="Emphasis"/>
          <w:rFonts w:cs="Arial"/>
          <w:color w:val="4A4A4A"/>
          <w:bdr w:val="none" w:sz="0" w:space="0" w:color="auto" w:frame="1"/>
          <w:shd w:val="clear" w:color="auto" w:fill="FFFFFF"/>
        </w:rPr>
      </w:pPr>
      <w:r w:rsidRPr="00C7615F">
        <w:rPr>
          <w:rFonts w:cs="Arial"/>
          <w:shd w:val="clear" w:color="auto" w:fill="FFFFFF"/>
        </w:rPr>
        <w:t>INACSL Standards Committee. (2021)</w:t>
      </w:r>
      <w:r w:rsidR="0036103F">
        <w:rPr>
          <w:rFonts w:cs="Arial"/>
          <w:shd w:val="clear" w:color="auto" w:fill="FFFFFF"/>
        </w:rPr>
        <w:t xml:space="preserve">. </w:t>
      </w:r>
      <w:r w:rsidRPr="00C7615F">
        <w:rPr>
          <w:rFonts w:cs="Arial"/>
          <w:shd w:val="clear" w:color="auto" w:fill="FFFFFF"/>
        </w:rPr>
        <w:t xml:space="preserve">Healthcare Simulation Standards of Best </w:t>
      </w:r>
      <w:proofErr w:type="spellStart"/>
      <w:r w:rsidRPr="00C7615F">
        <w:rPr>
          <w:rFonts w:cs="Arial"/>
          <w:shd w:val="clear" w:color="auto" w:fill="FFFFFF"/>
        </w:rPr>
        <w:t>Practice</w:t>
      </w:r>
      <w:r w:rsidRPr="00C7615F">
        <w:rPr>
          <w:rFonts w:cs="Arial"/>
          <w:shd w:val="clear" w:color="auto" w:fill="FFFFFF"/>
          <w:vertAlign w:val="superscript"/>
        </w:rPr>
        <w:t>TM</w:t>
      </w:r>
      <w:proofErr w:type="spellEnd"/>
      <w:r w:rsidR="0036103F">
        <w:rPr>
          <w:rFonts w:cs="Arial"/>
          <w:shd w:val="clear" w:color="auto" w:fill="FFFFFF"/>
          <w:vertAlign w:val="superscript"/>
        </w:rPr>
        <w:t xml:space="preserve">. </w:t>
      </w:r>
      <w:r w:rsidRPr="00C7615F">
        <w:rPr>
          <w:rStyle w:val="Emphasis"/>
          <w:rFonts w:cs="Arial"/>
          <w:bdr w:val="none" w:sz="0" w:space="0" w:color="auto" w:frame="1"/>
          <w:shd w:val="clear" w:color="auto" w:fill="FFFFFF"/>
        </w:rPr>
        <w:t>Clinical Simulation in Nursing, </w:t>
      </w:r>
      <w:hyperlink r:id="rId20" w:history="1">
        <w:r w:rsidRPr="00C43F77">
          <w:rPr>
            <w:rStyle w:val="Hyperlink"/>
            <w:rFonts w:cs="Arial"/>
            <w:i/>
            <w:iCs/>
            <w:color w:val="4096D6"/>
            <w:bdr w:val="none" w:sz="0" w:space="0" w:color="auto" w:frame="1"/>
            <w:shd w:val="clear" w:color="auto" w:fill="FFFFFF"/>
          </w:rPr>
          <w:t>https://doi.org/10.1016/j.ecns.2021.08.018</w:t>
        </w:r>
      </w:hyperlink>
      <w:r w:rsidRPr="00C43F77">
        <w:rPr>
          <w:rStyle w:val="Emphasis"/>
          <w:rFonts w:cs="Arial"/>
          <w:color w:val="4A4A4A"/>
          <w:bdr w:val="none" w:sz="0" w:space="0" w:color="auto" w:frame="1"/>
          <w:shd w:val="clear" w:color="auto" w:fill="FFFFFF"/>
        </w:rPr>
        <w:t>.</w:t>
      </w:r>
    </w:p>
    <w:p w14:paraId="02255128" w14:textId="1D47588F" w:rsidR="000440DE" w:rsidRPr="00C3110E" w:rsidRDefault="000440DE" w:rsidP="0087723F">
      <w:pPr>
        <w:spacing w:after="0" w:line="240" w:lineRule="auto"/>
        <w:ind w:left="720" w:hanging="720"/>
        <w:rPr>
          <w:rStyle w:val="Hyperlink"/>
          <w:rFonts w:cstheme="minorHAnsi"/>
        </w:rPr>
      </w:pPr>
      <w:r w:rsidRPr="00C3110E">
        <w:rPr>
          <w:rFonts w:cstheme="minorHAnsi"/>
        </w:rPr>
        <w:t>Introduction to Nurse Triage</w:t>
      </w:r>
      <w:r w:rsidRPr="00C3110E">
        <w:rPr>
          <w:rFonts w:cstheme="minorHAnsi"/>
          <w:i/>
        </w:rPr>
        <w:t xml:space="preserve">. </w:t>
      </w:r>
      <w:r w:rsidRPr="00C3110E">
        <w:rPr>
          <w:rFonts w:cstheme="minorHAnsi"/>
        </w:rPr>
        <w:t>(</w:t>
      </w:r>
      <w:proofErr w:type="spellStart"/>
      <w:r w:rsidRPr="00C3110E">
        <w:rPr>
          <w:rFonts w:cstheme="minorHAnsi"/>
        </w:rPr>
        <w:t>n.d.</w:t>
      </w:r>
      <w:proofErr w:type="spellEnd"/>
      <w:r w:rsidRPr="00C3110E">
        <w:rPr>
          <w:rFonts w:cstheme="minorHAnsi"/>
        </w:rPr>
        <w:t>)</w:t>
      </w:r>
      <w:r w:rsidR="000326AD" w:rsidRPr="00C3110E">
        <w:rPr>
          <w:rFonts w:cstheme="minorHAnsi"/>
        </w:rPr>
        <w:t xml:space="preserve">. </w:t>
      </w:r>
      <w:r w:rsidRPr="00C3110E">
        <w:rPr>
          <w:rFonts w:cstheme="minorHAnsi"/>
        </w:rPr>
        <w:t xml:space="preserve">Retrieved from </w:t>
      </w:r>
      <w:hyperlink r:id="rId21" w:history="1">
        <w:r w:rsidRPr="00C3110E">
          <w:rPr>
            <w:rStyle w:val="Hyperlink"/>
            <w:rFonts w:cstheme="minorHAnsi"/>
          </w:rPr>
          <w:t>https://learn.triagelogic.com/introduction-to-nurse-triage/</w:t>
        </w:r>
      </w:hyperlink>
    </w:p>
    <w:p w14:paraId="6CA721DA" w14:textId="28565AD3" w:rsidR="000440DE" w:rsidRPr="00C3110E" w:rsidRDefault="000440DE" w:rsidP="0087723F">
      <w:pPr>
        <w:spacing w:after="0" w:line="240" w:lineRule="auto"/>
        <w:ind w:left="720" w:hanging="720"/>
        <w:rPr>
          <w:rFonts w:cstheme="minorHAnsi"/>
        </w:rPr>
      </w:pPr>
      <w:r w:rsidRPr="00C3110E">
        <w:rPr>
          <w:rFonts w:cstheme="minorHAnsi"/>
        </w:rPr>
        <w:t>Mayo Clinic Staff. (</w:t>
      </w:r>
      <w:proofErr w:type="spellStart"/>
      <w:r w:rsidRPr="00C3110E">
        <w:rPr>
          <w:rFonts w:cstheme="minorHAnsi"/>
        </w:rPr>
        <w:t>n.d.</w:t>
      </w:r>
      <w:proofErr w:type="spellEnd"/>
      <w:r w:rsidRPr="00C3110E">
        <w:rPr>
          <w:rFonts w:cstheme="minorHAnsi"/>
        </w:rPr>
        <w:t xml:space="preserve">). </w:t>
      </w:r>
      <w:r w:rsidRPr="00C3110E">
        <w:rPr>
          <w:rFonts w:cstheme="minorHAnsi"/>
          <w:i/>
        </w:rPr>
        <w:t>Roseola</w:t>
      </w:r>
      <w:r w:rsidR="000326AD" w:rsidRPr="00C3110E">
        <w:rPr>
          <w:rFonts w:cstheme="minorHAnsi"/>
          <w:i/>
        </w:rPr>
        <w:t>.</w:t>
      </w:r>
      <w:r w:rsidR="000326AD" w:rsidRPr="00C3110E">
        <w:rPr>
          <w:rFonts w:cstheme="minorHAnsi"/>
        </w:rPr>
        <w:t xml:space="preserve"> </w:t>
      </w:r>
      <w:r w:rsidRPr="00C3110E">
        <w:rPr>
          <w:rFonts w:cstheme="minorHAnsi"/>
        </w:rPr>
        <w:t xml:space="preserve">Retrieved </w:t>
      </w:r>
      <w:proofErr w:type="gramStart"/>
      <w:r w:rsidRPr="00C3110E">
        <w:rPr>
          <w:rFonts w:cstheme="minorHAnsi"/>
        </w:rPr>
        <w:t xml:space="preserve">from  </w:t>
      </w:r>
      <w:proofErr w:type="gramEnd"/>
      <w:r w:rsidR="00322593">
        <w:fldChar w:fldCharType="begin"/>
      </w:r>
      <w:r w:rsidR="00322593">
        <w:instrText xml:space="preserve"> HYPERLINK "http://www.mayocl</w:instrText>
      </w:r>
      <w:r w:rsidR="00322593">
        <w:instrText xml:space="preserve">inic.org/diseases-conditions/roseola/symptoms-causes/syc-20377283" </w:instrText>
      </w:r>
      <w:r w:rsidR="00322593">
        <w:fldChar w:fldCharType="separate"/>
      </w:r>
      <w:r w:rsidRPr="00C3110E">
        <w:rPr>
          <w:rStyle w:val="Hyperlink"/>
          <w:rFonts w:cstheme="minorHAnsi"/>
        </w:rPr>
        <w:t>http://www.mayoclinic.org/diseases-conditions/roseola/symptoms-causes/syc-20377283</w:t>
      </w:r>
      <w:r w:rsidR="00322593">
        <w:rPr>
          <w:rStyle w:val="Hyperlink"/>
          <w:rFonts w:cstheme="minorHAnsi"/>
        </w:rPr>
        <w:fldChar w:fldCharType="end"/>
      </w:r>
    </w:p>
    <w:p w14:paraId="62CA9C7C" w14:textId="21904C69" w:rsidR="000440DE" w:rsidRPr="00C3110E" w:rsidRDefault="000440DE" w:rsidP="0087723F">
      <w:pPr>
        <w:spacing w:after="0" w:line="240" w:lineRule="auto"/>
        <w:ind w:left="720" w:hanging="720"/>
        <w:rPr>
          <w:rFonts w:cstheme="minorHAnsi"/>
        </w:rPr>
      </w:pPr>
      <w:r w:rsidRPr="00C3110E">
        <w:rPr>
          <w:rFonts w:cstheme="minorHAnsi"/>
        </w:rPr>
        <w:t xml:space="preserve">Seattle Children’s Hospital. (2019). </w:t>
      </w:r>
      <w:r w:rsidRPr="00C3110E">
        <w:rPr>
          <w:rFonts w:cstheme="minorHAnsi"/>
          <w:i/>
        </w:rPr>
        <w:t>General triages: Rash, 11516.</w:t>
      </w:r>
      <w:r w:rsidRPr="00C3110E">
        <w:rPr>
          <w:rFonts w:cstheme="minorHAnsi"/>
        </w:rPr>
        <w:t xml:space="preserve"> [Care protocol]</w:t>
      </w:r>
      <w:r w:rsidR="000326AD" w:rsidRPr="00C3110E">
        <w:rPr>
          <w:rFonts w:cstheme="minorHAnsi"/>
        </w:rPr>
        <w:t xml:space="preserve">. </w:t>
      </w:r>
      <w:r w:rsidRPr="00C3110E">
        <w:rPr>
          <w:rFonts w:cstheme="minorHAnsi"/>
        </w:rPr>
        <w:t xml:space="preserve">Retrieved from </w:t>
      </w:r>
      <w:hyperlink r:id="rId22" w:history="1">
        <w:r w:rsidRPr="00C3110E">
          <w:rPr>
            <w:rStyle w:val="Hyperlink"/>
            <w:rFonts w:cstheme="minorHAnsi"/>
          </w:rPr>
          <w:t>http://seattlechildrens.policystat.com/policy/5182280</w:t>
        </w:r>
      </w:hyperlink>
      <w:r w:rsidRPr="00C3110E">
        <w:rPr>
          <w:rFonts w:cstheme="minorHAnsi"/>
        </w:rPr>
        <w:t xml:space="preserve">  (login required)</w:t>
      </w:r>
    </w:p>
    <w:p w14:paraId="6ED91CB7" w14:textId="470C59E3" w:rsidR="0097442C" w:rsidRPr="00C3110E" w:rsidRDefault="000440DE" w:rsidP="0087723F">
      <w:pPr>
        <w:spacing w:after="0" w:line="240" w:lineRule="auto"/>
        <w:ind w:left="720" w:hanging="720"/>
        <w:rPr>
          <w:rStyle w:val="Hyperlink"/>
          <w:rFonts w:cstheme="minorHAnsi"/>
        </w:rPr>
      </w:pPr>
      <w:r w:rsidRPr="00C3110E">
        <w:rPr>
          <w:rFonts w:cstheme="minorHAnsi"/>
        </w:rPr>
        <w:t>The Challenges of Triaging Rashes over the Phone</w:t>
      </w:r>
      <w:r w:rsidRPr="00C3110E">
        <w:rPr>
          <w:rFonts w:cstheme="minorHAnsi"/>
          <w:i/>
        </w:rPr>
        <w:t xml:space="preserve">. </w:t>
      </w:r>
      <w:r w:rsidRPr="00C3110E">
        <w:rPr>
          <w:rFonts w:cstheme="minorHAnsi"/>
        </w:rPr>
        <w:t>(</w:t>
      </w:r>
      <w:proofErr w:type="spellStart"/>
      <w:r w:rsidRPr="00C3110E">
        <w:rPr>
          <w:rFonts w:cstheme="minorHAnsi"/>
        </w:rPr>
        <w:t>n.d.</w:t>
      </w:r>
      <w:proofErr w:type="spellEnd"/>
      <w:r w:rsidRPr="00C3110E">
        <w:rPr>
          <w:rFonts w:cstheme="minorHAnsi"/>
        </w:rPr>
        <w:t>)</w:t>
      </w:r>
      <w:r w:rsidR="000326AD" w:rsidRPr="00C3110E">
        <w:rPr>
          <w:rFonts w:cstheme="minorHAnsi"/>
        </w:rPr>
        <w:t xml:space="preserve">. </w:t>
      </w:r>
      <w:r w:rsidRPr="00C3110E">
        <w:rPr>
          <w:rFonts w:cstheme="minorHAnsi"/>
        </w:rPr>
        <w:t xml:space="preserve">Retrieved from </w:t>
      </w:r>
      <w:hyperlink r:id="rId23" w:history="1">
        <w:r w:rsidRPr="00C3110E">
          <w:rPr>
            <w:rStyle w:val="Hyperlink"/>
            <w:rFonts w:cstheme="minorHAnsi"/>
          </w:rPr>
          <w:t>https://triagelogic.com/the-challenges-of-triaging-rashes-over-the-phone/</w:t>
        </w:r>
      </w:hyperlink>
    </w:p>
    <w:p w14:paraId="1985EEF5" w14:textId="0EB3AD2F" w:rsidR="0097442C" w:rsidRPr="00C3110E" w:rsidRDefault="0097442C" w:rsidP="0087723F">
      <w:pPr>
        <w:spacing w:after="0" w:line="240" w:lineRule="auto"/>
        <w:ind w:left="720" w:hanging="720"/>
        <w:rPr>
          <w:rFonts w:cstheme="minorHAnsi"/>
          <w:color w:val="0563C1" w:themeColor="hyperlink"/>
          <w:u w:val="single"/>
        </w:rPr>
      </w:pPr>
      <w:r w:rsidRPr="00C3110E">
        <w:rPr>
          <w:rFonts w:cstheme="minorHAnsi"/>
          <w:i/>
          <w:shd w:val="clear" w:color="auto" w:fill="FFFFFF"/>
        </w:rPr>
        <w:t xml:space="preserve">Video training featuring Carol </w:t>
      </w:r>
      <w:proofErr w:type="spellStart"/>
      <w:r w:rsidRPr="00C3110E">
        <w:rPr>
          <w:rFonts w:cstheme="minorHAnsi"/>
          <w:i/>
          <w:shd w:val="clear" w:color="auto" w:fill="FFFFFF"/>
        </w:rPr>
        <w:t>Rutenberg</w:t>
      </w:r>
      <w:proofErr w:type="spellEnd"/>
      <w:r w:rsidRPr="00C3110E">
        <w:rPr>
          <w:rFonts w:cstheme="minorHAnsi"/>
          <w:i/>
          <w:shd w:val="clear" w:color="auto" w:fill="FFFFFF"/>
        </w:rPr>
        <w:t xml:space="preserve">. </w:t>
      </w:r>
      <w:r w:rsidRPr="00C3110E">
        <w:rPr>
          <w:rFonts w:cstheme="minorHAnsi"/>
          <w:shd w:val="clear" w:color="auto" w:fill="FFFFFF"/>
        </w:rPr>
        <w:t>(</w:t>
      </w:r>
      <w:proofErr w:type="spellStart"/>
      <w:r w:rsidRPr="00C3110E">
        <w:rPr>
          <w:rFonts w:cstheme="minorHAnsi"/>
          <w:shd w:val="clear" w:color="auto" w:fill="FFFFFF"/>
        </w:rPr>
        <w:t>n.d.</w:t>
      </w:r>
      <w:proofErr w:type="spellEnd"/>
      <w:r w:rsidRPr="00C3110E">
        <w:rPr>
          <w:rFonts w:cstheme="minorHAnsi"/>
          <w:shd w:val="clear" w:color="auto" w:fill="FFFFFF"/>
        </w:rPr>
        <w:t xml:space="preserve">). </w:t>
      </w:r>
      <w:proofErr w:type="spellStart"/>
      <w:r w:rsidRPr="00C3110E">
        <w:rPr>
          <w:rFonts w:cstheme="minorHAnsi"/>
          <w:i/>
          <w:shd w:val="clear" w:color="auto" w:fill="FFFFFF"/>
        </w:rPr>
        <w:t>ClearTriage</w:t>
      </w:r>
      <w:proofErr w:type="spellEnd"/>
      <w:r w:rsidR="000326AD" w:rsidRPr="00C3110E">
        <w:rPr>
          <w:rFonts w:cstheme="minorHAnsi"/>
          <w:i/>
          <w:shd w:val="clear" w:color="auto" w:fill="FFFFFF"/>
        </w:rPr>
        <w:t>.</w:t>
      </w:r>
      <w:r w:rsidR="000326AD" w:rsidRPr="00C3110E">
        <w:rPr>
          <w:rFonts w:cstheme="minorHAnsi"/>
          <w:shd w:val="clear" w:color="auto" w:fill="FFFFFF"/>
        </w:rPr>
        <w:t xml:space="preserve"> </w:t>
      </w:r>
      <w:r w:rsidRPr="00C3110E">
        <w:rPr>
          <w:rFonts w:cstheme="minorHAnsi"/>
          <w:shd w:val="clear" w:color="auto" w:fill="FFFFFF"/>
        </w:rPr>
        <w:t xml:space="preserve">Retrieved from </w:t>
      </w:r>
      <w:hyperlink r:id="rId24" w:history="1">
        <w:r w:rsidRPr="00C3110E">
          <w:rPr>
            <w:rStyle w:val="Hyperlink"/>
            <w:rFonts w:cstheme="minorHAnsi"/>
            <w:shd w:val="clear" w:color="auto" w:fill="FFFFFF"/>
          </w:rPr>
          <w:t>https://www.cleartriage.com/carol-videos/</w:t>
        </w:r>
      </w:hyperlink>
    </w:p>
    <w:p w14:paraId="2D19A683" w14:textId="1ECA1C30" w:rsidR="000440DE" w:rsidRPr="00C3110E" w:rsidRDefault="000440DE" w:rsidP="0087723F">
      <w:pPr>
        <w:spacing w:after="0" w:line="240" w:lineRule="auto"/>
        <w:ind w:left="720" w:hanging="720"/>
        <w:rPr>
          <w:rStyle w:val="Hyperlink"/>
          <w:rFonts w:cstheme="minorHAnsi"/>
        </w:rPr>
      </w:pPr>
      <w:proofErr w:type="spellStart"/>
      <w:r w:rsidRPr="00C3110E">
        <w:rPr>
          <w:rFonts w:cstheme="minorHAnsi"/>
        </w:rPr>
        <w:t>Visser</w:t>
      </w:r>
      <w:proofErr w:type="spellEnd"/>
      <w:r w:rsidRPr="00C3110E">
        <w:rPr>
          <w:rFonts w:cstheme="minorHAnsi"/>
        </w:rPr>
        <w:t>, L. S. (2019, April 17)</w:t>
      </w:r>
      <w:r w:rsidR="000326AD" w:rsidRPr="00C3110E">
        <w:rPr>
          <w:rFonts w:cstheme="minorHAnsi"/>
        </w:rPr>
        <w:t xml:space="preserve">. </w:t>
      </w:r>
      <w:r w:rsidRPr="00C3110E">
        <w:rPr>
          <w:rFonts w:cstheme="minorHAnsi"/>
          <w:i/>
        </w:rPr>
        <w:t>The down and dirty of triage acuity scales.</w:t>
      </w:r>
      <w:r w:rsidRPr="00C3110E">
        <w:rPr>
          <w:rFonts w:cstheme="minorHAnsi"/>
        </w:rPr>
        <w:t xml:space="preserve"> [Web log]. Retrieved from </w:t>
      </w:r>
      <w:hyperlink r:id="rId25" w:history="1">
        <w:r w:rsidRPr="00C3110E">
          <w:rPr>
            <w:rStyle w:val="Hyperlink"/>
            <w:rFonts w:cstheme="minorHAnsi"/>
          </w:rPr>
          <w:t>http://www.americannursetoday.com/blog/the-down-and-dirty-of-triage-acuity-scales/</w:t>
        </w:r>
      </w:hyperlink>
    </w:p>
    <w:p w14:paraId="4AA82F2F" w14:textId="1ACA7334" w:rsidR="006F0B03" w:rsidRPr="00C3110E" w:rsidRDefault="006F0B03" w:rsidP="0087723F">
      <w:pPr>
        <w:spacing w:after="0" w:line="240" w:lineRule="auto"/>
        <w:ind w:left="720" w:hanging="720"/>
        <w:rPr>
          <w:rFonts w:cstheme="minorHAnsi"/>
          <w:i/>
        </w:rPr>
      </w:pPr>
      <w:r w:rsidRPr="00C3110E">
        <w:rPr>
          <w:rFonts w:cstheme="minorHAnsi"/>
          <w:i/>
        </w:rPr>
        <w:t xml:space="preserve">What are the critical steps to a triage call? </w:t>
      </w:r>
      <w:r w:rsidRPr="00C3110E">
        <w:rPr>
          <w:rFonts w:cstheme="minorHAnsi"/>
        </w:rPr>
        <w:t>(</w:t>
      </w:r>
      <w:proofErr w:type="spellStart"/>
      <w:r w:rsidRPr="00C3110E">
        <w:rPr>
          <w:rFonts w:cstheme="minorHAnsi"/>
        </w:rPr>
        <w:t>n.d.</w:t>
      </w:r>
      <w:proofErr w:type="spellEnd"/>
      <w:r w:rsidRPr="00C3110E">
        <w:rPr>
          <w:rFonts w:cstheme="minorHAnsi"/>
        </w:rPr>
        <w:t xml:space="preserve">). </w:t>
      </w:r>
      <w:proofErr w:type="spellStart"/>
      <w:r w:rsidRPr="00C3110E">
        <w:rPr>
          <w:rFonts w:cstheme="minorHAnsi"/>
        </w:rPr>
        <w:t>TriageLogic</w:t>
      </w:r>
      <w:proofErr w:type="spellEnd"/>
      <w:r w:rsidR="0036103F">
        <w:rPr>
          <w:rFonts w:cstheme="minorHAnsi"/>
        </w:rPr>
        <w:t xml:space="preserve">. </w:t>
      </w:r>
      <w:r w:rsidRPr="00C3110E">
        <w:rPr>
          <w:rFonts w:cstheme="minorHAnsi"/>
        </w:rPr>
        <w:t xml:space="preserve">Retrieved from </w:t>
      </w:r>
      <w:hyperlink r:id="rId26" w:history="1">
        <w:r w:rsidRPr="00C3110E">
          <w:rPr>
            <w:rStyle w:val="Hyperlink"/>
            <w:rFonts w:cstheme="minorHAnsi"/>
          </w:rPr>
          <w:t>https://learn.triagelogic.com/what-are-the-critical-steps-to-a-triage-call/</w:t>
        </w:r>
      </w:hyperlink>
      <w:r w:rsidRPr="00C3110E">
        <w:rPr>
          <w:rFonts w:cstheme="minorHAnsi"/>
        </w:rPr>
        <w:t xml:space="preserve">  </w:t>
      </w:r>
    </w:p>
    <w:p w14:paraId="5D27D8AE" w14:textId="77777777" w:rsidR="00672D03" w:rsidRDefault="00672D03" w:rsidP="00672D03">
      <w:pPr>
        <w:spacing w:line="240" w:lineRule="auto"/>
        <w:rPr>
          <w:rFonts w:cstheme="minorHAnsi"/>
          <w:b/>
        </w:rPr>
        <w:sectPr w:rsidR="00672D03" w:rsidSect="009C41B0">
          <w:pgSz w:w="12240" w:h="15840"/>
          <w:pgMar w:top="1440" w:right="1440" w:bottom="1440" w:left="1440" w:header="720" w:footer="720" w:gutter="0"/>
          <w:cols w:space="720"/>
          <w:docGrid w:linePitch="360"/>
        </w:sectPr>
      </w:pPr>
    </w:p>
    <w:p w14:paraId="5F9809EF" w14:textId="4EA8F797" w:rsidR="002340EF" w:rsidRPr="00672D03" w:rsidRDefault="00FD0C0C" w:rsidP="00672D03">
      <w:pPr>
        <w:spacing w:after="120" w:line="240" w:lineRule="auto"/>
        <w:rPr>
          <w:rFonts w:cstheme="minorHAnsi"/>
          <w:b/>
        </w:rPr>
      </w:pPr>
      <w:bookmarkStart w:id="7" w:name="StudentGuide"/>
      <w:bookmarkStart w:id="8" w:name="_GoBack"/>
      <w:bookmarkEnd w:id="7"/>
      <w:r w:rsidRPr="00D10D1E">
        <w:rPr>
          <w:b/>
          <w:color w:val="7030A0"/>
          <w:sz w:val="36"/>
          <w:szCs w:val="36"/>
        </w:rPr>
        <w:lastRenderedPageBreak/>
        <w:t xml:space="preserve">Telephone Triage: Pediatric: </w:t>
      </w:r>
      <w:r w:rsidR="00CF650E" w:rsidRPr="009649D6">
        <w:rPr>
          <w:b/>
          <w:color w:val="7030A0"/>
          <w:sz w:val="36"/>
          <w:szCs w:val="36"/>
        </w:rPr>
        <w:t>Student Guide</w:t>
      </w:r>
    </w:p>
    <w:p w14:paraId="5B5C09BC" w14:textId="77777777" w:rsidR="00A43425" w:rsidRDefault="00A43425" w:rsidP="00672D03">
      <w:pPr>
        <w:spacing w:after="120" w:line="240" w:lineRule="auto"/>
      </w:pPr>
    </w:p>
    <w:p w14:paraId="079D4363" w14:textId="77777777" w:rsidR="00A43425" w:rsidRPr="00A06F1A" w:rsidRDefault="00322593" w:rsidP="00A43425">
      <w:pPr>
        <w:spacing w:line="240" w:lineRule="auto"/>
        <w:rPr>
          <w:rFonts w:cstheme="minorHAnsi"/>
        </w:rPr>
      </w:pPr>
      <w:r>
        <w:rPr>
          <w:rFonts w:cstheme="minorHAnsi"/>
        </w:rPr>
        <w:pict w14:anchorId="5F7C48A6">
          <v:rect id="_x0000_i1025" style="width:0;height:1.5pt" o:hralign="center" o:hrstd="t" o:hrnoshade="t" o:hr="t" fillcolor="#333" stroked="f"/>
        </w:pict>
      </w:r>
    </w:p>
    <w:p w14:paraId="372EE131" w14:textId="77777777" w:rsidR="00A43425" w:rsidRPr="005B0BE2" w:rsidRDefault="00A43425" w:rsidP="00A43425">
      <w:pPr>
        <w:spacing w:line="240" w:lineRule="auto"/>
        <w:rPr>
          <w:b/>
        </w:rPr>
      </w:pPr>
      <w:r w:rsidRPr="005B0BE2">
        <w:rPr>
          <w:b/>
        </w:rPr>
        <w:t xml:space="preserve"> Please be sure to complete the </w:t>
      </w:r>
      <w:hyperlink r:id="rId27" w:history="1">
        <w:r w:rsidRPr="005B0BE2">
          <w:rPr>
            <w:rStyle w:val="Hyperlink"/>
            <w:b/>
          </w:rPr>
          <w:t>online evaluation</w:t>
        </w:r>
      </w:hyperlink>
      <w:r w:rsidRPr="005B0BE2">
        <w:rPr>
          <w:b/>
        </w:rPr>
        <w:t xml:space="preserve"> after your simulation session!</w:t>
      </w:r>
    </w:p>
    <w:p w14:paraId="1C81DF6F" w14:textId="77777777" w:rsidR="00A43425" w:rsidRPr="00A06F1A" w:rsidRDefault="00322593" w:rsidP="00A43425">
      <w:pPr>
        <w:spacing w:line="240" w:lineRule="auto"/>
        <w:rPr>
          <w:rFonts w:cstheme="minorHAnsi"/>
        </w:rPr>
      </w:pPr>
      <w:r>
        <w:rPr>
          <w:rFonts w:cstheme="minorHAnsi"/>
        </w:rPr>
        <w:pict w14:anchorId="3DFC001E">
          <v:rect id="_x0000_i1026" style="width:0;height:1.5pt" o:hralign="center" o:hrstd="t" o:hrnoshade="t" o:hr="t" fillcolor="#333" stroked="f"/>
        </w:pict>
      </w:r>
    </w:p>
    <w:p w14:paraId="2A2AE1B0" w14:textId="3D655581" w:rsidR="00172B05" w:rsidRPr="00A027ED" w:rsidRDefault="00A43425" w:rsidP="00A43425">
      <w:pPr>
        <w:spacing w:after="120" w:line="240" w:lineRule="auto"/>
        <w:rPr>
          <w:rFonts w:cstheme="minorHAnsi"/>
        </w:rPr>
      </w:pPr>
      <w:r>
        <w:t xml:space="preserve"> </w:t>
      </w:r>
      <w:r w:rsidR="00C7615F">
        <w:t xml:space="preserve">The </w:t>
      </w:r>
      <w:r w:rsidR="00C7615F" w:rsidRPr="00C7615F">
        <w:rPr>
          <w:b/>
        </w:rPr>
        <w:t>purpose</w:t>
      </w:r>
      <w:r w:rsidR="00C7615F">
        <w:t xml:space="preserve"> of this simulation-based activity is to practice a telehealth call that involves triage of a common, non-emergent pediatric health problem, applying a standardized triage protocol while also attending to the full context of family-centered care.</w:t>
      </w:r>
    </w:p>
    <w:p w14:paraId="190F676B" w14:textId="77777777" w:rsidR="00172B05" w:rsidRPr="00A027ED" w:rsidRDefault="00322593" w:rsidP="009A19A0">
      <w:pPr>
        <w:spacing w:line="240" w:lineRule="auto"/>
        <w:rPr>
          <w:rFonts w:cstheme="minorHAnsi"/>
        </w:rPr>
      </w:pPr>
      <w:r>
        <w:rPr>
          <w:rFonts w:cstheme="minorHAnsi"/>
        </w:rPr>
        <w:pict w14:anchorId="4F52463F">
          <v:rect id="_x0000_i1027" style="width:0;height:1.5pt" o:hralign="center" o:hrstd="t" o:hrnoshade="t" o:hr="t" fillcolor="#333" stroked="f"/>
        </w:pict>
      </w:r>
    </w:p>
    <w:p w14:paraId="7EFF338E" w14:textId="77777777" w:rsidR="00172B05" w:rsidRPr="00A027ED" w:rsidRDefault="00172B05" w:rsidP="009A19A0">
      <w:pPr>
        <w:pStyle w:val="NormalWeb"/>
        <w:rPr>
          <w:rFonts w:asciiTheme="minorHAnsi" w:hAnsiTheme="minorHAnsi" w:cstheme="minorHAnsi"/>
          <w:sz w:val="22"/>
          <w:szCs w:val="22"/>
        </w:rPr>
      </w:pPr>
      <w:r w:rsidRPr="00A027ED">
        <w:rPr>
          <w:rStyle w:val="Strong"/>
          <w:rFonts w:asciiTheme="minorHAnsi" w:hAnsiTheme="minorHAnsi" w:cstheme="minorHAnsi"/>
          <w:sz w:val="22"/>
          <w:szCs w:val="22"/>
        </w:rPr>
        <w:t>Learning Objectives</w:t>
      </w:r>
    </w:p>
    <w:p w14:paraId="1F69DDED" w14:textId="77777777" w:rsidR="00172B05" w:rsidRPr="00A027ED" w:rsidRDefault="00172B05" w:rsidP="009A19A0">
      <w:pPr>
        <w:pStyle w:val="NormalWeb"/>
        <w:rPr>
          <w:rFonts w:asciiTheme="minorHAnsi" w:hAnsiTheme="minorHAnsi" w:cstheme="minorHAnsi"/>
          <w:sz w:val="22"/>
          <w:szCs w:val="22"/>
        </w:rPr>
      </w:pPr>
      <w:r w:rsidRPr="00A027ED">
        <w:rPr>
          <w:rFonts w:asciiTheme="minorHAnsi" w:hAnsiTheme="minorHAnsi" w:cstheme="minorHAnsi"/>
          <w:sz w:val="22"/>
          <w:szCs w:val="22"/>
        </w:rPr>
        <w:t>By the end of this simulation-based experience, the learner will be able to…</w:t>
      </w:r>
    </w:p>
    <w:p w14:paraId="11312754" w14:textId="43CEDBBF" w:rsidR="00172B05" w:rsidRPr="00A027ED" w:rsidRDefault="00172B05" w:rsidP="009A19A0">
      <w:pPr>
        <w:pStyle w:val="ListParagraph"/>
        <w:numPr>
          <w:ilvl w:val="0"/>
          <w:numId w:val="8"/>
        </w:numPr>
        <w:spacing w:line="240" w:lineRule="auto"/>
        <w:rPr>
          <w:rFonts w:cstheme="minorHAnsi"/>
        </w:rPr>
      </w:pPr>
      <w:r w:rsidRPr="00A027ED">
        <w:rPr>
          <w:rFonts w:cstheme="minorHAnsi"/>
        </w:rPr>
        <w:t xml:space="preserve">Apply the nursing process to a telehealth encounter </w:t>
      </w:r>
      <w:r w:rsidR="00173A41" w:rsidRPr="00A027ED">
        <w:rPr>
          <w:rFonts w:cstheme="minorHAnsi"/>
        </w:rPr>
        <w:t xml:space="preserve">concerning </w:t>
      </w:r>
      <w:r w:rsidRPr="00A027ED">
        <w:rPr>
          <w:rFonts w:cstheme="minorHAnsi"/>
        </w:rPr>
        <w:t xml:space="preserve">a pediatric patient, </w:t>
      </w:r>
      <w:r w:rsidR="009614F8">
        <w:rPr>
          <w:rFonts w:cstheme="minorHAnsi"/>
        </w:rPr>
        <w:t>with emphasis on</w:t>
      </w:r>
      <w:r w:rsidRPr="00A027ED">
        <w:rPr>
          <w:rFonts w:cstheme="minorHAnsi"/>
        </w:rPr>
        <w:t xml:space="preserve"> assessment and decision-making.</w:t>
      </w:r>
    </w:p>
    <w:p w14:paraId="25BE78D1" w14:textId="1CF21FC4" w:rsidR="00172B05" w:rsidRPr="00A027ED" w:rsidRDefault="00172B05" w:rsidP="009A19A0">
      <w:pPr>
        <w:pStyle w:val="ListParagraph"/>
        <w:numPr>
          <w:ilvl w:val="0"/>
          <w:numId w:val="8"/>
        </w:numPr>
        <w:spacing w:line="240" w:lineRule="auto"/>
        <w:rPr>
          <w:rFonts w:cstheme="minorHAnsi"/>
        </w:rPr>
      </w:pPr>
      <w:r w:rsidRPr="00A027ED">
        <w:rPr>
          <w:rFonts w:cstheme="minorHAnsi"/>
        </w:rPr>
        <w:t xml:space="preserve">Apply the principles of triage and use of a standardized triage </w:t>
      </w:r>
      <w:r w:rsidR="000645BA" w:rsidRPr="00A027ED">
        <w:rPr>
          <w:rFonts w:cstheme="minorHAnsi"/>
        </w:rPr>
        <w:t>protocol</w:t>
      </w:r>
      <w:r w:rsidRPr="00A027ED">
        <w:rPr>
          <w:rFonts w:cstheme="minorHAnsi"/>
        </w:rPr>
        <w:t xml:space="preserve"> to determine the urgency of a pediatric patient’s care needs.</w:t>
      </w:r>
    </w:p>
    <w:p w14:paraId="211C159B" w14:textId="77777777" w:rsidR="00C244EC" w:rsidRDefault="00C244EC" w:rsidP="00C244EC">
      <w:pPr>
        <w:pStyle w:val="ListParagraph"/>
        <w:numPr>
          <w:ilvl w:val="0"/>
          <w:numId w:val="8"/>
        </w:numPr>
        <w:spacing w:after="0" w:line="240" w:lineRule="auto"/>
        <w:contextualSpacing w:val="0"/>
        <w:rPr>
          <w:rFonts w:cs="Times New Roman"/>
        </w:rPr>
      </w:pPr>
      <w:r>
        <w:rPr>
          <w:rFonts w:cs="Times New Roman"/>
        </w:rPr>
        <w:t>Use technology to deliver quality patient care via a telehealth patient encounter, using active engagement of the family and integrating principles of privacy and confidentiality.</w:t>
      </w:r>
    </w:p>
    <w:p w14:paraId="4D75A93C" w14:textId="77777777" w:rsidR="00C244EC" w:rsidRDefault="00C244EC" w:rsidP="00C244EC">
      <w:pPr>
        <w:pStyle w:val="ListParagraph"/>
        <w:numPr>
          <w:ilvl w:val="0"/>
          <w:numId w:val="8"/>
        </w:numPr>
        <w:spacing w:after="0" w:line="240" w:lineRule="auto"/>
        <w:contextualSpacing w:val="0"/>
        <w:rPr>
          <w:rFonts w:cs="Times New Roman"/>
        </w:rPr>
      </w:pPr>
      <w:r>
        <w:rPr>
          <w:rFonts w:cs="Times New Roman"/>
        </w:rPr>
        <w:t>Use collaborative communication strategies with the family and other healthcare professionals to facilitate optimal patient care.</w:t>
      </w:r>
    </w:p>
    <w:p w14:paraId="5BD9EEE7" w14:textId="77777777" w:rsidR="00172B05" w:rsidRPr="00A027ED" w:rsidRDefault="00172B05" w:rsidP="009A19A0">
      <w:pPr>
        <w:pStyle w:val="ListParagraph"/>
        <w:numPr>
          <w:ilvl w:val="0"/>
          <w:numId w:val="8"/>
        </w:numPr>
        <w:spacing w:line="240" w:lineRule="auto"/>
        <w:rPr>
          <w:rFonts w:cstheme="minorHAnsi"/>
        </w:rPr>
      </w:pPr>
      <w:r w:rsidRPr="00A027ED">
        <w:rPr>
          <w:rFonts w:cstheme="minorHAnsi"/>
        </w:rPr>
        <w:t>Complete documentation that accurately reflects the process of care (i.e., the call/video interaction), assessment, decision-making, and care delivery.</w:t>
      </w:r>
    </w:p>
    <w:p w14:paraId="02E43C15" w14:textId="77777777" w:rsidR="00172B05" w:rsidRPr="009A19A0" w:rsidRDefault="00322593" w:rsidP="009A19A0">
      <w:pPr>
        <w:spacing w:line="240" w:lineRule="auto"/>
        <w:rPr>
          <w:rFonts w:cstheme="minorHAnsi"/>
        </w:rPr>
      </w:pPr>
      <w:r>
        <w:rPr>
          <w:rFonts w:cstheme="minorHAnsi"/>
        </w:rPr>
        <w:pict w14:anchorId="225DB548">
          <v:rect id="_x0000_i1028" style="width:0;height:1.5pt" o:hralign="center" o:hrstd="t" o:hrnoshade="t" o:hr="t" fillcolor="#333" stroked="f"/>
        </w:pict>
      </w:r>
    </w:p>
    <w:p w14:paraId="08E1AC9A" w14:textId="77777777" w:rsidR="00172B05" w:rsidRPr="00A027ED" w:rsidRDefault="00172B05" w:rsidP="005222E5">
      <w:pPr>
        <w:pStyle w:val="NormalWeb"/>
        <w:rPr>
          <w:rFonts w:asciiTheme="minorHAnsi" w:hAnsiTheme="minorHAnsi" w:cstheme="minorHAnsi"/>
          <w:sz w:val="22"/>
          <w:szCs w:val="22"/>
        </w:rPr>
      </w:pPr>
      <w:r w:rsidRPr="00A027ED">
        <w:rPr>
          <w:rStyle w:val="Strong"/>
          <w:rFonts w:asciiTheme="minorHAnsi" w:hAnsiTheme="minorHAnsi" w:cstheme="minorHAnsi"/>
          <w:sz w:val="22"/>
          <w:szCs w:val="22"/>
        </w:rPr>
        <w:t xml:space="preserve">Expectations </w:t>
      </w:r>
    </w:p>
    <w:p w14:paraId="54A7418D" w14:textId="67F31A30" w:rsidR="00172B05" w:rsidRPr="00A027ED" w:rsidRDefault="00172B05" w:rsidP="009A19A0">
      <w:pPr>
        <w:pStyle w:val="NormalWeb"/>
        <w:rPr>
          <w:rFonts w:asciiTheme="minorHAnsi" w:hAnsiTheme="minorHAnsi" w:cstheme="minorHAnsi"/>
          <w:sz w:val="22"/>
          <w:szCs w:val="22"/>
        </w:rPr>
      </w:pPr>
      <w:r w:rsidRPr="00A027ED">
        <w:rPr>
          <w:rFonts w:asciiTheme="minorHAnsi" w:hAnsiTheme="minorHAnsi" w:cstheme="minorHAnsi"/>
          <w:sz w:val="22"/>
          <w:szCs w:val="22"/>
        </w:rPr>
        <w:t xml:space="preserve">Learners </w:t>
      </w:r>
      <w:proofErr w:type="gramStart"/>
      <w:r w:rsidRPr="00A027ED">
        <w:rPr>
          <w:rFonts w:asciiTheme="minorHAnsi" w:hAnsiTheme="minorHAnsi" w:cstheme="minorHAnsi"/>
          <w:sz w:val="22"/>
          <w:szCs w:val="22"/>
        </w:rPr>
        <w:t>are expected</w:t>
      </w:r>
      <w:proofErr w:type="gramEnd"/>
      <w:r w:rsidRPr="00A027ED">
        <w:rPr>
          <w:rFonts w:asciiTheme="minorHAnsi" w:hAnsiTheme="minorHAnsi" w:cstheme="minorHAnsi"/>
          <w:sz w:val="22"/>
          <w:szCs w:val="22"/>
        </w:rPr>
        <w:t xml:space="preserve"> to arrive having (1) fully reviewed this student guide, (2) completed the assigned readings and videos, and (3) completed the </w:t>
      </w:r>
      <w:r w:rsidR="00672D03">
        <w:rPr>
          <w:rFonts w:asciiTheme="minorHAnsi" w:hAnsiTheme="minorHAnsi" w:cstheme="minorHAnsi"/>
          <w:sz w:val="22"/>
          <w:szCs w:val="22"/>
        </w:rPr>
        <w:t>Pre-Simulation Questions</w:t>
      </w:r>
      <w:r w:rsidR="000326AD" w:rsidRPr="00A027ED">
        <w:rPr>
          <w:rFonts w:asciiTheme="minorHAnsi" w:hAnsiTheme="minorHAnsi" w:cstheme="minorHAnsi"/>
          <w:sz w:val="22"/>
          <w:szCs w:val="22"/>
        </w:rPr>
        <w:t xml:space="preserve">. </w:t>
      </w:r>
      <w:r w:rsidRPr="00A027ED">
        <w:rPr>
          <w:rFonts w:asciiTheme="minorHAnsi" w:hAnsiTheme="minorHAnsi" w:cstheme="minorHAnsi"/>
          <w:sz w:val="22"/>
          <w:szCs w:val="22"/>
        </w:rPr>
        <w:t xml:space="preserve">All students are expected to have the “Rash, Child” triage protocol ready to use (if assigned the nurse role) or follow along (if an observer) and the Documentation Practice form to complete at the end of the scenario. Students </w:t>
      </w:r>
      <w:proofErr w:type="gramStart"/>
      <w:r w:rsidRPr="00A027ED">
        <w:rPr>
          <w:rFonts w:asciiTheme="minorHAnsi" w:hAnsiTheme="minorHAnsi" w:cstheme="minorHAnsi"/>
          <w:sz w:val="22"/>
          <w:szCs w:val="22"/>
        </w:rPr>
        <w:t>are also expected</w:t>
      </w:r>
      <w:proofErr w:type="gramEnd"/>
      <w:r w:rsidRPr="00A027ED">
        <w:rPr>
          <w:rFonts w:asciiTheme="minorHAnsi" w:hAnsiTheme="minorHAnsi" w:cstheme="minorHAnsi"/>
          <w:sz w:val="22"/>
          <w:szCs w:val="22"/>
        </w:rPr>
        <w:t xml:space="preserve"> to have the </w:t>
      </w:r>
      <w:r w:rsidR="00A233D9" w:rsidRPr="00A233D9">
        <w:rPr>
          <w:rFonts w:asciiTheme="minorHAnsi" w:hAnsiTheme="minorHAnsi" w:cstheme="minorHAnsi"/>
          <w:sz w:val="22"/>
          <w:szCs w:val="22"/>
        </w:rPr>
        <w:t xml:space="preserve">Student </w:t>
      </w:r>
      <w:r w:rsidRPr="00A233D9">
        <w:rPr>
          <w:rFonts w:asciiTheme="minorHAnsi" w:hAnsiTheme="minorHAnsi" w:cstheme="minorHAnsi"/>
          <w:sz w:val="22"/>
          <w:szCs w:val="22"/>
        </w:rPr>
        <w:t>Observer Form</w:t>
      </w:r>
      <w:r w:rsidRPr="00A027ED">
        <w:rPr>
          <w:rFonts w:asciiTheme="minorHAnsi" w:hAnsiTheme="minorHAnsi" w:cstheme="minorHAnsi"/>
          <w:sz w:val="22"/>
          <w:szCs w:val="22"/>
        </w:rPr>
        <w:t xml:space="preserve"> to complete should they be assigned that role.</w:t>
      </w:r>
    </w:p>
    <w:p w14:paraId="7214FDB0" w14:textId="4687220B" w:rsidR="00172B05" w:rsidRPr="00A027ED" w:rsidRDefault="00172B05" w:rsidP="009A19A0">
      <w:pPr>
        <w:pStyle w:val="NormalWeb"/>
        <w:rPr>
          <w:rFonts w:asciiTheme="minorHAnsi" w:hAnsiTheme="minorHAnsi" w:cstheme="minorHAnsi"/>
          <w:sz w:val="22"/>
          <w:szCs w:val="22"/>
        </w:rPr>
      </w:pPr>
      <w:r w:rsidRPr="00A027ED">
        <w:rPr>
          <w:rFonts w:asciiTheme="minorHAnsi" w:hAnsiTheme="minorHAnsi" w:cstheme="minorHAnsi"/>
          <w:sz w:val="22"/>
          <w:szCs w:val="22"/>
        </w:rPr>
        <w:t xml:space="preserve">The clinical scenario will be a telephone triage call to the parent of an </w:t>
      </w:r>
      <w:proofErr w:type="gramStart"/>
      <w:r w:rsidRPr="00A027ED">
        <w:rPr>
          <w:rFonts w:asciiTheme="minorHAnsi" w:hAnsiTheme="minorHAnsi" w:cstheme="minorHAnsi"/>
          <w:sz w:val="22"/>
          <w:szCs w:val="22"/>
        </w:rPr>
        <w:t>11 month old</w:t>
      </w:r>
      <w:proofErr w:type="gramEnd"/>
      <w:r w:rsidRPr="00A027ED">
        <w:rPr>
          <w:rFonts w:asciiTheme="minorHAnsi" w:hAnsiTheme="minorHAnsi" w:cstheme="minorHAnsi"/>
          <w:sz w:val="22"/>
          <w:szCs w:val="22"/>
        </w:rPr>
        <w:t xml:space="preserve"> girl</w:t>
      </w:r>
      <w:r w:rsidR="000326AD" w:rsidRPr="00A027ED">
        <w:rPr>
          <w:rFonts w:asciiTheme="minorHAnsi" w:hAnsiTheme="minorHAnsi" w:cstheme="minorHAnsi"/>
          <w:sz w:val="22"/>
          <w:szCs w:val="22"/>
        </w:rPr>
        <w:t xml:space="preserve">. </w:t>
      </w:r>
      <w:r w:rsidRPr="00A027ED">
        <w:rPr>
          <w:rFonts w:asciiTheme="minorHAnsi" w:hAnsiTheme="minorHAnsi" w:cstheme="minorHAnsi"/>
          <w:sz w:val="22"/>
          <w:szCs w:val="22"/>
        </w:rPr>
        <w:t xml:space="preserve">The parent is calling to ask you about </w:t>
      </w:r>
      <w:r w:rsidR="009A19A0" w:rsidRPr="00A027ED">
        <w:rPr>
          <w:rFonts w:asciiTheme="minorHAnsi" w:hAnsiTheme="minorHAnsi" w:cstheme="minorHAnsi"/>
          <w:sz w:val="22"/>
          <w:szCs w:val="22"/>
        </w:rPr>
        <w:t xml:space="preserve">the child’s </w:t>
      </w:r>
      <w:r w:rsidRPr="00A027ED">
        <w:rPr>
          <w:rFonts w:asciiTheme="minorHAnsi" w:hAnsiTheme="minorHAnsi" w:cstheme="minorHAnsi"/>
          <w:sz w:val="22"/>
          <w:szCs w:val="22"/>
        </w:rPr>
        <w:t>rash and fever</w:t>
      </w:r>
      <w:r w:rsidR="000326AD" w:rsidRPr="00A027ED">
        <w:rPr>
          <w:rFonts w:asciiTheme="minorHAnsi" w:hAnsiTheme="minorHAnsi" w:cstheme="minorHAnsi"/>
          <w:sz w:val="22"/>
          <w:szCs w:val="22"/>
        </w:rPr>
        <w:t xml:space="preserve">. </w:t>
      </w:r>
      <w:r w:rsidRPr="00A027ED">
        <w:rPr>
          <w:rFonts w:asciiTheme="minorHAnsi" w:hAnsiTheme="minorHAnsi" w:cstheme="minorHAnsi"/>
          <w:sz w:val="22"/>
          <w:szCs w:val="22"/>
        </w:rPr>
        <w:t>Normally, you would review the patient’s chart before returning the call, but for this scenario, we will assume that has been done a</w:t>
      </w:r>
      <w:r w:rsidR="009A19A0" w:rsidRPr="00A027ED">
        <w:rPr>
          <w:rFonts w:asciiTheme="minorHAnsi" w:hAnsiTheme="minorHAnsi" w:cstheme="minorHAnsi"/>
          <w:sz w:val="22"/>
          <w:szCs w:val="22"/>
        </w:rPr>
        <w:t>nd you have</w:t>
      </w:r>
      <w:r w:rsidRPr="00A027ED">
        <w:rPr>
          <w:rFonts w:asciiTheme="minorHAnsi" w:hAnsiTheme="minorHAnsi" w:cstheme="minorHAnsi"/>
          <w:sz w:val="22"/>
          <w:szCs w:val="22"/>
        </w:rPr>
        <w:t xml:space="preserve"> learned that the patient is healthy, has no known conditions, and is developing appropriately</w:t>
      </w:r>
      <w:r w:rsidR="000326AD" w:rsidRPr="00A027ED">
        <w:rPr>
          <w:rFonts w:asciiTheme="minorHAnsi" w:hAnsiTheme="minorHAnsi" w:cstheme="minorHAnsi"/>
          <w:sz w:val="22"/>
          <w:szCs w:val="22"/>
        </w:rPr>
        <w:t xml:space="preserve">. </w:t>
      </w:r>
      <w:r w:rsidRPr="00A027ED">
        <w:rPr>
          <w:rFonts w:asciiTheme="minorHAnsi" w:hAnsiTheme="minorHAnsi" w:cstheme="minorHAnsi"/>
          <w:sz w:val="22"/>
          <w:szCs w:val="22"/>
        </w:rPr>
        <w:t>The student playing the nurse will call the parent and apply the 10 steps for telephone triage (</w:t>
      </w:r>
      <w:r w:rsidR="009A19A0" w:rsidRPr="00A027ED">
        <w:rPr>
          <w:rFonts w:asciiTheme="minorHAnsi" w:hAnsiTheme="minorHAnsi" w:cstheme="minorHAnsi"/>
          <w:sz w:val="22"/>
          <w:szCs w:val="22"/>
        </w:rPr>
        <w:t xml:space="preserve">see </w:t>
      </w:r>
      <w:r w:rsidR="009A19A0" w:rsidRPr="00A233D9">
        <w:rPr>
          <w:rFonts w:asciiTheme="minorHAnsi" w:hAnsiTheme="minorHAnsi" w:cstheme="minorHAnsi"/>
          <w:i/>
          <w:sz w:val="22"/>
          <w:szCs w:val="22"/>
        </w:rPr>
        <w:t>Preparation</w:t>
      </w:r>
      <w:r w:rsidR="009A19A0" w:rsidRPr="00A027ED">
        <w:rPr>
          <w:rFonts w:asciiTheme="minorHAnsi" w:hAnsiTheme="minorHAnsi" w:cstheme="minorHAnsi"/>
          <w:sz w:val="22"/>
          <w:szCs w:val="22"/>
        </w:rPr>
        <w:t xml:space="preserve"> </w:t>
      </w:r>
      <w:r w:rsidRPr="00A027ED">
        <w:rPr>
          <w:rFonts w:asciiTheme="minorHAnsi" w:hAnsiTheme="minorHAnsi" w:cstheme="minorHAnsi"/>
          <w:sz w:val="22"/>
          <w:szCs w:val="22"/>
        </w:rPr>
        <w:t>below)</w:t>
      </w:r>
      <w:r w:rsidR="000326AD" w:rsidRPr="00A027ED">
        <w:rPr>
          <w:rFonts w:asciiTheme="minorHAnsi" w:hAnsiTheme="minorHAnsi" w:cstheme="minorHAnsi"/>
          <w:sz w:val="22"/>
          <w:szCs w:val="22"/>
        </w:rPr>
        <w:t xml:space="preserve">. </w:t>
      </w:r>
      <w:r w:rsidR="009A19A0" w:rsidRPr="00A027ED">
        <w:rPr>
          <w:rFonts w:asciiTheme="minorHAnsi" w:hAnsiTheme="minorHAnsi" w:cstheme="minorHAnsi"/>
          <w:sz w:val="22"/>
          <w:szCs w:val="22"/>
        </w:rPr>
        <w:t>You will</w:t>
      </w:r>
      <w:r w:rsidRPr="00A027ED">
        <w:rPr>
          <w:rFonts w:asciiTheme="minorHAnsi" w:hAnsiTheme="minorHAnsi" w:cstheme="minorHAnsi"/>
          <w:sz w:val="22"/>
          <w:szCs w:val="22"/>
        </w:rPr>
        <w:t xml:space="preserve"> use the pediatric rash triage </w:t>
      </w:r>
      <w:r w:rsidR="000645BA" w:rsidRPr="00A027ED">
        <w:rPr>
          <w:rFonts w:asciiTheme="minorHAnsi" w:hAnsiTheme="minorHAnsi" w:cstheme="minorHAnsi"/>
          <w:sz w:val="22"/>
          <w:szCs w:val="22"/>
        </w:rPr>
        <w:t>protocol</w:t>
      </w:r>
      <w:r w:rsidRPr="00A027ED">
        <w:rPr>
          <w:rFonts w:asciiTheme="minorHAnsi" w:hAnsiTheme="minorHAnsi" w:cstheme="minorHAnsi"/>
          <w:sz w:val="22"/>
          <w:szCs w:val="22"/>
        </w:rPr>
        <w:t xml:space="preserve"> (see below) but may ask additional questions as you see fit</w:t>
      </w:r>
      <w:r w:rsidR="000326AD" w:rsidRPr="00A027ED">
        <w:rPr>
          <w:rFonts w:asciiTheme="minorHAnsi" w:hAnsiTheme="minorHAnsi" w:cstheme="minorHAnsi"/>
          <w:sz w:val="22"/>
          <w:szCs w:val="22"/>
        </w:rPr>
        <w:t xml:space="preserve">. </w:t>
      </w:r>
      <w:r w:rsidR="009A19A0" w:rsidRPr="00A027ED">
        <w:rPr>
          <w:rFonts w:asciiTheme="minorHAnsi" w:hAnsiTheme="minorHAnsi" w:cstheme="minorHAnsi"/>
          <w:sz w:val="22"/>
          <w:szCs w:val="22"/>
        </w:rPr>
        <w:t>After you have</w:t>
      </w:r>
      <w:r w:rsidRPr="00A027ED">
        <w:rPr>
          <w:rFonts w:asciiTheme="minorHAnsi" w:hAnsiTheme="minorHAnsi" w:cstheme="minorHAnsi"/>
          <w:sz w:val="22"/>
          <w:szCs w:val="22"/>
        </w:rPr>
        <w:t xml:space="preserve"> collected the assessment data, you will end the phone call by letting the parent know that you will speak with the provider and call back</w:t>
      </w:r>
      <w:r w:rsidR="000326AD" w:rsidRPr="00A027ED">
        <w:rPr>
          <w:rFonts w:asciiTheme="minorHAnsi" w:hAnsiTheme="minorHAnsi" w:cstheme="minorHAnsi"/>
          <w:sz w:val="22"/>
          <w:szCs w:val="22"/>
        </w:rPr>
        <w:t xml:space="preserve">. </w:t>
      </w:r>
      <w:r w:rsidRPr="00A027ED">
        <w:rPr>
          <w:rFonts w:asciiTheme="minorHAnsi" w:hAnsiTheme="minorHAnsi" w:cstheme="minorHAnsi"/>
          <w:sz w:val="22"/>
          <w:szCs w:val="22"/>
        </w:rPr>
        <w:t xml:space="preserve">You will give an SBAR report to the provider, and </w:t>
      </w:r>
      <w:r w:rsidRPr="00A027ED">
        <w:rPr>
          <w:rFonts w:asciiTheme="minorHAnsi" w:hAnsiTheme="minorHAnsi" w:cstheme="minorHAnsi"/>
          <w:sz w:val="22"/>
          <w:szCs w:val="22"/>
        </w:rPr>
        <w:lastRenderedPageBreak/>
        <w:t>then call back the parent with instructions as given by the provider</w:t>
      </w:r>
      <w:r w:rsidR="000326AD" w:rsidRPr="00A027ED">
        <w:rPr>
          <w:rFonts w:asciiTheme="minorHAnsi" w:hAnsiTheme="minorHAnsi" w:cstheme="minorHAnsi"/>
          <w:sz w:val="22"/>
          <w:szCs w:val="22"/>
        </w:rPr>
        <w:t xml:space="preserve">. </w:t>
      </w:r>
      <w:r w:rsidRPr="00A027ED">
        <w:rPr>
          <w:rFonts w:asciiTheme="minorHAnsi" w:hAnsiTheme="minorHAnsi" w:cstheme="minorHAnsi"/>
          <w:sz w:val="22"/>
          <w:szCs w:val="22"/>
        </w:rPr>
        <w:t>Immediately after the call, everyone will have 5 minutes to document the encounter.</w:t>
      </w:r>
    </w:p>
    <w:p w14:paraId="218E0250" w14:textId="75BC0F3D" w:rsidR="00172B05" w:rsidRPr="00A027ED" w:rsidRDefault="00172B05" w:rsidP="009A19A0">
      <w:pPr>
        <w:pStyle w:val="NormalWeb"/>
        <w:rPr>
          <w:rFonts w:asciiTheme="minorHAnsi" w:hAnsiTheme="minorHAnsi" w:cstheme="minorHAnsi"/>
          <w:sz w:val="22"/>
          <w:szCs w:val="22"/>
        </w:rPr>
      </w:pPr>
      <w:r w:rsidRPr="00A027ED">
        <w:rPr>
          <w:rFonts w:asciiTheme="minorHAnsi" w:hAnsiTheme="minorHAnsi" w:cstheme="minorHAnsi"/>
          <w:sz w:val="22"/>
          <w:szCs w:val="22"/>
        </w:rPr>
        <w:t xml:space="preserve">The </w:t>
      </w:r>
      <w:r w:rsidR="0036103F">
        <w:rPr>
          <w:rFonts w:asciiTheme="minorHAnsi" w:hAnsiTheme="minorHAnsi" w:cstheme="minorHAnsi"/>
          <w:sz w:val="22"/>
          <w:szCs w:val="22"/>
        </w:rPr>
        <w:t>brief</w:t>
      </w:r>
      <w:r w:rsidRPr="00A027ED">
        <w:rPr>
          <w:rFonts w:asciiTheme="minorHAnsi" w:hAnsiTheme="minorHAnsi" w:cstheme="minorHAnsi"/>
          <w:sz w:val="22"/>
          <w:szCs w:val="22"/>
        </w:rPr>
        <w:t>ing, scenario, and debriefing will take about 60</w:t>
      </w:r>
      <w:r w:rsidR="00A233D9">
        <w:rPr>
          <w:rFonts w:asciiTheme="minorHAnsi" w:hAnsiTheme="minorHAnsi" w:cstheme="minorHAnsi"/>
          <w:sz w:val="22"/>
          <w:szCs w:val="22"/>
        </w:rPr>
        <w:t>-90</w:t>
      </w:r>
      <w:r w:rsidRPr="00A027ED">
        <w:rPr>
          <w:rFonts w:asciiTheme="minorHAnsi" w:hAnsiTheme="minorHAnsi" w:cstheme="minorHAnsi"/>
          <w:sz w:val="22"/>
          <w:szCs w:val="22"/>
        </w:rPr>
        <w:t xml:space="preserve"> minutes.</w:t>
      </w:r>
    </w:p>
    <w:p w14:paraId="4CAB90DD" w14:textId="7C4650B4" w:rsidR="00172B05" w:rsidRPr="00BB7C99" w:rsidRDefault="00322593" w:rsidP="009A19A0">
      <w:pPr>
        <w:spacing w:line="240" w:lineRule="auto"/>
        <w:rPr>
          <w:rFonts w:cstheme="minorHAnsi"/>
        </w:rPr>
      </w:pPr>
      <w:r>
        <w:rPr>
          <w:rFonts w:cstheme="minorHAnsi"/>
        </w:rPr>
        <w:pict w14:anchorId="00004F32">
          <v:rect id="_x0000_i1029" style="width:0;height:1.5pt" o:hralign="center" o:hrstd="t" o:hrnoshade="t" o:hr="t" fillcolor="#333" stroked="f"/>
        </w:pict>
      </w:r>
    </w:p>
    <w:p w14:paraId="6CE144E6" w14:textId="77777777" w:rsidR="00172B05" w:rsidRPr="00A027ED" w:rsidRDefault="00172B05" w:rsidP="009A19A0">
      <w:pPr>
        <w:pStyle w:val="NormalWeb"/>
        <w:spacing w:before="0" w:beforeAutospacing="0" w:after="0" w:afterAutospacing="0"/>
        <w:rPr>
          <w:rFonts w:asciiTheme="minorHAnsi" w:hAnsiTheme="minorHAnsi" w:cstheme="minorHAnsi"/>
          <w:sz w:val="22"/>
          <w:szCs w:val="22"/>
        </w:rPr>
      </w:pPr>
      <w:r w:rsidRPr="00A027ED">
        <w:rPr>
          <w:rStyle w:val="Strong"/>
          <w:rFonts w:asciiTheme="minorHAnsi" w:hAnsiTheme="minorHAnsi" w:cstheme="minorHAnsi"/>
          <w:sz w:val="22"/>
          <w:szCs w:val="22"/>
        </w:rPr>
        <w:t>Topics</w:t>
      </w:r>
    </w:p>
    <w:p w14:paraId="2A712F3F" w14:textId="66149167" w:rsidR="00172B05" w:rsidRPr="00A027ED" w:rsidRDefault="00172B05" w:rsidP="009A19A0">
      <w:pPr>
        <w:numPr>
          <w:ilvl w:val="0"/>
          <w:numId w:val="9"/>
        </w:numPr>
        <w:spacing w:after="0" w:line="240" w:lineRule="auto"/>
        <w:rPr>
          <w:rFonts w:cstheme="minorHAnsi"/>
        </w:rPr>
      </w:pPr>
      <w:r w:rsidRPr="00A027ED">
        <w:rPr>
          <w:rFonts w:cstheme="minorHAnsi"/>
        </w:rPr>
        <w:t>Telehealth nursing practice</w:t>
      </w:r>
    </w:p>
    <w:p w14:paraId="2C7E0BCD" w14:textId="0402062A" w:rsidR="00172B05" w:rsidRPr="00A027ED" w:rsidRDefault="00172B05" w:rsidP="009A19A0">
      <w:pPr>
        <w:numPr>
          <w:ilvl w:val="0"/>
          <w:numId w:val="9"/>
        </w:numPr>
        <w:spacing w:after="0" w:line="240" w:lineRule="auto"/>
        <w:rPr>
          <w:rFonts w:cstheme="minorHAnsi"/>
        </w:rPr>
      </w:pPr>
      <w:r w:rsidRPr="00A027ED">
        <w:rPr>
          <w:rFonts w:cstheme="minorHAnsi"/>
        </w:rPr>
        <w:t>Telephone triage</w:t>
      </w:r>
    </w:p>
    <w:p w14:paraId="50FDBAA2" w14:textId="2A800846" w:rsidR="00172B05" w:rsidRPr="00A027ED" w:rsidRDefault="00172B05" w:rsidP="009A19A0">
      <w:pPr>
        <w:numPr>
          <w:ilvl w:val="0"/>
          <w:numId w:val="9"/>
        </w:numPr>
        <w:spacing w:before="100" w:beforeAutospacing="1" w:after="100" w:afterAutospacing="1" w:line="240" w:lineRule="auto"/>
        <w:rPr>
          <w:rFonts w:cstheme="minorHAnsi"/>
        </w:rPr>
      </w:pPr>
      <w:r w:rsidRPr="00A027ED">
        <w:rPr>
          <w:rFonts w:cstheme="minorHAnsi"/>
        </w:rPr>
        <w:t xml:space="preserve">Triage </w:t>
      </w:r>
      <w:r w:rsidR="000645BA" w:rsidRPr="00A027ED">
        <w:rPr>
          <w:rFonts w:cstheme="minorHAnsi"/>
        </w:rPr>
        <w:t>protocol</w:t>
      </w:r>
      <w:r w:rsidRPr="00A027ED">
        <w:rPr>
          <w:rFonts w:cstheme="minorHAnsi"/>
        </w:rPr>
        <w:t>s</w:t>
      </w:r>
    </w:p>
    <w:p w14:paraId="5CB333A0" w14:textId="30C9FCE9" w:rsidR="00172B05" w:rsidRPr="00A027ED" w:rsidRDefault="00172B05" w:rsidP="009A19A0">
      <w:pPr>
        <w:numPr>
          <w:ilvl w:val="0"/>
          <w:numId w:val="9"/>
        </w:numPr>
        <w:spacing w:before="100" w:beforeAutospacing="1" w:after="100" w:afterAutospacing="1" w:line="240" w:lineRule="auto"/>
        <w:rPr>
          <w:rFonts w:cstheme="minorHAnsi"/>
        </w:rPr>
      </w:pPr>
      <w:r w:rsidRPr="00A027ED">
        <w:rPr>
          <w:rFonts w:cstheme="minorHAnsi"/>
        </w:rPr>
        <w:t>Pediatric rash</w:t>
      </w:r>
    </w:p>
    <w:p w14:paraId="4FF852F5" w14:textId="47F1DCB2" w:rsidR="00172B05" w:rsidRPr="00A027ED" w:rsidRDefault="00172B05" w:rsidP="009A19A0">
      <w:pPr>
        <w:numPr>
          <w:ilvl w:val="0"/>
          <w:numId w:val="9"/>
        </w:numPr>
        <w:spacing w:before="100" w:beforeAutospacing="1" w:after="100" w:afterAutospacing="1" w:line="240" w:lineRule="auto"/>
        <w:rPr>
          <w:rFonts w:cstheme="minorHAnsi"/>
        </w:rPr>
      </w:pPr>
      <w:r w:rsidRPr="00A027ED">
        <w:rPr>
          <w:rFonts w:cstheme="minorHAnsi"/>
        </w:rPr>
        <w:t>Family-centered care</w:t>
      </w:r>
    </w:p>
    <w:p w14:paraId="24AC7C8C" w14:textId="797B6C86" w:rsidR="00172B05" w:rsidRPr="00A027ED" w:rsidRDefault="00172B05" w:rsidP="009A19A0">
      <w:pPr>
        <w:numPr>
          <w:ilvl w:val="0"/>
          <w:numId w:val="9"/>
        </w:numPr>
        <w:spacing w:before="100" w:beforeAutospacing="1" w:after="100" w:afterAutospacing="1" w:line="240" w:lineRule="auto"/>
        <w:rPr>
          <w:rFonts w:cstheme="minorHAnsi"/>
        </w:rPr>
      </w:pPr>
      <w:r w:rsidRPr="00A027ED">
        <w:rPr>
          <w:rFonts w:cstheme="minorHAnsi"/>
        </w:rPr>
        <w:t>SBAR communication</w:t>
      </w:r>
    </w:p>
    <w:p w14:paraId="3175E0C8" w14:textId="77777777" w:rsidR="00172B05" w:rsidRPr="00BB7C99" w:rsidRDefault="00322593" w:rsidP="009A19A0">
      <w:pPr>
        <w:spacing w:line="240" w:lineRule="auto"/>
        <w:rPr>
          <w:rFonts w:cstheme="minorHAnsi"/>
        </w:rPr>
      </w:pPr>
      <w:r>
        <w:rPr>
          <w:rFonts w:cstheme="minorHAnsi"/>
        </w:rPr>
        <w:pict w14:anchorId="26EAE1F2">
          <v:rect id="_x0000_i1030" style="width:0;height:1.5pt" o:hralign="center" o:hrstd="t" o:hrnoshade="t" o:hr="t" fillcolor="#333" stroked="f"/>
        </w:pict>
      </w:r>
    </w:p>
    <w:p w14:paraId="123D3280" w14:textId="77777777" w:rsidR="00172B05" w:rsidRPr="00A027ED" w:rsidRDefault="00172B05" w:rsidP="009A19A0">
      <w:pPr>
        <w:pStyle w:val="NormalWeb"/>
        <w:rPr>
          <w:rFonts w:asciiTheme="minorHAnsi" w:hAnsiTheme="minorHAnsi" w:cstheme="minorHAnsi"/>
          <w:sz w:val="22"/>
          <w:szCs w:val="22"/>
        </w:rPr>
      </w:pPr>
      <w:r w:rsidRPr="00A027ED">
        <w:rPr>
          <w:rStyle w:val="Strong"/>
          <w:rFonts w:asciiTheme="minorHAnsi" w:hAnsiTheme="minorHAnsi" w:cstheme="minorHAnsi"/>
          <w:sz w:val="22"/>
          <w:szCs w:val="22"/>
        </w:rPr>
        <w:t>Preparation (Readings and Videos)</w:t>
      </w:r>
    </w:p>
    <w:p w14:paraId="67A6AB2E" w14:textId="24468528" w:rsidR="00BB7C99" w:rsidRPr="00A027ED" w:rsidRDefault="008942AB" w:rsidP="00BB7C99">
      <w:pPr>
        <w:pStyle w:val="NormalWeb"/>
        <w:spacing w:before="0" w:beforeAutospacing="0" w:after="218" w:afterAutospacing="0"/>
        <w:rPr>
          <w:rFonts w:asciiTheme="minorHAnsi" w:hAnsiTheme="minorHAnsi" w:cstheme="minorHAnsi"/>
          <w:sz w:val="22"/>
          <w:szCs w:val="22"/>
        </w:rPr>
      </w:pPr>
      <w:r w:rsidRPr="00A027ED">
        <w:rPr>
          <w:rFonts w:asciiTheme="minorHAnsi" w:hAnsiTheme="minorHAnsi" w:cstheme="minorHAnsi"/>
          <w:b/>
          <w:sz w:val="22"/>
          <w:szCs w:val="22"/>
        </w:rPr>
        <w:t>For the general Telehealth and Telephone Triage Module, you should complete the following preparation</w:t>
      </w:r>
      <w:r w:rsidR="0036103F">
        <w:rPr>
          <w:rFonts w:asciiTheme="minorHAnsi" w:hAnsiTheme="minorHAnsi" w:cstheme="minorHAnsi"/>
          <w:b/>
          <w:sz w:val="22"/>
          <w:szCs w:val="22"/>
        </w:rPr>
        <w:t xml:space="preserve">. </w:t>
      </w:r>
      <w:r w:rsidR="00BB7C99" w:rsidRPr="00A027ED">
        <w:rPr>
          <w:rFonts w:asciiTheme="minorHAnsi" w:hAnsiTheme="minorHAnsi" w:cstheme="minorHAnsi"/>
          <w:sz w:val="22"/>
          <w:szCs w:val="22"/>
        </w:rPr>
        <w:t xml:space="preserve">These do </w:t>
      </w:r>
      <w:r w:rsidR="00BB7C99" w:rsidRPr="00374158">
        <w:rPr>
          <w:rFonts w:asciiTheme="minorHAnsi" w:hAnsiTheme="minorHAnsi" w:cstheme="minorHAnsi"/>
          <w:sz w:val="22"/>
          <w:szCs w:val="22"/>
        </w:rPr>
        <w:t xml:space="preserve">not need to </w:t>
      </w:r>
      <w:proofErr w:type="gramStart"/>
      <w:r w:rsidR="00BB7C99" w:rsidRPr="00374158">
        <w:rPr>
          <w:rFonts w:asciiTheme="minorHAnsi" w:hAnsiTheme="minorHAnsi" w:cstheme="minorHAnsi"/>
          <w:sz w:val="22"/>
          <w:szCs w:val="22"/>
        </w:rPr>
        <w:t>be repeated</w:t>
      </w:r>
      <w:proofErr w:type="gramEnd"/>
      <w:r w:rsidR="00BB7C99" w:rsidRPr="00374158">
        <w:rPr>
          <w:rFonts w:asciiTheme="minorHAnsi" w:hAnsiTheme="minorHAnsi" w:cstheme="minorHAnsi"/>
          <w:sz w:val="22"/>
          <w:szCs w:val="22"/>
        </w:rPr>
        <w:t xml:space="preserve"> if you completed this preparation for </w:t>
      </w:r>
      <w:r w:rsidR="00BB7C99" w:rsidRPr="00374158">
        <w:rPr>
          <w:rStyle w:val="Emphasis"/>
          <w:rFonts w:asciiTheme="minorHAnsi" w:hAnsiTheme="minorHAnsi" w:cstheme="minorHAnsi"/>
          <w:sz w:val="22"/>
          <w:szCs w:val="22"/>
        </w:rPr>
        <w:t>Telephone Triage: Prenatal</w:t>
      </w:r>
      <w:r w:rsidR="0036103F">
        <w:rPr>
          <w:rFonts w:asciiTheme="minorHAnsi" w:hAnsiTheme="minorHAnsi" w:cstheme="minorHAnsi"/>
          <w:sz w:val="22"/>
          <w:szCs w:val="22"/>
        </w:rPr>
        <w:t xml:space="preserve">. </w:t>
      </w:r>
      <w:r w:rsidR="00BB7C99" w:rsidRPr="00374158">
        <w:rPr>
          <w:rFonts w:asciiTheme="minorHAnsi" w:hAnsiTheme="minorHAnsi" w:cstheme="minorHAnsi"/>
          <w:sz w:val="22"/>
          <w:szCs w:val="22"/>
        </w:rPr>
        <w:t>Instead, skip to </w:t>
      </w:r>
      <w:r w:rsidR="00BB7C99" w:rsidRPr="00374158">
        <w:rPr>
          <w:rFonts w:asciiTheme="minorHAnsi" w:hAnsiTheme="minorHAnsi" w:cstheme="minorHAnsi"/>
          <w:i/>
          <w:iCs/>
          <w:sz w:val="22"/>
          <w:szCs w:val="22"/>
        </w:rPr>
        <w:t>Prep for Telephone Triage: Pediatric</w:t>
      </w:r>
      <w:r w:rsidR="00BB7C99" w:rsidRPr="00374158">
        <w:rPr>
          <w:rStyle w:val="Emphasis"/>
          <w:rFonts w:asciiTheme="minorHAnsi" w:hAnsiTheme="minorHAnsi" w:cstheme="minorHAnsi"/>
          <w:sz w:val="22"/>
          <w:szCs w:val="22"/>
        </w:rPr>
        <w:t> </w:t>
      </w:r>
      <w:r w:rsidR="00BB7C99" w:rsidRPr="00374158">
        <w:rPr>
          <w:rFonts w:asciiTheme="minorHAnsi" w:hAnsiTheme="minorHAnsi" w:cstheme="minorHAnsi"/>
          <w:sz w:val="22"/>
          <w:szCs w:val="22"/>
        </w:rPr>
        <w:t>below</w:t>
      </w:r>
      <w:r w:rsidR="00BB7C99" w:rsidRPr="00A027ED">
        <w:rPr>
          <w:rFonts w:asciiTheme="minorHAnsi" w:hAnsiTheme="minorHAnsi" w:cstheme="minorHAnsi"/>
          <w:sz w:val="22"/>
          <w:szCs w:val="22"/>
        </w:rPr>
        <w:t>.</w:t>
      </w:r>
    </w:p>
    <w:p w14:paraId="0001E08D" w14:textId="1C88C826" w:rsidR="00BB7C99" w:rsidRPr="00A027ED" w:rsidRDefault="00BB7C99" w:rsidP="00A61618">
      <w:pPr>
        <w:numPr>
          <w:ilvl w:val="0"/>
          <w:numId w:val="38"/>
        </w:numPr>
        <w:spacing w:before="100" w:beforeAutospacing="1" w:after="100" w:afterAutospacing="1" w:line="240" w:lineRule="auto"/>
        <w:rPr>
          <w:rFonts w:cstheme="minorHAnsi"/>
        </w:rPr>
      </w:pPr>
      <w:r w:rsidRPr="00A027ED">
        <w:rPr>
          <w:rStyle w:val="Emphasis"/>
          <w:rFonts w:cstheme="minorHAnsi"/>
        </w:rPr>
        <w:t xml:space="preserve">Video training featuring Carol </w:t>
      </w:r>
      <w:proofErr w:type="spellStart"/>
      <w:r w:rsidRPr="00A027ED">
        <w:rPr>
          <w:rStyle w:val="Emphasis"/>
          <w:rFonts w:cstheme="minorHAnsi"/>
        </w:rPr>
        <w:t>Rutenberg</w:t>
      </w:r>
      <w:proofErr w:type="spellEnd"/>
      <w:r w:rsidRPr="00A027ED">
        <w:rPr>
          <w:rStyle w:val="Emphasis"/>
          <w:rFonts w:cstheme="minorHAnsi"/>
        </w:rPr>
        <w:t xml:space="preserve">. </w:t>
      </w:r>
      <w:r w:rsidRPr="00A027ED">
        <w:rPr>
          <w:rFonts w:cstheme="minorHAnsi"/>
        </w:rPr>
        <w:t>(</w:t>
      </w:r>
      <w:proofErr w:type="spellStart"/>
      <w:r w:rsidRPr="00A027ED">
        <w:rPr>
          <w:rFonts w:cstheme="minorHAnsi"/>
        </w:rPr>
        <w:t>n.d.</w:t>
      </w:r>
      <w:proofErr w:type="spellEnd"/>
      <w:r w:rsidRPr="00A027ED">
        <w:rPr>
          <w:rFonts w:cstheme="minorHAnsi"/>
        </w:rPr>
        <w:t xml:space="preserve">). </w:t>
      </w:r>
      <w:proofErr w:type="spellStart"/>
      <w:r w:rsidRPr="00A027ED">
        <w:rPr>
          <w:rFonts w:cstheme="minorHAnsi"/>
        </w:rPr>
        <w:t>ClearTriage</w:t>
      </w:r>
      <w:proofErr w:type="spellEnd"/>
      <w:r w:rsidRPr="00A027ED">
        <w:rPr>
          <w:rFonts w:cstheme="minorHAnsi"/>
        </w:rPr>
        <w:t xml:space="preserve">. Retrieved from </w:t>
      </w:r>
      <w:hyperlink r:id="rId28" w:history="1">
        <w:r w:rsidRPr="00BB7C99">
          <w:rPr>
            <w:rStyle w:val="Hyperlink"/>
            <w:rFonts w:cstheme="minorHAnsi"/>
            <w:color w:val="0074BB"/>
          </w:rPr>
          <w:t>https://www.cleartriage.com/carol-videos/</w:t>
        </w:r>
      </w:hyperlink>
      <w:r w:rsidRPr="00BB7C99">
        <w:rPr>
          <w:rFonts w:cstheme="minorHAnsi"/>
          <w:color w:val="3D3D3D"/>
        </w:rPr>
        <w:t xml:space="preserve">  </w:t>
      </w:r>
      <w:r w:rsidRPr="00A027ED">
        <w:rPr>
          <w:rFonts w:cstheme="minorHAnsi"/>
        </w:rPr>
        <w:t>These 6 videos (about 45 min total) cover the following telephone triage topics: introduction to telephone triage, nursing process, decision support tools, documentation, and common pitfalls.</w:t>
      </w:r>
    </w:p>
    <w:p w14:paraId="631036B8" w14:textId="5A263D57" w:rsidR="00BB7C99" w:rsidRPr="00A027ED" w:rsidRDefault="00BB7C99" w:rsidP="002959D9">
      <w:pPr>
        <w:numPr>
          <w:ilvl w:val="0"/>
          <w:numId w:val="39"/>
        </w:numPr>
        <w:spacing w:before="100" w:beforeAutospacing="1" w:after="100" w:afterAutospacing="1" w:line="240" w:lineRule="auto"/>
        <w:rPr>
          <w:rFonts w:cstheme="minorHAnsi"/>
        </w:rPr>
      </w:pPr>
      <w:r w:rsidRPr="00A027ED">
        <w:rPr>
          <w:rFonts w:cstheme="minorHAnsi"/>
        </w:rPr>
        <w:t xml:space="preserve">Shin, M. (2020). </w:t>
      </w:r>
      <w:r w:rsidR="002959D9">
        <w:rPr>
          <w:rStyle w:val="Emphasis"/>
          <w:rFonts w:cstheme="minorHAnsi"/>
        </w:rPr>
        <w:t xml:space="preserve">The Basics of </w:t>
      </w:r>
      <w:r w:rsidRPr="00A027ED">
        <w:rPr>
          <w:rStyle w:val="Emphasis"/>
          <w:rFonts w:cstheme="minorHAnsi"/>
        </w:rPr>
        <w:t>Telehealth Nursing.</w:t>
      </w:r>
      <w:r w:rsidR="002959D9" w:rsidRPr="002959D9">
        <w:t xml:space="preserve"> </w:t>
      </w:r>
      <w:hyperlink r:id="rId29" w:history="1">
        <w:r w:rsidR="002959D9" w:rsidRPr="00D65975">
          <w:rPr>
            <w:rStyle w:val="Hyperlink"/>
            <w:rFonts w:cstheme="minorHAnsi"/>
          </w:rPr>
          <w:t>https://s3.us-west-2.amazonaws.com/collaborate.uw.edu/AC_Modules/Basics_of_Telehealth_Nursing_APR_2021/story.html</w:t>
        </w:r>
      </w:hyperlink>
      <w:r w:rsidR="002959D9">
        <w:rPr>
          <w:rStyle w:val="Emphasis"/>
          <w:rFonts w:cstheme="minorHAnsi"/>
        </w:rPr>
        <w:t xml:space="preserve"> </w:t>
      </w:r>
      <w:r w:rsidR="002959D9">
        <w:rPr>
          <w:rFonts w:cstheme="minorHAnsi"/>
          <w:color w:val="3D3D3D"/>
        </w:rPr>
        <w:t xml:space="preserve"> </w:t>
      </w:r>
      <w:proofErr w:type="gramStart"/>
      <w:r w:rsidRPr="00A027ED">
        <w:rPr>
          <w:rFonts w:cstheme="minorHAnsi"/>
        </w:rPr>
        <w:t>This</w:t>
      </w:r>
      <w:proofErr w:type="gramEnd"/>
      <w:r w:rsidRPr="00A027ED">
        <w:rPr>
          <w:rFonts w:cstheme="minorHAnsi"/>
        </w:rPr>
        <w:t xml:space="preserve"> online module provides practical tips on essential components of telehealth nursing.</w:t>
      </w:r>
    </w:p>
    <w:p w14:paraId="00102537" w14:textId="5912EC23" w:rsidR="00BB7C99" w:rsidRPr="00374158" w:rsidRDefault="00BB7C99" w:rsidP="00A61618">
      <w:pPr>
        <w:numPr>
          <w:ilvl w:val="0"/>
          <w:numId w:val="40"/>
        </w:numPr>
        <w:spacing w:before="100" w:beforeAutospacing="1" w:after="100" w:afterAutospacing="1" w:line="240" w:lineRule="auto"/>
        <w:rPr>
          <w:rFonts w:cstheme="minorHAnsi"/>
        </w:rPr>
      </w:pPr>
      <w:r w:rsidRPr="00A027ED">
        <w:rPr>
          <w:rStyle w:val="Emphasis"/>
          <w:rFonts w:cstheme="minorHAnsi"/>
        </w:rPr>
        <w:t xml:space="preserve">What are the critical steps to a triage call? </w:t>
      </w:r>
      <w:r w:rsidRPr="00672D03">
        <w:rPr>
          <w:rStyle w:val="Emphasis"/>
          <w:rFonts w:cstheme="minorHAnsi"/>
          <w:i w:val="0"/>
        </w:rPr>
        <w:t>(</w:t>
      </w:r>
      <w:proofErr w:type="spellStart"/>
      <w:r w:rsidR="00672D03">
        <w:rPr>
          <w:rStyle w:val="Emphasis"/>
          <w:rFonts w:cstheme="minorHAnsi"/>
          <w:i w:val="0"/>
        </w:rPr>
        <w:t>n.</w:t>
      </w:r>
      <w:r w:rsidRPr="00A027ED">
        <w:rPr>
          <w:rFonts w:cstheme="minorHAnsi"/>
        </w:rPr>
        <w:t>d.</w:t>
      </w:r>
      <w:proofErr w:type="spellEnd"/>
      <w:r w:rsidRPr="00A027ED">
        <w:rPr>
          <w:rFonts w:cstheme="minorHAnsi"/>
        </w:rPr>
        <w:t xml:space="preserve">). </w:t>
      </w:r>
      <w:proofErr w:type="spellStart"/>
      <w:r w:rsidRPr="00A027ED">
        <w:rPr>
          <w:rFonts w:cstheme="minorHAnsi"/>
        </w:rPr>
        <w:t>TriageLogic</w:t>
      </w:r>
      <w:proofErr w:type="spellEnd"/>
      <w:r w:rsidRPr="00A027ED">
        <w:rPr>
          <w:rFonts w:cstheme="minorHAnsi"/>
        </w:rPr>
        <w:t xml:space="preserve">. Retrieved from </w:t>
      </w:r>
      <w:hyperlink r:id="rId30" w:history="1">
        <w:r w:rsidRPr="00BB7C99">
          <w:rPr>
            <w:rStyle w:val="Hyperlink"/>
            <w:rFonts w:cstheme="minorHAnsi"/>
            <w:color w:val="0074BB"/>
          </w:rPr>
          <w:t>https://learn.triagelogic.com/what-are-the-critical-steps-to-a-triage-call/</w:t>
        </w:r>
      </w:hyperlink>
      <w:r w:rsidRPr="00BB7C99">
        <w:rPr>
          <w:rFonts w:cstheme="minorHAnsi"/>
          <w:color w:val="3D3D3D"/>
        </w:rPr>
        <w:t xml:space="preserve">. </w:t>
      </w:r>
      <w:r w:rsidRPr="00A027ED">
        <w:rPr>
          <w:rFonts w:cstheme="minorHAnsi"/>
        </w:rPr>
        <w:t xml:space="preserve">The video reviews the following </w:t>
      </w:r>
      <w:proofErr w:type="gramStart"/>
      <w:r w:rsidRPr="00A027ED">
        <w:rPr>
          <w:rFonts w:cstheme="minorHAnsi"/>
        </w:rPr>
        <w:t>steps which</w:t>
      </w:r>
      <w:proofErr w:type="gramEnd"/>
      <w:r w:rsidRPr="00A027ED">
        <w:rPr>
          <w:rFonts w:cstheme="minorHAnsi"/>
        </w:rPr>
        <w:t xml:space="preserve"> you will use if you are playing the nurse in the simulation. It also includes </w:t>
      </w:r>
      <w:r w:rsidRPr="00374158">
        <w:rPr>
          <w:rFonts w:cstheme="minorHAnsi"/>
        </w:rPr>
        <w:t>practical tips on conducting a triage call.</w:t>
      </w:r>
    </w:p>
    <w:p w14:paraId="1D5358A6" w14:textId="77777777" w:rsidR="00BB7C99" w:rsidRPr="00374158" w:rsidRDefault="00BB7C99" w:rsidP="00A61618">
      <w:pPr>
        <w:numPr>
          <w:ilvl w:val="1"/>
          <w:numId w:val="41"/>
        </w:numPr>
        <w:spacing w:before="100" w:beforeAutospacing="1" w:after="100" w:afterAutospacing="1" w:line="240" w:lineRule="auto"/>
        <w:rPr>
          <w:rFonts w:cstheme="minorHAnsi"/>
        </w:rPr>
      </w:pPr>
      <w:r w:rsidRPr="00374158">
        <w:rPr>
          <w:rFonts w:cstheme="minorHAnsi"/>
        </w:rPr>
        <w:t>Introduce self</w:t>
      </w:r>
    </w:p>
    <w:p w14:paraId="217CA43A" w14:textId="77777777" w:rsidR="00BB7C99" w:rsidRPr="00374158" w:rsidRDefault="00BB7C99" w:rsidP="00A61618">
      <w:pPr>
        <w:numPr>
          <w:ilvl w:val="1"/>
          <w:numId w:val="41"/>
        </w:numPr>
        <w:spacing w:before="100" w:beforeAutospacing="1" w:after="100" w:afterAutospacing="1" w:line="240" w:lineRule="auto"/>
        <w:rPr>
          <w:rFonts w:cstheme="minorHAnsi"/>
        </w:rPr>
      </w:pPr>
      <w:r w:rsidRPr="00374158">
        <w:rPr>
          <w:rFonts w:cstheme="minorHAnsi"/>
        </w:rPr>
        <w:t>Verify patient identity</w:t>
      </w:r>
    </w:p>
    <w:p w14:paraId="45B5171E" w14:textId="77777777" w:rsidR="00BB7C99" w:rsidRPr="00374158" w:rsidRDefault="00BB7C99" w:rsidP="00A61618">
      <w:pPr>
        <w:numPr>
          <w:ilvl w:val="1"/>
          <w:numId w:val="41"/>
        </w:numPr>
        <w:spacing w:before="100" w:beforeAutospacing="1" w:after="100" w:afterAutospacing="1" w:line="240" w:lineRule="auto"/>
        <w:rPr>
          <w:rFonts w:cstheme="minorHAnsi"/>
        </w:rPr>
      </w:pPr>
      <w:r w:rsidRPr="00374158">
        <w:rPr>
          <w:rFonts w:cstheme="minorHAnsi"/>
        </w:rPr>
        <w:t>Get brief medical history</w:t>
      </w:r>
    </w:p>
    <w:p w14:paraId="4F44AFC4" w14:textId="77777777" w:rsidR="00BB7C99" w:rsidRPr="00374158" w:rsidRDefault="00BB7C99" w:rsidP="00A61618">
      <w:pPr>
        <w:numPr>
          <w:ilvl w:val="1"/>
          <w:numId w:val="41"/>
        </w:numPr>
        <w:spacing w:before="100" w:beforeAutospacing="1" w:after="100" w:afterAutospacing="1" w:line="240" w:lineRule="auto"/>
        <w:rPr>
          <w:rFonts w:cstheme="minorHAnsi"/>
        </w:rPr>
      </w:pPr>
      <w:r w:rsidRPr="00374158">
        <w:rPr>
          <w:rFonts w:cstheme="minorHAnsi"/>
        </w:rPr>
        <w:t>Get history of current illness</w:t>
      </w:r>
    </w:p>
    <w:p w14:paraId="1917D230" w14:textId="77777777" w:rsidR="00BB7C99" w:rsidRPr="00374158" w:rsidRDefault="00BB7C99" w:rsidP="00A61618">
      <w:pPr>
        <w:numPr>
          <w:ilvl w:val="1"/>
          <w:numId w:val="41"/>
        </w:numPr>
        <w:spacing w:before="100" w:beforeAutospacing="1" w:after="100" w:afterAutospacing="1" w:line="240" w:lineRule="auto"/>
        <w:rPr>
          <w:rFonts w:cstheme="minorHAnsi"/>
        </w:rPr>
      </w:pPr>
      <w:r w:rsidRPr="00374158">
        <w:rPr>
          <w:rFonts w:cstheme="minorHAnsi"/>
        </w:rPr>
        <w:t>Identify the chief complaint &amp; most serious symptoms</w:t>
      </w:r>
    </w:p>
    <w:p w14:paraId="41E74910" w14:textId="77777777" w:rsidR="00BB7C99" w:rsidRPr="00374158" w:rsidRDefault="00BB7C99" w:rsidP="00A61618">
      <w:pPr>
        <w:numPr>
          <w:ilvl w:val="1"/>
          <w:numId w:val="41"/>
        </w:numPr>
        <w:spacing w:before="100" w:beforeAutospacing="1" w:after="100" w:afterAutospacing="1" w:line="240" w:lineRule="auto"/>
        <w:rPr>
          <w:rFonts w:cstheme="minorHAnsi"/>
        </w:rPr>
      </w:pPr>
      <w:r w:rsidRPr="00374158">
        <w:rPr>
          <w:rFonts w:cstheme="minorHAnsi"/>
        </w:rPr>
        <w:t>Select the appropriate triage protocol (in these simulations, the protocol is selected for you)</w:t>
      </w:r>
    </w:p>
    <w:p w14:paraId="60EACB8B" w14:textId="77777777" w:rsidR="00BB7C99" w:rsidRPr="00374158" w:rsidRDefault="00BB7C99" w:rsidP="00A61618">
      <w:pPr>
        <w:numPr>
          <w:ilvl w:val="1"/>
          <w:numId w:val="41"/>
        </w:numPr>
        <w:spacing w:before="100" w:beforeAutospacing="1" w:after="100" w:afterAutospacing="1" w:line="240" w:lineRule="auto"/>
        <w:rPr>
          <w:rFonts w:cstheme="minorHAnsi"/>
        </w:rPr>
      </w:pPr>
      <w:r w:rsidRPr="00374158">
        <w:rPr>
          <w:rFonts w:cstheme="minorHAnsi"/>
        </w:rPr>
        <w:t>Triage based on the pregnancy-related nausea protocol</w:t>
      </w:r>
    </w:p>
    <w:p w14:paraId="2A8F8072" w14:textId="77777777" w:rsidR="00BB7C99" w:rsidRPr="00374158" w:rsidRDefault="00BB7C99" w:rsidP="00A61618">
      <w:pPr>
        <w:numPr>
          <w:ilvl w:val="1"/>
          <w:numId w:val="41"/>
        </w:numPr>
        <w:spacing w:before="100" w:beforeAutospacing="1" w:after="100" w:afterAutospacing="1" w:line="240" w:lineRule="auto"/>
        <w:rPr>
          <w:rFonts w:cstheme="minorHAnsi"/>
        </w:rPr>
      </w:pPr>
      <w:r w:rsidRPr="00374158">
        <w:rPr>
          <w:rFonts w:cstheme="minorHAnsi"/>
        </w:rPr>
        <w:t>Provide care advice</w:t>
      </w:r>
    </w:p>
    <w:p w14:paraId="5E3F4CEF" w14:textId="77777777" w:rsidR="00BB7C99" w:rsidRPr="00374158" w:rsidRDefault="00BB7C99" w:rsidP="00A61618">
      <w:pPr>
        <w:numPr>
          <w:ilvl w:val="1"/>
          <w:numId w:val="41"/>
        </w:numPr>
        <w:spacing w:before="100" w:beforeAutospacing="1" w:after="100" w:afterAutospacing="1" w:line="240" w:lineRule="auto"/>
        <w:rPr>
          <w:rFonts w:cstheme="minorHAnsi"/>
        </w:rPr>
      </w:pPr>
      <w:r w:rsidRPr="00374158">
        <w:rPr>
          <w:rFonts w:cstheme="minorHAnsi"/>
        </w:rPr>
        <w:lastRenderedPageBreak/>
        <w:t>Give clear and specific instructions for call-back or urgent care</w:t>
      </w:r>
    </w:p>
    <w:p w14:paraId="3D775D84" w14:textId="77777777" w:rsidR="00BB7C99" w:rsidRPr="00374158" w:rsidRDefault="00BB7C99" w:rsidP="00A61618">
      <w:pPr>
        <w:numPr>
          <w:ilvl w:val="1"/>
          <w:numId w:val="41"/>
        </w:numPr>
        <w:spacing w:before="100" w:beforeAutospacing="1" w:after="100" w:afterAutospacing="1" w:line="240" w:lineRule="auto"/>
        <w:rPr>
          <w:rFonts w:cstheme="minorHAnsi"/>
        </w:rPr>
      </w:pPr>
      <w:r w:rsidRPr="00374158">
        <w:rPr>
          <w:rFonts w:cstheme="minorHAnsi"/>
        </w:rPr>
        <w:t>Wrap up the call and make sure caller has no other questions</w:t>
      </w:r>
    </w:p>
    <w:p w14:paraId="274B71FD" w14:textId="2E58CF7D" w:rsidR="00BB7C99" w:rsidRDefault="00A027ED" w:rsidP="002959D9">
      <w:pPr>
        <w:numPr>
          <w:ilvl w:val="0"/>
          <w:numId w:val="42"/>
        </w:numPr>
        <w:spacing w:after="0" w:line="240" w:lineRule="auto"/>
        <w:rPr>
          <w:rFonts w:cstheme="minorHAnsi"/>
        </w:rPr>
      </w:pPr>
      <w:r w:rsidRPr="00374158">
        <w:rPr>
          <w:rFonts w:cstheme="minorHAnsi"/>
        </w:rPr>
        <w:t>Briggs, J. (2021</w:t>
      </w:r>
      <w:r w:rsidR="00BB7C99" w:rsidRPr="00374158">
        <w:rPr>
          <w:rFonts w:cstheme="minorHAnsi"/>
        </w:rPr>
        <w:t>). Introduction: Pra</w:t>
      </w:r>
      <w:r w:rsidRPr="00374158">
        <w:rPr>
          <w:rFonts w:cstheme="minorHAnsi"/>
        </w:rPr>
        <w:t>cticing telehealth nursing safel</w:t>
      </w:r>
      <w:r w:rsidR="00BB7C99" w:rsidRPr="00374158">
        <w:rPr>
          <w:rFonts w:cstheme="minorHAnsi"/>
        </w:rPr>
        <w:t>y</w:t>
      </w:r>
      <w:r w:rsidR="00BB7C99" w:rsidRPr="00374158">
        <w:rPr>
          <w:rStyle w:val="Emphasis"/>
          <w:rFonts w:cstheme="minorHAnsi"/>
        </w:rPr>
        <w:t xml:space="preserve">. </w:t>
      </w:r>
      <w:r w:rsidR="00BB7C99" w:rsidRPr="00374158">
        <w:rPr>
          <w:rFonts w:cstheme="minorHAnsi"/>
        </w:rPr>
        <w:t xml:space="preserve">In </w:t>
      </w:r>
      <w:proofErr w:type="gramStart"/>
      <w:r w:rsidR="00BB7C99" w:rsidRPr="00374158">
        <w:rPr>
          <w:rStyle w:val="Emphasis"/>
          <w:rFonts w:cstheme="minorHAnsi"/>
        </w:rPr>
        <w:t>Telephone</w:t>
      </w:r>
      <w:proofErr w:type="gramEnd"/>
      <w:r w:rsidR="00BB7C99" w:rsidRPr="00374158">
        <w:rPr>
          <w:rStyle w:val="Emphasis"/>
          <w:rFonts w:cstheme="minorHAnsi"/>
        </w:rPr>
        <w:t xml:space="preserve"> triage protocols for nursing </w:t>
      </w:r>
      <w:r w:rsidR="00374158" w:rsidRPr="00374158">
        <w:rPr>
          <w:rFonts w:cstheme="minorHAnsi"/>
        </w:rPr>
        <w:t>(pp. 1-8</w:t>
      </w:r>
      <w:r w:rsidR="00F5267A">
        <w:rPr>
          <w:rFonts w:cstheme="minorHAnsi"/>
        </w:rPr>
        <w:t>). Wolters Kluwer</w:t>
      </w:r>
      <w:r w:rsidR="0036103F">
        <w:rPr>
          <w:rFonts w:cstheme="minorHAnsi"/>
        </w:rPr>
        <w:t xml:space="preserve">. </w:t>
      </w:r>
      <w:r w:rsidR="00BB7C99" w:rsidRPr="00374158">
        <w:rPr>
          <w:rFonts w:cstheme="minorHAnsi"/>
        </w:rPr>
        <w:t xml:space="preserve">Skim this chapter to reinforce the information from the videos and modules. </w:t>
      </w:r>
      <w:r w:rsidR="00374158" w:rsidRPr="00374158">
        <w:rPr>
          <w:rFonts w:cstheme="minorHAnsi"/>
        </w:rPr>
        <w:t>Especially</w:t>
      </w:r>
      <w:r w:rsidR="00BB7C99" w:rsidRPr="00374158">
        <w:rPr>
          <w:rFonts w:cstheme="minorHAnsi"/>
        </w:rPr>
        <w:t xml:space="preserve"> focus on </w:t>
      </w:r>
      <w:r w:rsidR="00BB7C99" w:rsidRPr="00374158">
        <w:rPr>
          <w:rStyle w:val="Emphasis"/>
          <w:rFonts w:cstheme="minorHAnsi"/>
        </w:rPr>
        <w:t>Protocol Structure</w:t>
      </w:r>
      <w:r w:rsidR="00BB7C99" w:rsidRPr="00374158">
        <w:rPr>
          <w:rFonts w:cstheme="minorHAnsi"/>
        </w:rPr>
        <w:t xml:space="preserve"> (p</w:t>
      </w:r>
      <w:r w:rsidR="00374158" w:rsidRPr="00374158">
        <w:rPr>
          <w:rFonts w:cstheme="minorHAnsi"/>
        </w:rPr>
        <w:t>p</w:t>
      </w:r>
      <w:r w:rsidR="00BB7C99" w:rsidRPr="00374158">
        <w:rPr>
          <w:rFonts w:cstheme="minorHAnsi"/>
        </w:rPr>
        <w:t xml:space="preserve">. </w:t>
      </w:r>
      <w:r w:rsidR="00374158" w:rsidRPr="00374158">
        <w:rPr>
          <w:rFonts w:cstheme="minorHAnsi"/>
        </w:rPr>
        <w:t>2-4</w:t>
      </w:r>
      <w:r w:rsidR="00BB7C99" w:rsidRPr="00374158">
        <w:rPr>
          <w:rFonts w:cstheme="minorHAnsi"/>
        </w:rPr>
        <w:t xml:space="preserve">) and </w:t>
      </w:r>
      <w:r w:rsidR="00BB7C99" w:rsidRPr="00374158">
        <w:rPr>
          <w:rStyle w:val="Emphasis"/>
          <w:rFonts w:cstheme="minorHAnsi"/>
        </w:rPr>
        <w:t xml:space="preserve">Using Protocols Safely </w:t>
      </w:r>
      <w:r w:rsidR="00374158" w:rsidRPr="00374158">
        <w:rPr>
          <w:rFonts w:cstheme="minorHAnsi"/>
        </w:rPr>
        <w:t>(p</w:t>
      </w:r>
      <w:r w:rsidR="00BB7C99" w:rsidRPr="00374158">
        <w:rPr>
          <w:rFonts w:cstheme="minorHAnsi"/>
        </w:rPr>
        <w:t>. 4).</w:t>
      </w:r>
    </w:p>
    <w:p w14:paraId="201CA7E2" w14:textId="77777777" w:rsidR="002959D9" w:rsidRPr="00374158" w:rsidRDefault="002959D9" w:rsidP="002959D9">
      <w:pPr>
        <w:spacing w:after="0" w:line="240" w:lineRule="auto"/>
        <w:ind w:left="720"/>
        <w:rPr>
          <w:rFonts w:cstheme="minorHAnsi"/>
        </w:rPr>
      </w:pPr>
    </w:p>
    <w:p w14:paraId="1460B301" w14:textId="57B7778B" w:rsidR="00BB7C99" w:rsidRPr="00374158" w:rsidRDefault="00BB7C99" w:rsidP="002959D9">
      <w:pPr>
        <w:pStyle w:val="NormalWeb"/>
        <w:spacing w:before="0" w:beforeAutospacing="0" w:after="120" w:afterAutospacing="0"/>
        <w:rPr>
          <w:rFonts w:asciiTheme="minorHAnsi" w:hAnsiTheme="minorHAnsi" w:cstheme="minorHAnsi"/>
          <w:sz w:val="22"/>
          <w:szCs w:val="22"/>
        </w:rPr>
      </w:pPr>
      <w:r w:rsidRPr="00374158">
        <w:rPr>
          <w:rStyle w:val="Emphasis"/>
          <w:rFonts w:asciiTheme="minorHAnsi" w:hAnsiTheme="minorHAnsi" w:cstheme="minorHAnsi"/>
          <w:b/>
          <w:bCs/>
          <w:sz w:val="22"/>
          <w:szCs w:val="22"/>
        </w:rPr>
        <w:t>Telephone Triage: Pediatric</w:t>
      </w:r>
    </w:p>
    <w:p w14:paraId="5CBFFAC3" w14:textId="7157F2F9" w:rsidR="00BB7C99" w:rsidRPr="005A19B2" w:rsidRDefault="00A027ED" w:rsidP="002959D9">
      <w:pPr>
        <w:numPr>
          <w:ilvl w:val="0"/>
          <w:numId w:val="43"/>
        </w:numPr>
        <w:spacing w:after="0" w:line="240" w:lineRule="auto"/>
        <w:rPr>
          <w:rFonts w:cstheme="minorHAnsi"/>
        </w:rPr>
      </w:pPr>
      <w:r>
        <w:rPr>
          <w:rFonts w:cstheme="minorHAnsi"/>
        </w:rPr>
        <w:t>Briggs, J. (2021</w:t>
      </w:r>
      <w:r w:rsidR="00BB7C99" w:rsidRPr="005A19B2">
        <w:rPr>
          <w:rFonts w:cstheme="minorHAnsi"/>
        </w:rPr>
        <w:t xml:space="preserve">). </w:t>
      </w:r>
      <w:hyperlink r:id="rId31" w:history="1">
        <w:r w:rsidR="00BB7C99" w:rsidRPr="005A19B2">
          <w:rPr>
            <w:rStyle w:val="Hyperlink"/>
            <w:rFonts w:cstheme="minorHAnsi"/>
            <w:color w:val="auto"/>
            <w:u w:val="none"/>
          </w:rPr>
          <w:t>Rash, Child</w:t>
        </w:r>
      </w:hyperlink>
      <w:r w:rsidR="00BB7C99" w:rsidRPr="005A19B2">
        <w:rPr>
          <w:rStyle w:val="Emphasis"/>
          <w:rFonts w:cstheme="minorHAnsi"/>
        </w:rPr>
        <w:t xml:space="preserve">. </w:t>
      </w:r>
      <w:r w:rsidR="00BB7C99" w:rsidRPr="005A19B2">
        <w:rPr>
          <w:rFonts w:cstheme="minorHAnsi"/>
        </w:rPr>
        <w:t xml:space="preserve">In </w:t>
      </w:r>
      <w:proofErr w:type="gramStart"/>
      <w:r w:rsidR="00BB7C99" w:rsidRPr="005A19B2">
        <w:rPr>
          <w:rStyle w:val="Emphasis"/>
          <w:rFonts w:cstheme="minorHAnsi"/>
        </w:rPr>
        <w:t>Teleph</w:t>
      </w:r>
      <w:r>
        <w:rPr>
          <w:rStyle w:val="Emphasis"/>
          <w:rFonts w:cstheme="minorHAnsi"/>
        </w:rPr>
        <w:t>one</w:t>
      </w:r>
      <w:proofErr w:type="gramEnd"/>
      <w:r>
        <w:rPr>
          <w:rStyle w:val="Emphasis"/>
          <w:rFonts w:cstheme="minorHAnsi"/>
        </w:rPr>
        <w:t xml:space="preserve"> triage protocols for nurses</w:t>
      </w:r>
      <w:r w:rsidR="00BB7C99" w:rsidRPr="005A19B2">
        <w:rPr>
          <w:rStyle w:val="Emphasis"/>
          <w:rFonts w:cstheme="minorHAnsi"/>
        </w:rPr>
        <w:t xml:space="preserve"> </w:t>
      </w:r>
      <w:r w:rsidR="00BB7C99" w:rsidRPr="005A19B2">
        <w:rPr>
          <w:rFonts w:cstheme="minorHAnsi"/>
        </w:rPr>
        <w:t>(pp.</w:t>
      </w:r>
      <w:r>
        <w:rPr>
          <w:rFonts w:cstheme="minorHAnsi"/>
        </w:rPr>
        <w:t xml:space="preserve"> 505-509</w:t>
      </w:r>
      <w:r w:rsidR="00BB7C99" w:rsidRPr="005A19B2">
        <w:rPr>
          <w:rFonts w:cstheme="minorHAnsi"/>
        </w:rPr>
        <w:t>). Wolters Kluwer. [</w:t>
      </w:r>
      <w:proofErr w:type="gramStart"/>
      <w:r>
        <w:rPr>
          <w:rFonts w:cstheme="minorHAnsi"/>
        </w:rPr>
        <w:t>Or</w:t>
      </w:r>
      <w:proofErr w:type="gramEnd"/>
      <w:r>
        <w:rPr>
          <w:rFonts w:cstheme="minorHAnsi"/>
        </w:rPr>
        <w:t xml:space="preserve"> another comparable protocol.</w:t>
      </w:r>
      <w:r w:rsidR="00BB7C99" w:rsidRPr="005A19B2">
        <w:rPr>
          <w:rFonts w:cstheme="minorHAnsi"/>
        </w:rPr>
        <w:t>] </w:t>
      </w:r>
      <w:proofErr w:type="gramStart"/>
      <w:r w:rsidR="00BB7C99" w:rsidRPr="005A19B2">
        <w:rPr>
          <w:rFonts w:cstheme="minorHAnsi"/>
        </w:rPr>
        <w:t>This is the protocol you will use</w:t>
      </w:r>
      <w:proofErr w:type="gramEnd"/>
      <w:r w:rsidR="00BB7C99" w:rsidRPr="005A19B2">
        <w:rPr>
          <w:rFonts w:cstheme="minorHAnsi"/>
        </w:rPr>
        <w:t xml:space="preserve"> during the simulation scenario. Review it and think of how you will ask questions and use the triage protocol when you call the parent</w:t>
      </w:r>
      <w:r w:rsidR="0036103F">
        <w:rPr>
          <w:rFonts w:cstheme="minorHAnsi"/>
        </w:rPr>
        <w:t xml:space="preserve">. </w:t>
      </w:r>
      <w:r w:rsidR="00374158">
        <w:rPr>
          <w:rFonts w:cstheme="minorHAnsi"/>
        </w:rPr>
        <w:t>Use this guide to help you answer the Pre-simulation Reflection Questions.</w:t>
      </w:r>
    </w:p>
    <w:p w14:paraId="3DB064B0" w14:textId="7C79CC7C" w:rsidR="00172B05" w:rsidRPr="009A19A0" w:rsidRDefault="00322593" w:rsidP="002959D9">
      <w:pPr>
        <w:pStyle w:val="NormalWeb"/>
        <w:rPr>
          <w:rFonts w:cstheme="minorHAnsi"/>
        </w:rPr>
      </w:pPr>
      <w:r>
        <w:rPr>
          <w:rFonts w:cstheme="minorHAnsi"/>
        </w:rPr>
        <w:pict w14:anchorId="1BEABDE9">
          <v:rect id="_x0000_i1031" style="width:0;height:1.5pt" o:hralign="center" o:hrstd="t" o:hrnoshade="t" o:hr="t" fillcolor="#333" stroked="f"/>
        </w:pict>
      </w:r>
    </w:p>
    <w:p w14:paraId="33138E14" w14:textId="6B4B7FD1" w:rsidR="00172B05" w:rsidRPr="00374158" w:rsidRDefault="00172B05" w:rsidP="009A19A0">
      <w:pPr>
        <w:pStyle w:val="NormalWeb"/>
        <w:rPr>
          <w:rFonts w:asciiTheme="minorHAnsi" w:hAnsiTheme="minorHAnsi" w:cstheme="minorHAnsi"/>
          <w:sz w:val="22"/>
          <w:szCs w:val="22"/>
        </w:rPr>
      </w:pPr>
      <w:r w:rsidRPr="00374158">
        <w:rPr>
          <w:rStyle w:val="Strong"/>
          <w:rFonts w:asciiTheme="minorHAnsi" w:hAnsiTheme="minorHAnsi" w:cstheme="minorHAnsi"/>
          <w:sz w:val="22"/>
          <w:szCs w:val="22"/>
        </w:rPr>
        <w:t>P</w:t>
      </w:r>
      <w:r w:rsidR="00BB7C99" w:rsidRPr="00374158">
        <w:rPr>
          <w:rStyle w:val="Strong"/>
          <w:rFonts w:asciiTheme="minorHAnsi" w:hAnsiTheme="minorHAnsi" w:cstheme="minorHAnsi"/>
          <w:sz w:val="22"/>
          <w:szCs w:val="22"/>
        </w:rPr>
        <w:t xml:space="preserve">re-simulation </w:t>
      </w:r>
      <w:r w:rsidRPr="00374158">
        <w:rPr>
          <w:rStyle w:val="Strong"/>
          <w:rFonts w:asciiTheme="minorHAnsi" w:hAnsiTheme="minorHAnsi" w:cstheme="minorHAnsi"/>
          <w:sz w:val="22"/>
          <w:szCs w:val="22"/>
        </w:rPr>
        <w:t>Questions</w:t>
      </w:r>
    </w:p>
    <w:p w14:paraId="596C4873" w14:textId="7D7506A3" w:rsidR="000E2B5C" w:rsidRDefault="000E2B5C" w:rsidP="00A61618">
      <w:pPr>
        <w:pStyle w:val="ListParagraph"/>
        <w:numPr>
          <w:ilvl w:val="0"/>
          <w:numId w:val="35"/>
        </w:numPr>
        <w:spacing w:after="0" w:line="240" w:lineRule="auto"/>
        <w:rPr>
          <w:rFonts w:cstheme="minorHAnsi"/>
        </w:rPr>
      </w:pPr>
      <w:r w:rsidRPr="009A19A0">
        <w:rPr>
          <w:rFonts w:cstheme="minorHAnsi"/>
        </w:rPr>
        <w:t>How would you open the telephone call with the parent?  What information would you want to obtain and convey at the beginning of the call?</w:t>
      </w:r>
    </w:p>
    <w:p w14:paraId="0D8C913B" w14:textId="77777777" w:rsidR="000965BC" w:rsidRPr="000965BC" w:rsidRDefault="000965BC" w:rsidP="000965BC">
      <w:pPr>
        <w:pStyle w:val="ListParagraph"/>
        <w:spacing w:after="0" w:line="240" w:lineRule="auto"/>
        <w:ind w:left="360"/>
        <w:rPr>
          <w:rFonts w:cstheme="minorHAnsi"/>
        </w:rPr>
      </w:pPr>
    </w:p>
    <w:p w14:paraId="0EE34DF3" w14:textId="4FA5A0C9" w:rsidR="005148A0" w:rsidRPr="009A19A0" w:rsidRDefault="005148A0" w:rsidP="000965BC">
      <w:pPr>
        <w:spacing w:after="0" w:line="240" w:lineRule="auto"/>
        <w:rPr>
          <w:rFonts w:cstheme="minorHAnsi"/>
        </w:rPr>
      </w:pPr>
      <w:r w:rsidRPr="009A19A0">
        <w:rPr>
          <w:rFonts w:cstheme="minorHAnsi"/>
        </w:rPr>
        <w:t xml:space="preserve">You will apply the </w:t>
      </w:r>
      <w:r w:rsidRPr="009A19A0">
        <w:rPr>
          <w:rFonts w:cstheme="minorHAnsi"/>
          <w:b/>
        </w:rPr>
        <w:t xml:space="preserve">nursing process </w:t>
      </w:r>
      <w:r w:rsidRPr="009A19A0">
        <w:rPr>
          <w:rFonts w:cstheme="minorHAnsi"/>
        </w:rPr>
        <w:t>to all telehealth encounters</w:t>
      </w:r>
      <w:r w:rsidR="000326AD" w:rsidRPr="009A19A0">
        <w:rPr>
          <w:rFonts w:cstheme="minorHAnsi"/>
        </w:rPr>
        <w:t xml:space="preserve">. </w:t>
      </w:r>
      <w:r w:rsidRPr="009A19A0">
        <w:rPr>
          <w:rFonts w:cstheme="minorHAnsi"/>
        </w:rPr>
        <w:t>The questions below will prepare you for an organized approach to the patient care scenario.</w:t>
      </w:r>
    </w:p>
    <w:p w14:paraId="6D4B21CD" w14:textId="77777777" w:rsidR="005148A0" w:rsidRPr="009A19A0" w:rsidRDefault="005148A0" w:rsidP="000965BC">
      <w:pPr>
        <w:spacing w:after="0" w:line="240" w:lineRule="auto"/>
        <w:rPr>
          <w:rFonts w:cstheme="minorHAnsi"/>
        </w:rPr>
      </w:pPr>
    </w:p>
    <w:p w14:paraId="2A244603" w14:textId="14D5C2D2" w:rsidR="000E2B5C" w:rsidRPr="009A19A0" w:rsidRDefault="000E2B5C" w:rsidP="00A61618">
      <w:pPr>
        <w:pStyle w:val="ListParagraph"/>
        <w:numPr>
          <w:ilvl w:val="0"/>
          <w:numId w:val="35"/>
        </w:numPr>
        <w:spacing w:after="0" w:line="240" w:lineRule="auto"/>
        <w:rPr>
          <w:rFonts w:cstheme="minorHAnsi"/>
        </w:rPr>
      </w:pPr>
      <w:r w:rsidRPr="009A19A0">
        <w:rPr>
          <w:rFonts w:cstheme="minorHAnsi"/>
        </w:rPr>
        <w:t xml:space="preserve">What </w:t>
      </w:r>
      <w:r w:rsidRPr="009A19A0">
        <w:rPr>
          <w:rFonts w:cstheme="minorHAnsi"/>
          <w:b/>
        </w:rPr>
        <w:t>assessment</w:t>
      </w:r>
      <w:r w:rsidRPr="009A19A0">
        <w:rPr>
          <w:rFonts w:cstheme="minorHAnsi"/>
        </w:rPr>
        <w:t xml:space="preserve"> data would you want to collect regarding the parent’s primary concern about the patient? </w:t>
      </w:r>
    </w:p>
    <w:p w14:paraId="7B76E7AE" w14:textId="514FE7E3" w:rsidR="000E2B5C" w:rsidRPr="009A19A0" w:rsidRDefault="000E2B5C" w:rsidP="00A61618">
      <w:pPr>
        <w:pStyle w:val="ListParagraph"/>
        <w:numPr>
          <w:ilvl w:val="0"/>
          <w:numId w:val="35"/>
        </w:numPr>
        <w:spacing w:after="0" w:line="240" w:lineRule="auto"/>
        <w:rPr>
          <w:rFonts w:cstheme="minorHAnsi"/>
        </w:rPr>
      </w:pPr>
      <w:r w:rsidRPr="009A19A0">
        <w:rPr>
          <w:rFonts w:cstheme="minorHAnsi"/>
        </w:rPr>
        <w:t xml:space="preserve">When </w:t>
      </w:r>
      <w:r w:rsidRPr="009A19A0">
        <w:rPr>
          <w:rFonts w:cstheme="minorHAnsi"/>
          <w:b/>
        </w:rPr>
        <w:t xml:space="preserve">implementing </w:t>
      </w:r>
      <w:r w:rsidRPr="009A19A0">
        <w:rPr>
          <w:rFonts w:cstheme="minorHAnsi"/>
        </w:rPr>
        <w:t>the nursing intervention, what general types of information would you want to cover with the parent?</w:t>
      </w:r>
    </w:p>
    <w:p w14:paraId="55D36804" w14:textId="77777777" w:rsidR="000E2B5C" w:rsidRPr="009A19A0" w:rsidRDefault="000E2B5C" w:rsidP="00A61618">
      <w:pPr>
        <w:pStyle w:val="ListParagraph"/>
        <w:numPr>
          <w:ilvl w:val="0"/>
          <w:numId w:val="35"/>
        </w:numPr>
        <w:spacing w:after="0" w:line="240" w:lineRule="auto"/>
        <w:rPr>
          <w:rFonts w:cstheme="minorHAnsi"/>
        </w:rPr>
      </w:pPr>
      <w:r w:rsidRPr="009A19A0">
        <w:rPr>
          <w:rFonts w:cstheme="minorHAnsi"/>
        </w:rPr>
        <w:t xml:space="preserve">What are your main </w:t>
      </w:r>
      <w:r w:rsidRPr="009A19A0">
        <w:rPr>
          <w:rFonts w:cstheme="minorHAnsi"/>
          <w:b/>
        </w:rPr>
        <w:t>safety</w:t>
      </w:r>
      <w:r w:rsidRPr="009A19A0">
        <w:rPr>
          <w:rFonts w:cstheme="minorHAnsi"/>
        </w:rPr>
        <w:t xml:space="preserve"> concerns for this patient?</w:t>
      </w:r>
    </w:p>
    <w:p w14:paraId="7F977DF9" w14:textId="1F78E145" w:rsidR="000E2B5C" w:rsidRPr="009A19A0" w:rsidRDefault="000E2B5C" w:rsidP="00A61618">
      <w:pPr>
        <w:pStyle w:val="ListParagraph"/>
        <w:numPr>
          <w:ilvl w:val="0"/>
          <w:numId w:val="35"/>
        </w:numPr>
        <w:spacing w:after="0" w:line="240" w:lineRule="auto"/>
        <w:rPr>
          <w:rFonts w:cstheme="minorHAnsi"/>
        </w:rPr>
      </w:pPr>
      <w:r w:rsidRPr="009A19A0">
        <w:rPr>
          <w:rFonts w:cstheme="minorHAnsi"/>
        </w:rPr>
        <w:t xml:space="preserve">What kind of </w:t>
      </w:r>
      <w:r w:rsidRPr="00374158">
        <w:rPr>
          <w:rFonts w:cstheme="minorHAnsi"/>
          <w:b/>
        </w:rPr>
        <w:t>support</w:t>
      </w:r>
      <w:r w:rsidRPr="009A19A0">
        <w:rPr>
          <w:rFonts w:cstheme="minorHAnsi"/>
        </w:rPr>
        <w:t xml:space="preserve"> might you provide to the parent during your call?</w:t>
      </w:r>
    </w:p>
    <w:p w14:paraId="39655E26" w14:textId="77777777" w:rsidR="000E2B5C" w:rsidRPr="009A19A0" w:rsidRDefault="000E2B5C" w:rsidP="00A61618">
      <w:pPr>
        <w:pStyle w:val="ListParagraph"/>
        <w:numPr>
          <w:ilvl w:val="0"/>
          <w:numId w:val="35"/>
        </w:numPr>
        <w:spacing w:after="0" w:line="240" w:lineRule="auto"/>
        <w:rPr>
          <w:rFonts w:cstheme="minorHAnsi"/>
        </w:rPr>
      </w:pPr>
      <w:r w:rsidRPr="009A19A0">
        <w:rPr>
          <w:rFonts w:cstheme="minorHAnsi"/>
        </w:rPr>
        <w:t xml:space="preserve">How would you </w:t>
      </w:r>
      <w:r w:rsidRPr="009A19A0">
        <w:rPr>
          <w:rFonts w:cstheme="minorHAnsi"/>
          <w:b/>
        </w:rPr>
        <w:t>evaluate</w:t>
      </w:r>
      <w:r w:rsidRPr="009A19A0">
        <w:rPr>
          <w:rFonts w:cstheme="minorHAnsi"/>
        </w:rPr>
        <w:t xml:space="preserve"> the outcomes of a telehealth nursing intervention?</w:t>
      </w:r>
    </w:p>
    <w:p w14:paraId="3A475B33" w14:textId="77777777" w:rsidR="000E2B5C" w:rsidRPr="009A19A0" w:rsidRDefault="000E2B5C" w:rsidP="00A61618">
      <w:pPr>
        <w:pStyle w:val="ListParagraph"/>
        <w:numPr>
          <w:ilvl w:val="0"/>
          <w:numId w:val="35"/>
        </w:numPr>
        <w:spacing w:after="0" w:line="240" w:lineRule="auto"/>
        <w:rPr>
          <w:rFonts w:cstheme="minorHAnsi"/>
        </w:rPr>
      </w:pPr>
      <w:r w:rsidRPr="009A19A0">
        <w:rPr>
          <w:rFonts w:cstheme="minorHAnsi"/>
        </w:rPr>
        <w:t xml:space="preserve">What would you want to </w:t>
      </w:r>
      <w:r w:rsidRPr="009A19A0">
        <w:rPr>
          <w:rFonts w:cstheme="minorHAnsi"/>
          <w:b/>
        </w:rPr>
        <w:t>document</w:t>
      </w:r>
      <w:r w:rsidRPr="009A19A0">
        <w:rPr>
          <w:rFonts w:cstheme="minorHAnsi"/>
        </w:rPr>
        <w:t xml:space="preserve"> after your call?</w:t>
      </w:r>
    </w:p>
    <w:p w14:paraId="5E82929C" w14:textId="77777777" w:rsidR="000E2B5C" w:rsidRPr="009A19A0" w:rsidRDefault="000E2B5C" w:rsidP="009A19A0">
      <w:pPr>
        <w:spacing w:after="0" w:line="240" w:lineRule="auto"/>
        <w:rPr>
          <w:rFonts w:cstheme="minorHAnsi"/>
        </w:rPr>
      </w:pPr>
    </w:p>
    <w:p w14:paraId="0209EB6D" w14:textId="77777777" w:rsidR="00172B05" w:rsidRPr="009A19A0" w:rsidRDefault="00322593" w:rsidP="009A19A0">
      <w:pPr>
        <w:spacing w:line="240" w:lineRule="auto"/>
        <w:rPr>
          <w:rFonts w:cstheme="minorHAnsi"/>
        </w:rPr>
      </w:pPr>
      <w:r>
        <w:rPr>
          <w:rFonts w:cstheme="minorHAnsi"/>
        </w:rPr>
        <w:pict w14:anchorId="17844F5D">
          <v:rect id="_x0000_i1032" style="width:0;height:1.5pt" o:hralign="center" o:hrstd="t" o:hrnoshade="t" o:hr="t" fillcolor="#333" stroked="f"/>
        </w:pict>
      </w:r>
    </w:p>
    <w:p w14:paraId="51996DC4" w14:textId="77777777" w:rsidR="00172B05" w:rsidRPr="00374158" w:rsidRDefault="00172B05" w:rsidP="009A19A0">
      <w:pPr>
        <w:pStyle w:val="NormalWeb"/>
        <w:rPr>
          <w:rFonts w:asciiTheme="minorHAnsi" w:hAnsiTheme="minorHAnsi" w:cstheme="minorHAnsi"/>
          <w:sz w:val="22"/>
          <w:szCs w:val="22"/>
        </w:rPr>
      </w:pPr>
      <w:r w:rsidRPr="00374158">
        <w:rPr>
          <w:rStyle w:val="Strong"/>
          <w:rFonts w:asciiTheme="minorHAnsi" w:hAnsiTheme="minorHAnsi" w:cstheme="minorHAnsi"/>
          <w:sz w:val="22"/>
          <w:szCs w:val="22"/>
        </w:rPr>
        <w:t>Observer Form</w:t>
      </w:r>
    </w:p>
    <w:p w14:paraId="0614E8C0" w14:textId="04B90F8D" w:rsidR="00172B05" w:rsidRDefault="00172B05" w:rsidP="009A19A0">
      <w:pPr>
        <w:pStyle w:val="NormalWeb"/>
        <w:rPr>
          <w:rFonts w:asciiTheme="minorHAnsi" w:hAnsiTheme="minorHAnsi" w:cstheme="minorHAnsi"/>
          <w:sz w:val="22"/>
          <w:szCs w:val="22"/>
        </w:rPr>
      </w:pPr>
      <w:r w:rsidRPr="00374158">
        <w:rPr>
          <w:rFonts w:asciiTheme="minorHAnsi" w:hAnsiTheme="minorHAnsi" w:cstheme="minorHAnsi"/>
          <w:sz w:val="22"/>
          <w:szCs w:val="22"/>
        </w:rPr>
        <w:t xml:space="preserve">Learners who are not active participants in the scenario </w:t>
      </w:r>
      <w:proofErr w:type="gramStart"/>
      <w:r w:rsidRPr="00374158">
        <w:rPr>
          <w:rFonts w:asciiTheme="minorHAnsi" w:hAnsiTheme="minorHAnsi" w:cstheme="minorHAnsi"/>
          <w:sz w:val="22"/>
          <w:szCs w:val="22"/>
        </w:rPr>
        <w:t>are expected</w:t>
      </w:r>
      <w:proofErr w:type="gramEnd"/>
      <w:r w:rsidRPr="00374158">
        <w:rPr>
          <w:rFonts w:asciiTheme="minorHAnsi" w:hAnsiTheme="minorHAnsi" w:cstheme="minorHAnsi"/>
          <w:sz w:val="22"/>
          <w:szCs w:val="22"/>
        </w:rPr>
        <w:t xml:space="preserve"> to complete an Observer Form</w:t>
      </w:r>
      <w:r w:rsidR="000326AD" w:rsidRPr="00374158">
        <w:rPr>
          <w:rFonts w:asciiTheme="minorHAnsi" w:hAnsiTheme="minorHAnsi" w:cstheme="minorHAnsi"/>
          <w:sz w:val="22"/>
          <w:szCs w:val="22"/>
        </w:rPr>
        <w:t xml:space="preserve">. </w:t>
      </w:r>
      <w:r w:rsidRPr="00374158">
        <w:rPr>
          <w:rFonts w:asciiTheme="minorHAnsi" w:hAnsiTheme="minorHAnsi" w:cstheme="minorHAnsi"/>
          <w:sz w:val="22"/>
          <w:szCs w:val="22"/>
        </w:rPr>
        <w:t>Observers' insights offer key learning opportunities during debriefing</w:t>
      </w:r>
      <w:r w:rsidR="000326AD" w:rsidRPr="00374158">
        <w:rPr>
          <w:rFonts w:asciiTheme="minorHAnsi" w:hAnsiTheme="minorHAnsi" w:cstheme="minorHAnsi"/>
          <w:sz w:val="22"/>
          <w:szCs w:val="22"/>
        </w:rPr>
        <w:t xml:space="preserve">. </w:t>
      </w:r>
      <w:r w:rsidRPr="00374158">
        <w:rPr>
          <w:rFonts w:asciiTheme="minorHAnsi" w:hAnsiTheme="minorHAnsi" w:cstheme="minorHAnsi"/>
          <w:sz w:val="22"/>
          <w:szCs w:val="22"/>
        </w:rPr>
        <w:t>Have this form ready to fill out during the scenario.</w:t>
      </w:r>
    </w:p>
    <w:p w14:paraId="2046C135" w14:textId="77777777" w:rsidR="00672D03" w:rsidRPr="009A19A0" w:rsidRDefault="00322593" w:rsidP="00672D03">
      <w:pPr>
        <w:spacing w:line="240" w:lineRule="auto"/>
        <w:rPr>
          <w:rFonts w:cstheme="minorHAnsi"/>
        </w:rPr>
      </w:pPr>
      <w:r>
        <w:rPr>
          <w:rFonts w:cstheme="minorHAnsi"/>
        </w:rPr>
        <w:pict w14:anchorId="1E6B952E">
          <v:rect id="_x0000_i1033" style="width:0;height:1.5pt" o:hralign="center" o:hrstd="t" o:hrnoshade="t" o:hr="t" fillcolor="#333" stroked="f"/>
        </w:pict>
      </w:r>
    </w:p>
    <w:p w14:paraId="4A963D35" w14:textId="77777777" w:rsidR="00672D03" w:rsidRPr="00374158" w:rsidRDefault="00672D03" w:rsidP="009A19A0">
      <w:pPr>
        <w:pStyle w:val="NormalWeb"/>
        <w:rPr>
          <w:rFonts w:asciiTheme="minorHAnsi" w:hAnsiTheme="minorHAnsi" w:cstheme="minorHAnsi"/>
          <w:sz w:val="22"/>
          <w:szCs w:val="22"/>
        </w:rPr>
      </w:pPr>
    </w:p>
    <w:p w14:paraId="17580960" w14:textId="14FD98F6" w:rsidR="00672D03" w:rsidRPr="00D10D1E" w:rsidRDefault="00672D03" w:rsidP="00FD0C0C">
      <w:pPr>
        <w:spacing w:line="240" w:lineRule="auto"/>
        <w:rPr>
          <w:b/>
          <w:color w:val="7030A0"/>
          <w:sz w:val="36"/>
          <w:szCs w:val="36"/>
        </w:rPr>
      </w:pPr>
      <w:bookmarkStart w:id="9" w:name="ObserverForm"/>
      <w:bookmarkEnd w:id="9"/>
      <w:r w:rsidRPr="00D10D1E">
        <w:rPr>
          <w:b/>
          <w:color w:val="7030A0"/>
          <w:sz w:val="36"/>
          <w:szCs w:val="36"/>
        </w:rPr>
        <w:lastRenderedPageBreak/>
        <w:t>Telephone Triage: Pediatric</w:t>
      </w:r>
      <w:r w:rsidR="00D10D1E" w:rsidRPr="00D10D1E">
        <w:rPr>
          <w:b/>
          <w:color w:val="7030A0"/>
          <w:sz w:val="36"/>
          <w:szCs w:val="36"/>
        </w:rPr>
        <w:t xml:space="preserve">: </w:t>
      </w:r>
      <w:r w:rsidRPr="00D10D1E">
        <w:rPr>
          <w:b/>
          <w:color w:val="7030A0"/>
          <w:sz w:val="36"/>
          <w:szCs w:val="36"/>
        </w:rPr>
        <w:t>Student Observer Form &amp; Documentation Practice</w:t>
      </w:r>
    </w:p>
    <w:p w14:paraId="276C70A2" w14:textId="77777777" w:rsidR="00672D03" w:rsidRDefault="00672D03" w:rsidP="00FD0C0C">
      <w:pPr>
        <w:spacing w:after="0" w:line="240" w:lineRule="auto"/>
      </w:pPr>
      <w:r>
        <w:rPr>
          <w:b/>
        </w:rPr>
        <w:t xml:space="preserve">Instructions:  </w:t>
      </w:r>
      <w:r w:rsidRPr="00016496">
        <w:t>T</w:t>
      </w:r>
      <w:r>
        <w:t>his Student Observer Form is to help you apply critical thinking as you watch the</w:t>
      </w:r>
      <w:r w:rsidRPr="00A04447">
        <w:t xml:space="preserve"> simulation and to prepare you to actively participate in the debriefing</w:t>
      </w:r>
      <w:r>
        <w:t>. In the left column, check off the behaviors/performance you observed. In the right column, take notes for the debriefing discussion.</w:t>
      </w:r>
    </w:p>
    <w:p w14:paraId="0629B8A4" w14:textId="77777777" w:rsidR="00672D03" w:rsidRDefault="00672D03" w:rsidP="00FD0C0C">
      <w:pPr>
        <w:pStyle w:val="ListParagraph"/>
        <w:spacing w:line="240" w:lineRule="auto"/>
        <w:rPr>
          <w:rFonts w:cs="Times New Roman"/>
        </w:rPr>
      </w:pPr>
    </w:p>
    <w:tbl>
      <w:tblPr>
        <w:tblW w:w="5000" w:type="pct"/>
        <w:tblCellMar>
          <w:left w:w="0" w:type="dxa"/>
          <w:right w:w="0" w:type="dxa"/>
        </w:tblCellMar>
        <w:tblLook w:val="0600" w:firstRow="0" w:lastRow="0" w:firstColumn="0" w:lastColumn="0" w:noHBand="1" w:noVBand="1"/>
      </w:tblPr>
      <w:tblGrid>
        <w:gridCol w:w="5300"/>
        <w:gridCol w:w="4040"/>
      </w:tblGrid>
      <w:tr w:rsidR="00672D03" w:rsidRPr="000828D1" w14:paraId="4B3B05F8" w14:textId="77777777" w:rsidTr="00D11282">
        <w:trPr>
          <w:trHeight w:val="118"/>
        </w:trPr>
        <w:tc>
          <w:tcPr>
            <w:tcW w:w="53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099D317D" w14:textId="77777777" w:rsidR="00672D03" w:rsidRPr="000828D1" w:rsidRDefault="00672D03" w:rsidP="001D4187">
            <w:pPr>
              <w:spacing w:after="0" w:line="240" w:lineRule="auto"/>
              <w:jc w:val="center"/>
              <w:rPr>
                <w:b/>
              </w:rPr>
            </w:pPr>
            <w:r w:rsidRPr="000828D1">
              <w:rPr>
                <w:b/>
              </w:rPr>
              <w:t>Performance</w:t>
            </w:r>
          </w:p>
        </w:tc>
        <w:tc>
          <w:tcPr>
            <w:tcW w:w="40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E804DF1" w14:textId="3BA4FB31" w:rsidR="00672D03" w:rsidRPr="000828D1" w:rsidRDefault="00D11282" w:rsidP="001D4187">
            <w:pPr>
              <w:spacing w:after="0" w:line="240" w:lineRule="auto"/>
              <w:jc w:val="center"/>
              <w:rPr>
                <w:b/>
                <w:bCs/>
              </w:rPr>
            </w:pPr>
            <w:r w:rsidRPr="000828D1">
              <w:rPr>
                <w:b/>
                <w:bCs/>
              </w:rPr>
              <w:t>Notes</w:t>
            </w:r>
            <w:r>
              <w:rPr>
                <w:b/>
                <w:bCs/>
              </w:rPr>
              <w:t xml:space="preserve"> (What went well? What could have gone differently?)</w:t>
            </w:r>
          </w:p>
        </w:tc>
      </w:tr>
      <w:tr w:rsidR="00672D03" w:rsidRPr="000828D1" w14:paraId="4B3A73BD" w14:textId="77777777" w:rsidTr="00D11282">
        <w:trPr>
          <w:trHeight w:val="235"/>
        </w:trPr>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3260D8D5" w14:textId="77777777" w:rsidR="00672D03" w:rsidRDefault="00672D03" w:rsidP="00D11282">
            <w:pPr>
              <w:spacing w:after="120" w:line="240" w:lineRule="auto"/>
              <w:rPr>
                <w:rFonts w:cs="Times New Roman"/>
              </w:rPr>
            </w:pPr>
            <w:r w:rsidRPr="000828D1">
              <w:t xml:space="preserve">Learning Objective 1: </w:t>
            </w:r>
            <w:r w:rsidRPr="000828D1">
              <w:rPr>
                <w:rFonts w:cs="Times New Roman"/>
              </w:rPr>
              <w:t xml:space="preserve">Apply the nursing process to a telehealth encounter </w:t>
            </w:r>
            <w:r>
              <w:rPr>
                <w:rFonts w:cs="Times New Roman"/>
              </w:rPr>
              <w:t>concerning</w:t>
            </w:r>
            <w:r w:rsidRPr="000828D1">
              <w:rPr>
                <w:rFonts w:cs="Times New Roman"/>
              </w:rPr>
              <w:t xml:space="preserve"> a pediatric patient, prioritizing assessment and decision-making.</w:t>
            </w:r>
          </w:p>
          <w:p w14:paraId="69E61DDC" w14:textId="77777777" w:rsidR="00694061" w:rsidRDefault="00672D03" w:rsidP="001D4187">
            <w:pPr>
              <w:spacing w:after="0" w:line="240" w:lineRule="auto"/>
            </w:pPr>
            <w:r w:rsidRPr="000828D1">
              <w:rPr>
                <w:u w:val="single"/>
              </w:rPr>
              <w:t>Assessment</w:t>
            </w:r>
            <w:r w:rsidRPr="000828D1">
              <w:t>:</w:t>
            </w:r>
            <w:r w:rsidR="00D11282">
              <w:t xml:space="preserve"> </w:t>
            </w:r>
          </w:p>
          <w:p w14:paraId="58E966D0" w14:textId="183FFD53" w:rsidR="00672D03" w:rsidRPr="000828D1" w:rsidRDefault="00672D03" w:rsidP="001D4187">
            <w:pPr>
              <w:spacing w:after="0" w:line="240" w:lineRule="auto"/>
            </w:pPr>
            <w:r w:rsidRPr="000828D1">
              <w:sym w:font="Wingdings" w:char="F06F"/>
            </w:r>
            <w:r w:rsidRPr="000828D1">
              <w:t xml:space="preserve"> Collect subjective &amp; objective data</w:t>
            </w:r>
          </w:p>
          <w:p w14:paraId="0D1A0E03" w14:textId="77777777" w:rsidR="00672D03" w:rsidRPr="000828D1" w:rsidRDefault="00672D03" w:rsidP="001D4187">
            <w:pPr>
              <w:spacing w:after="0" w:line="240" w:lineRule="auto"/>
            </w:pPr>
            <w:r w:rsidRPr="000828D1">
              <w:sym w:font="Wingdings" w:char="F06F"/>
            </w:r>
            <w:r w:rsidRPr="000828D1">
              <w:t xml:space="preserve"> Determine parent’s concern &amp; needs</w:t>
            </w:r>
          </w:p>
          <w:p w14:paraId="3B983167" w14:textId="77777777" w:rsidR="00672D03" w:rsidRPr="000828D1" w:rsidRDefault="00672D03" w:rsidP="001D4187">
            <w:pPr>
              <w:spacing w:after="0" w:line="240" w:lineRule="auto"/>
            </w:pPr>
            <w:r w:rsidRPr="000828D1">
              <w:rPr>
                <w:u w:val="single"/>
              </w:rPr>
              <w:t>Nursing Diagnosis, Outcome Identification, &amp; Plan</w:t>
            </w:r>
            <w:r w:rsidRPr="000828D1">
              <w:t>:</w:t>
            </w:r>
          </w:p>
          <w:p w14:paraId="58AC0B9E" w14:textId="6D4D7094" w:rsidR="00672D03" w:rsidRPr="000828D1" w:rsidRDefault="00672D03" w:rsidP="001D4187">
            <w:pPr>
              <w:spacing w:after="0" w:line="240" w:lineRule="auto"/>
            </w:pPr>
            <w:r w:rsidRPr="000828D1">
              <w:sym w:font="Wingdings" w:char="F06F"/>
            </w:r>
            <w:r w:rsidRPr="000828D1">
              <w:t xml:space="preserve"> Arrives at an appropriate nursing diagnosis</w:t>
            </w:r>
          </w:p>
          <w:p w14:paraId="618033EF" w14:textId="77777777" w:rsidR="00694061" w:rsidRDefault="00672D03" w:rsidP="001D4187">
            <w:pPr>
              <w:spacing w:after="0" w:line="240" w:lineRule="auto"/>
            </w:pPr>
            <w:r w:rsidRPr="000828D1">
              <w:rPr>
                <w:u w:val="single"/>
              </w:rPr>
              <w:t>Implementation</w:t>
            </w:r>
            <w:r w:rsidRPr="000828D1">
              <w:t>:</w:t>
            </w:r>
            <w:r w:rsidR="00D11282">
              <w:t xml:space="preserve"> </w:t>
            </w:r>
          </w:p>
          <w:p w14:paraId="2E05AAC1" w14:textId="27EC53DB" w:rsidR="00694061" w:rsidRDefault="00672D03" w:rsidP="001D4187">
            <w:pPr>
              <w:spacing w:after="0" w:line="240" w:lineRule="auto"/>
            </w:pPr>
            <w:r w:rsidRPr="000828D1">
              <w:sym w:font="Wingdings" w:char="F06F"/>
            </w:r>
            <w:r w:rsidRPr="000828D1">
              <w:t xml:space="preserve"> Educate </w:t>
            </w:r>
            <w:r w:rsidR="00694061">
              <w:t xml:space="preserve">on </w:t>
            </w:r>
            <w:r w:rsidRPr="000828D1">
              <w:t>condition, outcome, &amp; follow-up plan</w:t>
            </w:r>
            <w:r w:rsidR="00D11282">
              <w:t xml:space="preserve"> </w:t>
            </w:r>
          </w:p>
          <w:p w14:paraId="1EFEBE19" w14:textId="00DCB483" w:rsidR="00672D03" w:rsidRPr="000828D1" w:rsidRDefault="00672D03" w:rsidP="001D4187">
            <w:pPr>
              <w:spacing w:after="0" w:line="240" w:lineRule="auto"/>
            </w:pPr>
            <w:r w:rsidRPr="000828D1">
              <w:sym w:font="Wingdings" w:char="F06F"/>
            </w:r>
            <w:r w:rsidRPr="000828D1">
              <w:t xml:space="preserve"> Provide support</w:t>
            </w:r>
          </w:p>
          <w:p w14:paraId="767FE138" w14:textId="77777777" w:rsidR="00694061" w:rsidRDefault="00672D03" w:rsidP="00694061">
            <w:pPr>
              <w:spacing w:after="0" w:line="240" w:lineRule="auto"/>
            </w:pPr>
            <w:r w:rsidRPr="000828D1">
              <w:rPr>
                <w:u w:val="single"/>
              </w:rPr>
              <w:t>Evaluation</w:t>
            </w:r>
            <w:r w:rsidR="00D11282" w:rsidRPr="00D11282">
              <w:t xml:space="preserve">: </w:t>
            </w:r>
          </w:p>
          <w:p w14:paraId="0F27EB65" w14:textId="74920CAE" w:rsidR="00D11282" w:rsidRPr="000828D1" w:rsidRDefault="00672D03" w:rsidP="00D11282">
            <w:pPr>
              <w:spacing w:after="120" w:line="240" w:lineRule="auto"/>
            </w:pPr>
            <w:r w:rsidRPr="000828D1">
              <w:sym w:font="Wingdings" w:char="F06F"/>
            </w:r>
            <w:r w:rsidRPr="000828D1">
              <w:t xml:space="preserve"> Assess parent understanding </w:t>
            </w:r>
          </w:p>
        </w:tc>
        <w:tc>
          <w:tcPr>
            <w:tcW w:w="4040" w:type="dxa"/>
            <w:tcBorders>
              <w:top w:val="single" w:sz="8" w:space="0" w:color="000000"/>
              <w:left w:val="single" w:sz="8" w:space="0" w:color="000000"/>
              <w:bottom w:val="single" w:sz="8" w:space="0" w:color="000000"/>
              <w:right w:val="single" w:sz="8" w:space="0" w:color="000000"/>
            </w:tcBorders>
          </w:tcPr>
          <w:p w14:paraId="097E3EC3" w14:textId="3F5D7B5D" w:rsidR="00672D03" w:rsidRPr="000828D1" w:rsidRDefault="00672D03" w:rsidP="00CA2571">
            <w:pPr>
              <w:spacing w:after="0" w:line="240" w:lineRule="auto"/>
            </w:pPr>
          </w:p>
        </w:tc>
      </w:tr>
      <w:tr w:rsidR="00672D03" w:rsidRPr="000828D1" w14:paraId="42AC6297" w14:textId="77777777" w:rsidTr="00D11282">
        <w:trPr>
          <w:trHeight w:val="235"/>
        </w:trPr>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1BC6F766" w14:textId="54A63503" w:rsidR="00672D03" w:rsidRPr="000828D1" w:rsidRDefault="00672D03" w:rsidP="00D11282">
            <w:pPr>
              <w:spacing w:after="120" w:line="240" w:lineRule="auto"/>
              <w:rPr>
                <w:rFonts w:cs="Times New Roman"/>
              </w:rPr>
            </w:pPr>
            <w:r w:rsidRPr="000828D1">
              <w:rPr>
                <w:rFonts w:cs="Times New Roman"/>
              </w:rPr>
              <w:t xml:space="preserve">Learning Objective 2: Apply </w:t>
            </w:r>
            <w:r w:rsidRPr="000828D1">
              <w:t xml:space="preserve">the principles of triage and use of a standardized triage </w:t>
            </w:r>
            <w:r>
              <w:t>protocol</w:t>
            </w:r>
            <w:r w:rsidRPr="000828D1">
              <w:t xml:space="preserve"> </w:t>
            </w:r>
            <w:r w:rsidRPr="000828D1">
              <w:rPr>
                <w:rFonts w:cs="Times New Roman"/>
              </w:rPr>
              <w:t>to determine the urgency of a pediatric patient’s care needs.</w:t>
            </w:r>
          </w:p>
          <w:p w14:paraId="3B0DB309" w14:textId="77777777" w:rsidR="00672D03" w:rsidRPr="000828D1" w:rsidRDefault="00672D03" w:rsidP="001D4187">
            <w:pPr>
              <w:spacing w:after="0" w:line="240" w:lineRule="auto"/>
              <w:rPr>
                <w:rFonts w:cs="Times New Roman"/>
              </w:rPr>
            </w:pPr>
            <w:r w:rsidRPr="000828D1">
              <w:sym w:font="Wingdings" w:char="F06F"/>
            </w:r>
            <w:r w:rsidRPr="000828D1">
              <w:t xml:space="preserve"> </w:t>
            </w:r>
            <w:r w:rsidRPr="000828D1">
              <w:rPr>
                <w:rFonts w:cs="Times New Roman"/>
              </w:rPr>
              <w:t>Identify the urgency of the problem</w:t>
            </w:r>
          </w:p>
          <w:p w14:paraId="179A35D7" w14:textId="77777777" w:rsidR="00672D03" w:rsidRPr="000828D1" w:rsidRDefault="00672D03" w:rsidP="001D4187">
            <w:pPr>
              <w:spacing w:after="0" w:line="240" w:lineRule="auto"/>
              <w:rPr>
                <w:rFonts w:cs="Times New Roman"/>
              </w:rPr>
            </w:pPr>
            <w:r w:rsidRPr="000828D1">
              <w:sym w:font="Wingdings" w:char="F06F"/>
            </w:r>
            <w:r w:rsidRPr="000828D1">
              <w:t xml:space="preserve"> </w:t>
            </w:r>
            <w:r w:rsidRPr="000828D1">
              <w:rPr>
                <w:rFonts w:cs="Times New Roman"/>
              </w:rPr>
              <w:t xml:space="preserve">Use triage </w:t>
            </w:r>
            <w:r>
              <w:rPr>
                <w:rFonts w:cs="Times New Roman"/>
              </w:rPr>
              <w:t>protocol</w:t>
            </w:r>
          </w:p>
          <w:p w14:paraId="12103D38" w14:textId="05495871" w:rsidR="00D11282" w:rsidRPr="000828D1" w:rsidRDefault="00672D03" w:rsidP="00D11282">
            <w:pPr>
              <w:spacing w:after="120" w:line="240" w:lineRule="auto"/>
              <w:rPr>
                <w:rFonts w:cs="Times New Roman"/>
              </w:rPr>
            </w:pPr>
            <w:r w:rsidRPr="000828D1">
              <w:sym w:font="Wingdings" w:char="F06F"/>
            </w:r>
            <w:r w:rsidRPr="000828D1">
              <w:t xml:space="preserve"> </w:t>
            </w:r>
            <w:r w:rsidRPr="000828D1">
              <w:rPr>
                <w:rFonts w:cs="Times New Roman"/>
              </w:rPr>
              <w:t>Ask additional questions where appropriate</w:t>
            </w:r>
          </w:p>
        </w:tc>
        <w:tc>
          <w:tcPr>
            <w:tcW w:w="4040" w:type="dxa"/>
            <w:tcBorders>
              <w:top w:val="single" w:sz="8" w:space="0" w:color="000000"/>
              <w:left w:val="single" w:sz="8" w:space="0" w:color="000000"/>
              <w:bottom w:val="single" w:sz="8" w:space="0" w:color="000000"/>
              <w:right w:val="single" w:sz="8" w:space="0" w:color="000000"/>
            </w:tcBorders>
          </w:tcPr>
          <w:p w14:paraId="14094518" w14:textId="77777777" w:rsidR="00672D03" w:rsidRPr="000828D1" w:rsidRDefault="00672D03" w:rsidP="001D4187">
            <w:pPr>
              <w:spacing w:after="0" w:line="240" w:lineRule="auto"/>
            </w:pPr>
          </w:p>
        </w:tc>
      </w:tr>
      <w:tr w:rsidR="00672D03" w:rsidRPr="000828D1" w14:paraId="35081516" w14:textId="77777777" w:rsidTr="00D11282">
        <w:trPr>
          <w:trHeight w:val="235"/>
        </w:trPr>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6C2DA51B" w14:textId="77777777" w:rsidR="00CA2571" w:rsidRPr="00CA2571" w:rsidRDefault="00672D03" w:rsidP="00CA2571">
            <w:pPr>
              <w:spacing w:after="120" w:line="240" w:lineRule="auto"/>
              <w:rPr>
                <w:rFonts w:cs="Times New Roman"/>
              </w:rPr>
            </w:pPr>
            <w:r w:rsidRPr="000828D1">
              <w:sym w:font="Wingdings" w:char="F06F"/>
            </w:r>
            <w:r w:rsidRPr="000828D1">
              <w:t xml:space="preserve"> </w:t>
            </w:r>
            <w:r w:rsidRPr="00CA2571">
              <w:rPr>
                <w:rFonts w:cs="Times New Roman"/>
              </w:rPr>
              <w:t xml:space="preserve">Learning Objective 3: </w:t>
            </w:r>
            <w:r w:rsidR="00CA2571" w:rsidRPr="00CA2571">
              <w:rPr>
                <w:rFonts w:cs="Times New Roman"/>
              </w:rPr>
              <w:t>Use technology to deliver quality patient care via a telehealth patient encounter, using active engagement of the family and integrating principles of privacy and confidentiality.</w:t>
            </w:r>
          </w:p>
          <w:p w14:paraId="1B8F600E" w14:textId="77777777" w:rsidR="00E23939" w:rsidRPr="000828D1" w:rsidRDefault="00E23939" w:rsidP="00E23939">
            <w:pPr>
              <w:spacing w:after="0" w:line="240" w:lineRule="auto"/>
              <w:rPr>
                <w:rFonts w:cs="Times New Roman"/>
              </w:rPr>
            </w:pPr>
            <w:r w:rsidRPr="000828D1">
              <w:sym w:font="Wingdings" w:char="F06F"/>
            </w:r>
            <w:r w:rsidRPr="000828D1">
              <w:t xml:space="preserve"> </w:t>
            </w:r>
            <w:r w:rsidRPr="000828D1">
              <w:rPr>
                <w:rFonts w:cs="Times New Roman"/>
              </w:rPr>
              <w:t>Establish rapport with parent</w:t>
            </w:r>
          </w:p>
          <w:p w14:paraId="6664C729" w14:textId="77777777" w:rsidR="00E23939" w:rsidRPr="000828D1" w:rsidRDefault="00E23939" w:rsidP="00E23939">
            <w:pPr>
              <w:spacing w:after="0" w:line="240" w:lineRule="auto"/>
              <w:rPr>
                <w:rFonts w:cs="Times New Roman"/>
              </w:rPr>
            </w:pPr>
            <w:r w:rsidRPr="000828D1">
              <w:sym w:font="Wingdings" w:char="F06F"/>
            </w:r>
            <w:r w:rsidRPr="000828D1">
              <w:t xml:space="preserve"> </w:t>
            </w:r>
            <w:r w:rsidRPr="000828D1">
              <w:rPr>
                <w:rFonts w:cs="Times New Roman"/>
              </w:rPr>
              <w:t>Communicate effectively with parent</w:t>
            </w:r>
          </w:p>
          <w:p w14:paraId="76136B42" w14:textId="2537BC97" w:rsidR="00D11282" w:rsidRPr="000828D1" w:rsidRDefault="00D11282" w:rsidP="001D4187">
            <w:pPr>
              <w:spacing w:after="0" w:line="240" w:lineRule="auto"/>
              <w:rPr>
                <w:rFonts w:cs="Times New Roman"/>
              </w:rPr>
            </w:pPr>
          </w:p>
        </w:tc>
        <w:tc>
          <w:tcPr>
            <w:tcW w:w="4040" w:type="dxa"/>
            <w:tcBorders>
              <w:top w:val="single" w:sz="8" w:space="0" w:color="000000"/>
              <w:left w:val="single" w:sz="8" w:space="0" w:color="000000"/>
              <w:bottom w:val="single" w:sz="8" w:space="0" w:color="000000"/>
              <w:right w:val="single" w:sz="8" w:space="0" w:color="000000"/>
            </w:tcBorders>
          </w:tcPr>
          <w:p w14:paraId="6206AC2D" w14:textId="77777777" w:rsidR="00672D03" w:rsidRPr="000828D1" w:rsidRDefault="00672D03" w:rsidP="001D4187">
            <w:pPr>
              <w:spacing w:after="0" w:line="240" w:lineRule="auto"/>
            </w:pPr>
          </w:p>
        </w:tc>
      </w:tr>
      <w:tr w:rsidR="00672D03" w:rsidRPr="000828D1" w14:paraId="7E90C06B" w14:textId="77777777" w:rsidTr="00D11282">
        <w:trPr>
          <w:trHeight w:val="235"/>
        </w:trPr>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1B30CD40" w14:textId="1064BC63" w:rsidR="00672D03" w:rsidRPr="000828D1" w:rsidRDefault="00672D03" w:rsidP="00D11282">
            <w:pPr>
              <w:spacing w:after="120" w:line="240" w:lineRule="auto"/>
              <w:rPr>
                <w:rFonts w:cs="Times New Roman"/>
              </w:rPr>
            </w:pPr>
            <w:r w:rsidRPr="000828D1">
              <w:rPr>
                <w:rFonts w:cs="Times New Roman"/>
              </w:rPr>
              <w:t xml:space="preserve">Learning Objective 4: </w:t>
            </w:r>
            <w:r w:rsidR="00CA2571">
              <w:rPr>
                <w:rFonts w:cs="Times New Roman"/>
              </w:rPr>
              <w:t>Use collaborative communication strategies with the family and other healthcare professionals to facilitate optimal patient care</w:t>
            </w:r>
            <w:r w:rsidRPr="000828D1">
              <w:rPr>
                <w:rFonts w:cs="Times New Roman"/>
              </w:rPr>
              <w:t>.</w:t>
            </w:r>
          </w:p>
          <w:p w14:paraId="0F9F46F0" w14:textId="6E8453BD" w:rsidR="00E23939" w:rsidRPr="000828D1" w:rsidRDefault="00E23939" w:rsidP="00E23939">
            <w:pPr>
              <w:spacing w:after="0" w:line="240" w:lineRule="auto"/>
            </w:pPr>
            <w:r w:rsidRPr="000828D1">
              <w:sym w:font="Wingdings" w:char="F06F"/>
            </w:r>
            <w:r w:rsidRPr="000828D1">
              <w:t xml:space="preserve"> </w:t>
            </w:r>
            <w:r>
              <w:t>Engage parent as a partner in care</w:t>
            </w:r>
          </w:p>
          <w:p w14:paraId="67569924" w14:textId="77777777" w:rsidR="00672D03" w:rsidRDefault="00672D03" w:rsidP="00D11282">
            <w:pPr>
              <w:spacing w:after="120" w:line="240" w:lineRule="auto"/>
              <w:rPr>
                <w:rFonts w:cs="Times New Roman"/>
              </w:rPr>
            </w:pPr>
            <w:r w:rsidRPr="000828D1">
              <w:sym w:font="Wingdings" w:char="F06F"/>
            </w:r>
            <w:r w:rsidRPr="000828D1">
              <w:t xml:space="preserve"> </w:t>
            </w:r>
            <w:r w:rsidRPr="000828D1">
              <w:rPr>
                <w:rFonts w:cs="Times New Roman"/>
              </w:rPr>
              <w:t>Effective SBAR</w:t>
            </w:r>
          </w:p>
          <w:p w14:paraId="32150852" w14:textId="7E719B0F" w:rsidR="00E23939" w:rsidRPr="000828D1" w:rsidRDefault="00E23939" w:rsidP="00E23939">
            <w:pPr>
              <w:spacing w:after="0" w:line="240" w:lineRule="auto"/>
              <w:rPr>
                <w:rFonts w:cs="Times New Roman"/>
              </w:rPr>
            </w:pPr>
          </w:p>
        </w:tc>
        <w:tc>
          <w:tcPr>
            <w:tcW w:w="4040" w:type="dxa"/>
            <w:tcBorders>
              <w:top w:val="single" w:sz="8" w:space="0" w:color="000000"/>
              <w:left w:val="single" w:sz="8" w:space="0" w:color="000000"/>
              <w:bottom w:val="single" w:sz="8" w:space="0" w:color="000000"/>
              <w:right w:val="single" w:sz="8" w:space="0" w:color="000000"/>
            </w:tcBorders>
          </w:tcPr>
          <w:p w14:paraId="6BED02C9" w14:textId="77777777" w:rsidR="00672D03" w:rsidRPr="000828D1" w:rsidRDefault="00672D03" w:rsidP="001D4187">
            <w:pPr>
              <w:spacing w:after="0" w:line="240" w:lineRule="auto"/>
            </w:pPr>
          </w:p>
        </w:tc>
      </w:tr>
    </w:tbl>
    <w:p w14:paraId="61E2D2ED" w14:textId="77777777" w:rsidR="00672D03" w:rsidRPr="002E756E" w:rsidRDefault="00672D03" w:rsidP="00672D03">
      <w:pPr>
        <w:spacing w:line="240" w:lineRule="auto"/>
        <w:jc w:val="center"/>
        <w:rPr>
          <w:b/>
        </w:rPr>
      </w:pPr>
      <w:r>
        <w:rPr>
          <w:b/>
        </w:rPr>
        <w:br w:type="page"/>
      </w:r>
      <w:r w:rsidRPr="002E756E">
        <w:rPr>
          <w:b/>
        </w:rPr>
        <w:lastRenderedPageBreak/>
        <w:t>Documentation Practice</w:t>
      </w:r>
    </w:p>
    <w:p w14:paraId="1BD3ED33" w14:textId="15E34F01" w:rsidR="00694061" w:rsidRPr="002E756E" w:rsidRDefault="00694061" w:rsidP="00694061">
      <w:pPr>
        <w:spacing w:line="240" w:lineRule="auto"/>
        <w:rPr>
          <w:b/>
        </w:rPr>
      </w:pPr>
      <w:r>
        <w:rPr>
          <w:b/>
        </w:rPr>
        <w:t xml:space="preserve">Learning Objective 5: </w:t>
      </w:r>
      <w:r w:rsidR="00CA2571">
        <w:rPr>
          <w:rFonts w:cs="Times New Roman"/>
        </w:rPr>
        <w:t>Complete documentation that accurately reflects the process of care (i.e., the call/video interaction), assessment, decision-making, and care delivery</w:t>
      </w:r>
      <w:r>
        <w:rPr>
          <w:rFonts w:cs="Times New Roman"/>
        </w:rPr>
        <w:t>.</w:t>
      </w:r>
    </w:p>
    <w:p w14:paraId="55C2AD55" w14:textId="77777777" w:rsidR="00672D03" w:rsidRPr="002E756E" w:rsidRDefault="00672D03" w:rsidP="00672D03">
      <w:pPr>
        <w:spacing w:line="240" w:lineRule="auto"/>
        <w:rPr>
          <w:b/>
        </w:rPr>
      </w:pPr>
      <w:r w:rsidRPr="002E756E">
        <w:rPr>
          <w:b/>
        </w:rPr>
        <w:t>Reason for seeking care:</w:t>
      </w:r>
    </w:p>
    <w:p w14:paraId="28806A8D" w14:textId="77777777" w:rsidR="00672D03" w:rsidRDefault="00672D03" w:rsidP="00672D03">
      <w:pPr>
        <w:spacing w:line="240" w:lineRule="auto"/>
      </w:pPr>
    </w:p>
    <w:p w14:paraId="1865FFD7" w14:textId="77777777" w:rsidR="00694061" w:rsidRDefault="00694061" w:rsidP="00672D03">
      <w:pPr>
        <w:spacing w:line="240" w:lineRule="auto"/>
        <w:rPr>
          <w:b/>
        </w:rPr>
      </w:pPr>
    </w:p>
    <w:p w14:paraId="61846070" w14:textId="7F23B865" w:rsidR="00672D03" w:rsidRDefault="00672D03" w:rsidP="00672D03">
      <w:pPr>
        <w:spacing w:line="240" w:lineRule="auto"/>
      </w:pPr>
      <w:r w:rsidRPr="002E756E">
        <w:rPr>
          <w:b/>
        </w:rPr>
        <w:t>Assessment</w:t>
      </w:r>
      <w:r>
        <w:t xml:space="preserve"> (data collected by phone): history of the present condition, symptoms, associated symptoms, treatments/management and related outcomes </w:t>
      </w:r>
    </w:p>
    <w:p w14:paraId="2E7491E3" w14:textId="77777777" w:rsidR="00672D03" w:rsidRDefault="00672D03" w:rsidP="00672D03">
      <w:pPr>
        <w:spacing w:line="240" w:lineRule="auto"/>
      </w:pPr>
    </w:p>
    <w:p w14:paraId="490D8C34" w14:textId="77777777" w:rsidR="00672D03" w:rsidRDefault="00672D03" w:rsidP="00672D03">
      <w:pPr>
        <w:spacing w:line="240" w:lineRule="auto"/>
      </w:pPr>
    </w:p>
    <w:p w14:paraId="27C87F75" w14:textId="77777777" w:rsidR="00672D03" w:rsidRDefault="00672D03" w:rsidP="00672D03">
      <w:pPr>
        <w:spacing w:line="240" w:lineRule="auto"/>
      </w:pPr>
    </w:p>
    <w:p w14:paraId="51CE79CE" w14:textId="77777777" w:rsidR="00672D03" w:rsidRDefault="00672D03" w:rsidP="00672D03">
      <w:pPr>
        <w:spacing w:line="240" w:lineRule="auto"/>
      </w:pPr>
    </w:p>
    <w:p w14:paraId="7923A68E" w14:textId="77777777" w:rsidR="00672D03" w:rsidRDefault="00672D03" w:rsidP="00672D03">
      <w:pPr>
        <w:spacing w:line="240" w:lineRule="auto"/>
      </w:pPr>
    </w:p>
    <w:p w14:paraId="67B983CE" w14:textId="77777777" w:rsidR="00672D03" w:rsidRDefault="00672D03" w:rsidP="00672D03">
      <w:pPr>
        <w:spacing w:line="240" w:lineRule="auto"/>
      </w:pPr>
      <w:r w:rsidRPr="002E756E">
        <w:rPr>
          <w:b/>
        </w:rPr>
        <w:t xml:space="preserve">Plan: </w:t>
      </w:r>
      <w:r>
        <w:t>Decision support tools used, triaged category, recommendation for further care</w:t>
      </w:r>
    </w:p>
    <w:p w14:paraId="5302572B" w14:textId="77777777" w:rsidR="00672D03" w:rsidRDefault="00672D03" w:rsidP="00672D03">
      <w:pPr>
        <w:spacing w:line="240" w:lineRule="auto"/>
      </w:pPr>
    </w:p>
    <w:p w14:paraId="1BD6E497" w14:textId="5B28A9FA" w:rsidR="00672D03" w:rsidRDefault="00672D03" w:rsidP="00672D03">
      <w:pPr>
        <w:spacing w:line="240" w:lineRule="auto"/>
      </w:pPr>
    </w:p>
    <w:p w14:paraId="420DC159" w14:textId="37E8A792" w:rsidR="00F544DF" w:rsidRDefault="00F544DF" w:rsidP="00672D03">
      <w:pPr>
        <w:spacing w:line="240" w:lineRule="auto"/>
      </w:pPr>
    </w:p>
    <w:p w14:paraId="73716580" w14:textId="77777777" w:rsidR="00F544DF" w:rsidRDefault="00F544DF" w:rsidP="00672D03">
      <w:pPr>
        <w:spacing w:line="240" w:lineRule="auto"/>
      </w:pPr>
    </w:p>
    <w:p w14:paraId="1E0C31C6" w14:textId="77777777" w:rsidR="00672D03" w:rsidRDefault="00672D03" w:rsidP="00672D03">
      <w:pPr>
        <w:spacing w:line="240" w:lineRule="auto"/>
      </w:pPr>
    </w:p>
    <w:p w14:paraId="54DE4641" w14:textId="77777777" w:rsidR="00672D03" w:rsidRDefault="00672D03" w:rsidP="00672D03">
      <w:pPr>
        <w:spacing w:line="240" w:lineRule="auto"/>
      </w:pPr>
      <w:r w:rsidRPr="002E756E">
        <w:rPr>
          <w:b/>
        </w:rPr>
        <w:t xml:space="preserve">Intervention: </w:t>
      </w:r>
      <w:r>
        <w:t>direct actions taken, patient education and information given</w:t>
      </w:r>
    </w:p>
    <w:p w14:paraId="08CA150E" w14:textId="2F2C8E1A" w:rsidR="00F544DF" w:rsidRDefault="00F544DF" w:rsidP="00672D03">
      <w:pPr>
        <w:spacing w:line="240" w:lineRule="auto"/>
      </w:pPr>
    </w:p>
    <w:p w14:paraId="458AE6CF" w14:textId="77777777" w:rsidR="00672D03" w:rsidRDefault="00672D03" w:rsidP="00672D03">
      <w:pPr>
        <w:spacing w:line="240" w:lineRule="auto"/>
      </w:pPr>
    </w:p>
    <w:p w14:paraId="7CC56FBB" w14:textId="77777777" w:rsidR="00672D03" w:rsidRDefault="00672D03" w:rsidP="00672D03">
      <w:pPr>
        <w:spacing w:line="240" w:lineRule="auto"/>
      </w:pPr>
    </w:p>
    <w:p w14:paraId="3D5C65A6" w14:textId="77777777" w:rsidR="00672D03" w:rsidRDefault="00672D03" w:rsidP="00672D03">
      <w:pPr>
        <w:spacing w:line="240" w:lineRule="auto"/>
      </w:pPr>
    </w:p>
    <w:p w14:paraId="1CB46FF1" w14:textId="77777777" w:rsidR="00672D03" w:rsidRDefault="00672D03" w:rsidP="00672D03">
      <w:pPr>
        <w:spacing w:line="240" w:lineRule="auto"/>
      </w:pPr>
    </w:p>
    <w:p w14:paraId="513733D6" w14:textId="77777777" w:rsidR="00672D03" w:rsidRDefault="00672D03" w:rsidP="00672D03">
      <w:pPr>
        <w:spacing w:line="240" w:lineRule="auto"/>
      </w:pPr>
      <w:r w:rsidRPr="002E756E">
        <w:rPr>
          <w:b/>
        </w:rPr>
        <w:t xml:space="preserve">Evaluation: </w:t>
      </w:r>
      <w:r>
        <w:t>Patient’s acceptance and understanding of the plan, follow-up actions and plans for nurse and patient</w:t>
      </w:r>
    </w:p>
    <w:p w14:paraId="4DCC76ED" w14:textId="77777777" w:rsidR="00672D03" w:rsidRPr="00A1758A" w:rsidRDefault="00672D03" w:rsidP="00672D03">
      <w:pPr>
        <w:spacing w:line="240" w:lineRule="auto"/>
      </w:pPr>
    </w:p>
    <w:p w14:paraId="37FB484D" w14:textId="77777777" w:rsidR="00672D03" w:rsidRDefault="00672D03" w:rsidP="00672D03">
      <w:pPr>
        <w:spacing w:after="0" w:line="240" w:lineRule="auto"/>
      </w:pPr>
      <w:r>
        <w:rPr>
          <w:b/>
        </w:rPr>
        <w:t xml:space="preserve"> </w:t>
      </w:r>
    </w:p>
    <w:bookmarkEnd w:id="8"/>
    <w:p w14:paraId="432205F5" w14:textId="077E9760" w:rsidR="00172B05" w:rsidRPr="00374158" w:rsidRDefault="00172B05" w:rsidP="00694061">
      <w:pPr>
        <w:pStyle w:val="NormalWeb"/>
        <w:rPr>
          <w:rFonts w:cstheme="minorHAnsi"/>
          <w:b/>
        </w:rPr>
      </w:pPr>
    </w:p>
    <w:sectPr w:rsidR="00172B05" w:rsidRPr="00374158" w:rsidSect="009C41B0">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892C1" w14:textId="77777777" w:rsidR="00D327C2" w:rsidRDefault="00D327C2" w:rsidP="002B5554">
      <w:pPr>
        <w:spacing w:after="0" w:line="240" w:lineRule="auto"/>
      </w:pPr>
      <w:r>
        <w:separator/>
      </w:r>
    </w:p>
  </w:endnote>
  <w:endnote w:type="continuationSeparator" w:id="0">
    <w:p w14:paraId="5E8EF6DD" w14:textId="77777777" w:rsidR="00D327C2" w:rsidRDefault="00D327C2" w:rsidP="002B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37DE" w14:textId="77777777" w:rsidR="00D327C2" w:rsidRPr="006B22BF" w:rsidRDefault="00D327C2" w:rsidP="005D0FE6">
    <w:pPr>
      <w:pStyle w:val="Footer"/>
      <w:pBdr>
        <w:bottom w:val="single" w:sz="12" w:space="1" w:color="auto"/>
      </w:pBdr>
      <w:rPr>
        <w:color w:val="A6A6A6" w:themeColor="background1" w:themeShade="A6"/>
      </w:rPr>
    </w:pPr>
  </w:p>
  <w:p w14:paraId="28F01BD0" w14:textId="1D992802" w:rsidR="00D327C2" w:rsidRPr="006B22BF" w:rsidRDefault="00D327C2" w:rsidP="000B79E5">
    <w:pPr>
      <w:pStyle w:val="Footer"/>
      <w:tabs>
        <w:tab w:val="clear" w:pos="4680"/>
        <w:tab w:val="clear" w:pos="9360"/>
        <w:tab w:val="right" w:pos="12960"/>
      </w:tabs>
      <w:rPr>
        <w:color w:val="A6A6A6" w:themeColor="background1" w:themeShade="A6"/>
      </w:rPr>
    </w:pPr>
    <w:r w:rsidRPr="006B22BF">
      <w:rPr>
        <w:color w:val="A6A6A6" w:themeColor="background1" w:themeShade="A6"/>
      </w:rPr>
      <w:t xml:space="preserve">Ambulatory Care </w:t>
    </w:r>
    <w:r>
      <w:rPr>
        <w:color w:val="A6A6A6" w:themeColor="background1" w:themeShade="A6"/>
      </w:rPr>
      <w:t xml:space="preserve">Nursing Simulation Toolkit </w:t>
    </w:r>
    <w:r>
      <w:rPr>
        <w:color w:val="A6A6A6" w:themeColor="background1" w:themeShade="A6"/>
      </w:rPr>
      <w:tab/>
      <w:t>©2022</w:t>
    </w:r>
    <w:r w:rsidRPr="006B22BF">
      <w:rPr>
        <w:color w:val="A6A6A6" w:themeColor="background1" w:themeShade="A6"/>
      </w:rPr>
      <w:t>, University of Washington School of Nursing</w:t>
    </w:r>
  </w:p>
  <w:p w14:paraId="60489C0E" w14:textId="648C4E42" w:rsidR="00D327C2" w:rsidRPr="005D0FE6" w:rsidRDefault="00D327C2" w:rsidP="000B79E5">
    <w:pPr>
      <w:pStyle w:val="Footer"/>
      <w:tabs>
        <w:tab w:val="clear" w:pos="4680"/>
        <w:tab w:val="clear" w:pos="9360"/>
        <w:tab w:val="right" w:pos="12960"/>
      </w:tabs>
      <w:rPr>
        <w:color w:val="A6A6A6" w:themeColor="background1" w:themeShade="A6"/>
      </w:rPr>
    </w:pPr>
    <w:r>
      <w:rPr>
        <w:color w:val="A6A6A6" w:themeColor="background1" w:themeShade="A6"/>
      </w:rPr>
      <w:t>Telephone Triage: Pediatric</w:t>
    </w:r>
    <w:r w:rsidRPr="006B22BF">
      <w:rPr>
        <w:color w:val="A6A6A6" w:themeColor="background1" w:themeShade="A6"/>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EC317" w14:textId="77777777" w:rsidR="00D327C2" w:rsidRPr="006B22BF" w:rsidRDefault="00D327C2" w:rsidP="00C7538B">
    <w:pPr>
      <w:pStyle w:val="Footer"/>
      <w:pBdr>
        <w:bottom w:val="single" w:sz="12" w:space="1" w:color="auto"/>
      </w:pBdr>
      <w:rPr>
        <w:color w:val="A6A6A6" w:themeColor="background1" w:themeShade="A6"/>
      </w:rPr>
    </w:pPr>
  </w:p>
  <w:p w14:paraId="7ABF4369" w14:textId="36992793" w:rsidR="00D327C2" w:rsidRPr="006B22BF" w:rsidRDefault="00D327C2" w:rsidP="00C7538B">
    <w:pPr>
      <w:pStyle w:val="Footer"/>
      <w:tabs>
        <w:tab w:val="clear" w:pos="4680"/>
      </w:tabs>
      <w:rPr>
        <w:color w:val="A6A6A6" w:themeColor="background1" w:themeShade="A6"/>
      </w:rPr>
    </w:pPr>
    <w:r w:rsidRPr="006B22BF">
      <w:rPr>
        <w:color w:val="A6A6A6" w:themeColor="background1" w:themeShade="A6"/>
      </w:rPr>
      <w:t xml:space="preserve">Ambulatory Care </w:t>
    </w:r>
    <w:r>
      <w:rPr>
        <w:color w:val="A6A6A6" w:themeColor="background1" w:themeShade="A6"/>
      </w:rPr>
      <w:t xml:space="preserve">Nursing Simulation Toolkit </w:t>
    </w:r>
    <w:r>
      <w:rPr>
        <w:color w:val="A6A6A6" w:themeColor="background1" w:themeShade="A6"/>
      </w:rPr>
      <w:tab/>
      <w:t>©2022</w:t>
    </w:r>
    <w:r w:rsidRPr="006B22BF">
      <w:rPr>
        <w:color w:val="A6A6A6" w:themeColor="background1" w:themeShade="A6"/>
      </w:rPr>
      <w:t>, University of Washington School of Nursing</w:t>
    </w:r>
  </w:p>
  <w:p w14:paraId="4216EFBE" w14:textId="1C46777A" w:rsidR="00D327C2" w:rsidRPr="00C7538B" w:rsidRDefault="00D327C2" w:rsidP="00C7538B">
    <w:pPr>
      <w:pStyle w:val="Footer"/>
      <w:tabs>
        <w:tab w:val="clear" w:pos="4680"/>
      </w:tabs>
      <w:rPr>
        <w:color w:val="A6A6A6" w:themeColor="background1" w:themeShade="A6"/>
      </w:rPr>
    </w:pPr>
    <w:r>
      <w:rPr>
        <w:color w:val="A6A6A6" w:themeColor="background1" w:themeShade="A6"/>
      </w:rPr>
      <w:t>Telephone Triage: Pediatric</w:t>
    </w:r>
    <w:r w:rsidRPr="006B22BF">
      <w:rPr>
        <w:color w:val="A6A6A6" w:themeColor="background1" w:themeShade="A6"/>
      </w:rP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A85D8" w14:textId="77777777" w:rsidR="00D327C2" w:rsidRDefault="00D327C2" w:rsidP="002B5554">
      <w:pPr>
        <w:spacing w:after="0" w:line="240" w:lineRule="auto"/>
      </w:pPr>
      <w:r>
        <w:separator/>
      </w:r>
    </w:p>
  </w:footnote>
  <w:footnote w:type="continuationSeparator" w:id="0">
    <w:p w14:paraId="57520CFB" w14:textId="77777777" w:rsidR="00D327C2" w:rsidRDefault="00D327C2" w:rsidP="002B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2F16E" w14:textId="406E9036" w:rsidR="00D327C2" w:rsidRDefault="00D327C2" w:rsidP="004571FB">
    <w:pPr>
      <w:pStyle w:val="Header"/>
      <w:tabs>
        <w:tab w:val="clear" w:pos="4680"/>
        <w:tab w:val="left" w:pos="4223"/>
        <w:tab w:val="center" w:pos="6750"/>
      </w:tabs>
      <w:ind w:left="1260"/>
    </w:pPr>
    <w:r>
      <w:tab/>
    </w:r>
    <w:r>
      <w:tab/>
    </w:r>
    <w:r>
      <w:tab/>
    </w:r>
    <w:sdt>
      <w:sdtPr>
        <w:id w:val="4801146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22593">
          <w:rPr>
            <w:noProof/>
          </w:rPr>
          <w:t>10</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D327C2" w14:paraId="15F74020" w14:textId="77777777" w:rsidTr="005D0FE6">
      <w:tc>
        <w:tcPr>
          <w:tcW w:w="6025" w:type="dxa"/>
        </w:tcPr>
        <w:p w14:paraId="13C38FA4" w14:textId="77777777" w:rsidR="00D327C2" w:rsidRDefault="00D327C2" w:rsidP="005D0FE6">
          <w:pPr>
            <w:pStyle w:val="Header"/>
            <w:tabs>
              <w:tab w:val="clear" w:pos="4680"/>
              <w:tab w:val="center" w:pos="7200"/>
            </w:tabs>
            <w:jc w:val="both"/>
            <w:rPr>
              <w:noProof/>
            </w:rPr>
          </w:pPr>
          <w:r>
            <w:rPr>
              <w:noProof/>
            </w:rPr>
            <w:drawing>
              <wp:inline distT="0" distB="0" distL="0" distR="0" wp14:anchorId="4963B6B5" wp14:editId="1165289B">
                <wp:extent cx="2704022" cy="327025"/>
                <wp:effectExtent l="0" t="0" r="1270" b="0"/>
                <wp:docPr id="6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3197" cy="346276"/>
                        </a:xfrm>
                        <a:prstGeom prst="rect">
                          <a:avLst/>
                        </a:prstGeom>
                      </pic:spPr>
                    </pic:pic>
                  </a:graphicData>
                </a:graphic>
              </wp:inline>
            </w:drawing>
          </w:r>
        </w:p>
      </w:tc>
      <w:tc>
        <w:tcPr>
          <w:tcW w:w="3325" w:type="dxa"/>
        </w:tcPr>
        <w:p w14:paraId="506A381B" w14:textId="77777777" w:rsidR="00D327C2" w:rsidRDefault="00D327C2" w:rsidP="005D0FE6">
          <w:pPr>
            <w:pStyle w:val="Header"/>
            <w:tabs>
              <w:tab w:val="clear" w:pos="4680"/>
              <w:tab w:val="center" w:pos="7200"/>
            </w:tabs>
            <w:rPr>
              <w:noProof/>
            </w:rPr>
          </w:pPr>
          <w:r w:rsidRPr="0092029D">
            <w:rPr>
              <w:noProof/>
            </w:rPr>
            <w:drawing>
              <wp:inline distT="0" distB="0" distL="0" distR="0" wp14:anchorId="70D37688" wp14:editId="7B773065">
                <wp:extent cx="1335551" cy="250579"/>
                <wp:effectExtent l="0" t="0" r="0" b="0"/>
                <wp:docPr id="125" name="Picture 125" descr="SON_UW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N_UW_Left"/>
                        <pic:cNvPicPr>
                          <a:picLocks noChangeAspect="1" noChangeArrowheads="1"/>
                        </pic:cNvPicPr>
                      </pic:nvPicPr>
                      <pic:blipFill rotWithShape="1">
                        <a:blip r:embed="rId2">
                          <a:extLst>
                            <a:ext uri="{28A0092B-C50C-407E-A947-70E740481C1C}">
                              <a14:useLocalDpi xmlns:a14="http://schemas.microsoft.com/office/drawing/2010/main" val="0"/>
                            </a:ext>
                          </a:extLst>
                        </a:blip>
                        <a:srcRect l="-555" t="-20427" r="67810"/>
                        <a:stretch/>
                      </pic:blipFill>
                      <pic:spPr bwMode="auto">
                        <a:xfrm>
                          <a:off x="0" y="0"/>
                          <a:ext cx="1523742" cy="28588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83E0257" w14:textId="77777777" w:rsidR="00D327C2" w:rsidRDefault="00D32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E5ED" w14:textId="528CDED8" w:rsidR="00D327C2" w:rsidRDefault="00D327C2" w:rsidP="000B79E5">
    <w:pPr>
      <w:pStyle w:val="Header"/>
      <w:tabs>
        <w:tab w:val="clear" w:pos="4680"/>
        <w:tab w:val="clear" w:pos="9360"/>
        <w:tab w:val="right" w:pos="12960"/>
      </w:tabs>
      <w:ind w:left="1260"/>
    </w:pPr>
    <w:r>
      <w:tab/>
    </w:r>
    <w:r>
      <w:tab/>
    </w:r>
    <w:sdt>
      <w:sdtPr>
        <w:id w:val="-13524005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22593">
          <w:rPr>
            <w:noProof/>
          </w:rPr>
          <w:t>22</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9250" w14:textId="30549447" w:rsidR="00D327C2" w:rsidRDefault="00D327C2" w:rsidP="004571FB">
    <w:pPr>
      <w:pStyle w:val="Header"/>
      <w:tabs>
        <w:tab w:val="clear" w:pos="4680"/>
        <w:tab w:val="left" w:pos="4223"/>
        <w:tab w:val="center" w:pos="6750"/>
      </w:tabs>
      <w:ind w:left="1260"/>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D5F"/>
    <w:multiLevelType w:val="hybridMultilevel"/>
    <w:tmpl w:val="402A1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222B7"/>
    <w:multiLevelType w:val="multilevel"/>
    <w:tmpl w:val="DD0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013C8"/>
    <w:multiLevelType w:val="hybridMultilevel"/>
    <w:tmpl w:val="0512C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864"/>
    <w:multiLevelType w:val="hybridMultilevel"/>
    <w:tmpl w:val="4A3A0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D31A4"/>
    <w:multiLevelType w:val="multilevel"/>
    <w:tmpl w:val="5F8AC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91F37"/>
    <w:multiLevelType w:val="hybridMultilevel"/>
    <w:tmpl w:val="824C2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E946F1"/>
    <w:multiLevelType w:val="hybridMultilevel"/>
    <w:tmpl w:val="480E9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84D29"/>
    <w:multiLevelType w:val="hybridMultilevel"/>
    <w:tmpl w:val="963E6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3E6238"/>
    <w:multiLevelType w:val="multilevel"/>
    <w:tmpl w:val="7B3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33059"/>
    <w:multiLevelType w:val="hybridMultilevel"/>
    <w:tmpl w:val="E04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20FD1"/>
    <w:multiLevelType w:val="hybridMultilevel"/>
    <w:tmpl w:val="01100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417972"/>
    <w:multiLevelType w:val="hybridMultilevel"/>
    <w:tmpl w:val="C20A6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6E0DDC"/>
    <w:multiLevelType w:val="multilevel"/>
    <w:tmpl w:val="B93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C608C3"/>
    <w:multiLevelType w:val="hybridMultilevel"/>
    <w:tmpl w:val="987077AE"/>
    <w:lvl w:ilvl="0" w:tplc="1BD40B6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7E7DAE"/>
    <w:multiLevelType w:val="hybridMultilevel"/>
    <w:tmpl w:val="3522D552"/>
    <w:lvl w:ilvl="0" w:tplc="BB88D4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D050A"/>
    <w:multiLevelType w:val="multilevel"/>
    <w:tmpl w:val="143E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64177"/>
    <w:multiLevelType w:val="hybridMultilevel"/>
    <w:tmpl w:val="42F4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42477"/>
    <w:multiLevelType w:val="hybridMultilevel"/>
    <w:tmpl w:val="96A6FF3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C77C34"/>
    <w:multiLevelType w:val="hybridMultilevel"/>
    <w:tmpl w:val="F340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E740D"/>
    <w:multiLevelType w:val="hybridMultilevel"/>
    <w:tmpl w:val="D348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C6497"/>
    <w:multiLevelType w:val="hybridMultilevel"/>
    <w:tmpl w:val="4E300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23333E"/>
    <w:multiLevelType w:val="hybridMultilevel"/>
    <w:tmpl w:val="F340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96B32"/>
    <w:multiLevelType w:val="hybridMultilevel"/>
    <w:tmpl w:val="3CE82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015AFB"/>
    <w:multiLevelType w:val="hybridMultilevel"/>
    <w:tmpl w:val="32E2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C55D2C"/>
    <w:multiLevelType w:val="hybridMultilevel"/>
    <w:tmpl w:val="75722C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A05872"/>
    <w:multiLevelType w:val="hybridMultilevel"/>
    <w:tmpl w:val="CCFC5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18323B"/>
    <w:multiLevelType w:val="hybridMultilevel"/>
    <w:tmpl w:val="7922A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984E39"/>
    <w:multiLevelType w:val="hybridMultilevel"/>
    <w:tmpl w:val="309E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57556"/>
    <w:multiLevelType w:val="multilevel"/>
    <w:tmpl w:val="7310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FC2A6C"/>
    <w:multiLevelType w:val="hybridMultilevel"/>
    <w:tmpl w:val="63D67C86"/>
    <w:lvl w:ilvl="0" w:tplc="A274AFCE">
      <w:start w:val="1"/>
      <w:numFmt w:val="bullet"/>
      <w:lvlText w:val="•"/>
      <w:lvlJc w:val="left"/>
      <w:pPr>
        <w:tabs>
          <w:tab w:val="num" w:pos="360"/>
        </w:tabs>
        <w:ind w:left="360" w:hanging="360"/>
      </w:pPr>
      <w:rPr>
        <w:rFonts w:ascii="Arial" w:hAnsi="Arial" w:hint="default"/>
      </w:rPr>
    </w:lvl>
    <w:lvl w:ilvl="1" w:tplc="F3ACB222" w:tentative="1">
      <w:start w:val="1"/>
      <w:numFmt w:val="bullet"/>
      <w:lvlText w:val="•"/>
      <w:lvlJc w:val="left"/>
      <w:pPr>
        <w:tabs>
          <w:tab w:val="num" w:pos="1080"/>
        </w:tabs>
        <w:ind w:left="1080" w:hanging="360"/>
      </w:pPr>
      <w:rPr>
        <w:rFonts w:ascii="Arial" w:hAnsi="Arial" w:hint="default"/>
      </w:rPr>
    </w:lvl>
    <w:lvl w:ilvl="2" w:tplc="37EE0024" w:tentative="1">
      <w:start w:val="1"/>
      <w:numFmt w:val="bullet"/>
      <w:lvlText w:val="•"/>
      <w:lvlJc w:val="left"/>
      <w:pPr>
        <w:tabs>
          <w:tab w:val="num" w:pos="1800"/>
        </w:tabs>
        <w:ind w:left="1800" w:hanging="360"/>
      </w:pPr>
      <w:rPr>
        <w:rFonts w:ascii="Arial" w:hAnsi="Arial" w:hint="default"/>
      </w:rPr>
    </w:lvl>
    <w:lvl w:ilvl="3" w:tplc="A12A4A8C" w:tentative="1">
      <w:start w:val="1"/>
      <w:numFmt w:val="bullet"/>
      <w:lvlText w:val="•"/>
      <w:lvlJc w:val="left"/>
      <w:pPr>
        <w:tabs>
          <w:tab w:val="num" w:pos="2520"/>
        </w:tabs>
        <w:ind w:left="2520" w:hanging="360"/>
      </w:pPr>
      <w:rPr>
        <w:rFonts w:ascii="Arial" w:hAnsi="Arial" w:hint="default"/>
      </w:rPr>
    </w:lvl>
    <w:lvl w:ilvl="4" w:tplc="3C1EDDBC" w:tentative="1">
      <w:start w:val="1"/>
      <w:numFmt w:val="bullet"/>
      <w:lvlText w:val="•"/>
      <w:lvlJc w:val="left"/>
      <w:pPr>
        <w:tabs>
          <w:tab w:val="num" w:pos="3240"/>
        </w:tabs>
        <w:ind w:left="3240" w:hanging="360"/>
      </w:pPr>
      <w:rPr>
        <w:rFonts w:ascii="Arial" w:hAnsi="Arial" w:hint="default"/>
      </w:rPr>
    </w:lvl>
    <w:lvl w:ilvl="5" w:tplc="30602A20" w:tentative="1">
      <w:start w:val="1"/>
      <w:numFmt w:val="bullet"/>
      <w:lvlText w:val="•"/>
      <w:lvlJc w:val="left"/>
      <w:pPr>
        <w:tabs>
          <w:tab w:val="num" w:pos="3960"/>
        </w:tabs>
        <w:ind w:left="3960" w:hanging="360"/>
      </w:pPr>
      <w:rPr>
        <w:rFonts w:ascii="Arial" w:hAnsi="Arial" w:hint="default"/>
      </w:rPr>
    </w:lvl>
    <w:lvl w:ilvl="6" w:tplc="53289E30" w:tentative="1">
      <w:start w:val="1"/>
      <w:numFmt w:val="bullet"/>
      <w:lvlText w:val="•"/>
      <w:lvlJc w:val="left"/>
      <w:pPr>
        <w:tabs>
          <w:tab w:val="num" w:pos="4680"/>
        </w:tabs>
        <w:ind w:left="4680" w:hanging="360"/>
      </w:pPr>
      <w:rPr>
        <w:rFonts w:ascii="Arial" w:hAnsi="Arial" w:hint="default"/>
      </w:rPr>
    </w:lvl>
    <w:lvl w:ilvl="7" w:tplc="1292F222" w:tentative="1">
      <w:start w:val="1"/>
      <w:numFmt w:val="bullet"/>
      <w:lvlText w:val="•"/>
      <w:lvlJc w:val="left"/>
      <w:pPr>
        <w:tabs>
          <w:tab w:val="num" w:pos="5400"/>
        </w:tabs>
        <w:ind w:left="5400" w:hanging="360"/>
      </w:pPr>
      <w:rPr>
        <w:rFonts w:ascii="Arial" w:hAnsi="Arial" w:hint="default"/>
      </w:rPr>
    </w:lvl>
    <w:lvl w:ilvl="8" w:tplc="99F86A3C"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3A4C36F1"/>
    <w:multiLevelType w:val="hybridMultilevel"/>
    <w:tmpl w:val="00D66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EC1100"/>
    <w:multiLevelType w:val="multilevel"/>
    <w:tmpl w:val="C206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960974"/>
    <w:multiLevelType w:val="multilevel"/>
    <w:tmpl w:val="9B4C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343919"/>
    <w:multiLevelType w:val="hybridMultilevel"/>
    <w:tmpl w:val="856C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EC6ED8"/>
    <w:multiLevelType w:val="hybridMultilevel"/>
    <w:tmpl w:val="F340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731368"/>
    <w:multiLevelType w:val="multilevel"/>
    <w:tmpl w:val="3E0E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DB14E3"/>
    <w:multiLevelType w:val="hybridMultilevel"/>
    <w:tmpl w:val="05B8A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79573F7"/>
    <w:multiLevelType w:val="hybridMultilevel"/>
    <w:tmpl w:val="58EA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106DA0"/>
    <w:multiLevelType w:val="multilevel"/>
    <w:tmpl w:val="CB34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55424B"/>
    <w:multiLevelType w:val="hybridMultilevel"/>
    <w:tmpl w:val="BC90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791CD7"/>
    <w:multiLevelType w:val="multilevel"/>
    <w:tmpl w:val="2D7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9E5DCB"/>
    <w:multiLevelType w:val="hybridMultilevel"/>
    <w:tmpl w:val="32CC0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DA00D26"/>
    <w:multiLevelType w:val="hybridMultilevel"/>
    <w:tmpl w:val="3BEE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2F53F9"/>
    <w:multiLevelType w:val="hybridMultilevel"/>
    <w:tmpl w:val="420C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9C3296"/>
    <w:multiLevelType w:val="hybridMultilevel"/>
    <w:tmpl w:val="D5F0E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3B59F0"/>
    <w:multiLevelType w:val="hybridMultilevel"/>
    <w:tmpl w:val="F340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160CC0"/>
    <w:multiLevelType w:val="hybridMultilevel"/>
    <w:tmpl w:val="05FCE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39879D9"/>
    <w:multiLevelType w:val="multilevel"/>
    <w:tmpl w:val="13F63C12"/>
    <w:lvl w:ilvl="0">
      <w:start w:val="1"/>
      <w:numFmt w:val="decimal"/>
      <w:lvlText w:val="%1."/>
      <w:lvlJc w:val="left"/>
      <w:pPr>
        <w:ind w:left="360" w:hanging="360"/>
      </w:pPr>
      <w:rPr>
        <w:rFonts w:hint="default"/>
      </w:rPr>
    </w:lvl>
    <w:lvl w:ilvl="1">
      <w:start w:val="4"/>
      <w:numFmt w:val="decimal"/>
      <w:isLgl/>
      <w:lvlText w:val="%1.%2"/>
      <w:lvlJc w:val="left"/>
      <w:pPr>
        <w:ind w:left="420" w:hanging="420"/>
      </w:pPr>
      <w:rPr>
        <w:rFonts w:hint="default"/>
        <w:b/>
        <w:color w:val="000000"/>
        <w:sz w:val="28"/>
      </w:rPr>
    </w:lvl>
    <w:lvl w:ilvl="2">
      <w:start w:val="1"/>
      <w:numFmt w:val="decimal"/>
      <w:isLgl/>
      <w:lvlText w:val="%1.%2.%3"/>
      <w:lvlJc w:val="left"/>
      <w:pPr>
        <w:ind w:left="720" w:hanging="720"/>
      </w:pPr>
      <w:rPr>
        <w:rFonts w:hint="default"/>
        <w:b/>
        <w:color w:val="000000"/>
        <w:sz w:val="28"/>
      </w:rPr>
    </w:lvl>
    <w:lvl w:ilvl="3">
      <w:start w:val="1"/>
      <w:numFmt w:val="decimal"/>
      <w:isLgl/>
      <w:lvlText w:val="%1.%2.%3.%4"/>
      <w:lvlJc w:val="left"/>
      <w:pPr>
        <w:ind w:left="720" w:hanging="720"/>
      </w:pPr>
      <w:rPr>
        <w:rFonts w:hint="default"/>
        <w:b/>
        <w:color w:val="000000"/>
        <w:sz w:val="28"/>
      </w:rPr>
    </w:lvl>
    <w:lvl w:ilvl="4">
      <w:start w:val="1"/>
      <w:numFmt w:val="decimal"/>
      <w:isLgl/>
      <w:lvlText w:val="%1.%2.%3.%4.%5"/>
      <w:lvlJc w:val="left"/>
      <w:pPr>
        <w:ind w:left="1080" w:hanging="1080"/>
      </w:pPr>
      <w:rPr>
        <w:rFonts w:hint="default"/>
        <w:b/>
        <w:color w:val="000000"/>
        <w:sz w:val="28"/>
      </w:rPr>
    </w:lvl>
    <w:lvl w:ilvl="5">
      <w:start w:val="1"/>
      <w:numFmt w:val="decimal"/>
      <w:isLgl/>
      <w:lvlText w:val="%1.%2.%3.%4.%5.%6"/>
      <w:lvlJc w:val="left"/>
      <w:pPr>
        <w:ind w:left="1080" w:hanging="1080"/>
      </w:pPr>
      <w:rPr>
        <w:rFonts w:hint="default"/>
        <w:b/>
        <w:color w:val="000000"/>
        <w:sz w:val="28"/>
      </w:rPr>
    </w:lvl>
    <w:lvl w:ilvl="6">
      <w:start w:val="1"/>
      <w:numFmt w:val="decimal"/>
      <w:isLgl/>
      <w:lvlText w:val="%1.%2.%3.%4.%5.%6.%7"/>
      <w:lvlJc w:val="left"/>
      <w:pPr>
        <w:ind w:left="1440" w:hanging="1440"/>
      </w:pPr>
      <w:rPr>
        <w:rFonts w:hint="default"/>
        <w:b/>
        <w:color w:val="000000"/>
        <w:sz w:val="28"/>
      </w:rPr>
    </w:lvl>
    <w:lvl w:ilvl="7">
      <w:start w:val="1"/>
      <w:numFmt w:val="decimal"/>
      <w:isLgl/>
      <w:lvlText w:val="%1.%2.%3.%4.%5.%6.%7.%8"/>
      <w:lvlJc w:val="left"/>
      <w:pPr>
        <w:ind w:left="1440" w:hanging="1440"/>
      </w:pPr>
      <w:rPr>
        <w:rFonts w:hint="default"/>
        <w:b/>
        <w:color w:val="000000"/>
        <w:sz w:val="28"/>
      </w:rPr>
    </w:lvl>
    <w:lvl w:ilvl="8">
      <w:start w:val="1"/>
      <w:numFmt w:val="decimal"/>
      <w:isLgl/>
      <w:lvlText w:val="%1.%2.%3.%4.%5.%6.%7.%8.%9"/>
      <w:lvlJc w:val="left"/>
      <w:pPr>
        <w:ind w:left="1440" w:hanging="1440"/>
      </w:pPr>
      <w:rPr>
        <w:rFonts w:hint="default"/>
        <w:b/>
        <w:color w:val="000000"/>
        <w:sz w:val="28"/>
      </w:rPr>
    </w:lvl>
  </w:abstractNum>
  <w:abstractNum w:abstractNumId="48" w15:restartNumberingAfterBreak="0">
    <w:nsid w:val="64BA7646"/>
    <w:multiLevelType w:val="hybridMultilevel"/>
    <w:tmpl w:val="05B8A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A0A4AC1"/>
    <w:multiLevelType w:val="hybridMultilevel"/>
    <w:tmpl w:val="F340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E42DAB"/>
    <w:multiLevelType w:val="hybridMultilevel"/>
    <w:tmpl w:val="75722C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F7172D"/>
    <w:multiLevelType w:val="hybridMultilevel"/>
    <w:tmpl w:val="BCE2B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D9C4F48"/>
    <w:multiLevelType w:val="multilevel"/>
    <w:tmpl w:val="7FD6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11206D"/>
    <w:multiLevelType w:val="hybridMultilevel"/>
    <w:tmpl w:val="47724984"/>
    <w:lvl w:ilvl="0" w:tplc="A1B662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E867F5"/>
    <w:multiLevelType w:val="hybridMultilevel"/>
    <w:tmpl w:val="12AA7352"/>
    <w:lvl w:ilvl="0" w:tplc="AE743E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1244F1"/>
    <w:multiLevelType w:val="hybridMultilevel"/>
    <w:tmpl w:val="234E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313C28"/>
    <w:multiLevelType w:val="hybridMultilevel"/>
    <w:tmpl w:val="33CCA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13"/>
  </w:num>
  <w:num w:numId="3">
    <w:abstractNumId w:val="34"/>
  </w:num>
  <w:num w:numId="4">
    <w:abstractNumId w:val="44"/>
  </w:num>
  <w:num w:numId="5">
    <w:abstractNumId w:val="17"/>
  </w:num>
  <w:num w:numId="6">
    <w:abstractNumId w:val="24"/>
  </w:num>
  <w:num w:numId="7">
    <w:abstractNumId w:val="54"/>
  </w:num>
  <w:num w:numId="8">
    <w:abstractNumId w:val="31"/>
  </w:num>
  <w:num w:numId="9">
    <w:abstractNumId w:val="32"/>
  </w:num>
  <w:num w:numId="10">
    <w:abstractNumId w:val="40"/>
  </w:num>
  <w:num w:numId="11">
    <w:abstractNumId w:val="52"/>
  </w:num>
  <w:num w:numId="12">
    <w:abstractNumId w:val="38"/>
  </w:num>
  <w:num w:numId="13">
    <w:abstractNumId w:val="1"/>
  </w:num>
  <w:num w:numId="14">
    <w:abstractNumId w:val="41"/>
  </w:num>
  <w:num w:numId="15">
    <w:abstractNumId w:val="51"/>
  </w:num>
  <w:num w:numId="16">
    <w:abstractNumId w:val="46"/>
  </w:num>
  <w:num w:numId="17">
    <w:abstractNumId w:val="29"/>
  </w:num>
  <w:num w:numId="18">
    <w:abstractNumId w:val="6"/>
  </w:num>
  <w:num w:numId="19">
    <w:abstractNumId w:val="19"/>
  </w:num>
  <w:num w:numId="20">
    <w:abstractNumId w:val="2"/>
  </w:num>
  <w:num w:numId="21">
    <w:abstractNumId w:val="20"/>
  </w:num>
  <w:num w:numId="22">
    <w:abstractNumId w:val="0"/>
  </w:num>
  <w:num w:numId="23">
    <w:abstractNumId w:val="3"/>
  </w:num>
  <w:num w:numId="24">
    <w:abstractNumId w:val="36"/>
  </w:num>
  <w:num w:numId="25">
    <w:abstractNumId w:val="33"/>
  </w:num>
  <w:num w:numId="26">
    <w:abstractNumId w:val="27"/>
  </w:num>
  <w:num w:numId="27">
    <w:abstractNumId w:val="50"/>
  </w:num>
  <w:num w:numId="28">
    <w:abstractNumId w:val="42"/>
  </w:num>
  <w:num w:numId="29">
    <w:abstractNumId w:val="5"/>
  </w:num>
  <w:num w:numId="30">
    <w:abstractNumId w:val="25"/>
  </w:num>
  <w:num w:numId="31">
    <w:abstractNumId w:val="22"/>
  </w:num>
  <w:num w:numId="32">
    <w:abstractNumId w:val="23"/>
  </w:num>
  <w:num w:numId="33">
    <w:abstractNumId w:val="10"/>
  </w:num>
  <w:num w:numId="34">
    <w:abstractNumId w:val="55"/>
  </w:num>
  <w:num w:numId="35">
    <w:abstractNumId w:val="48"/>
  </w:num>
  <w:num w:numId="36">
    <w:abstractNumId w:val="16"/>
  </w:num>
  <w:num w:numId="37">
    <w:abstractNumId w:val="39"/>
  </w:num>
  <w:num w:numId="38">
    <w:abstractNumId w:val="28"/>
  </w:num>
  <w:num w:numId="39">
    <w:abstractNumId w:val="35"/>
  </w:num>
  <w:num w:numId="40">
    <w:abstractNumId w:val="8"/>
  </w:num>
  <w:num w:numId="41">
    <w:abstractNumId w:val="4"/>
  </w:num>
  <w:num w:numId="42">
    <w:abstractNumId w:val="15"/>
  </w:num>
  <w:num w:numId="43">
    <w:abstractNumId w:val="12"/>
  </w:num>
  <w:num w:numId="44">
    <w:abstractNumId w:val="30"/>
  </w:num>
  <w:num w:numId="45">
    <w:abstractNumId w:val="56"/>
  </w:num>
  <w:num w:numId="46">
    <w:abstractNumId w:val="26"/>
  </w:num>
  <w:num w:numId="47">
    <w:abstractNumId w:val="7"/>
  </w:num>
  <w:num w:numId="48">
    <w:abstractNumId w:val="14"/>
  </w:num>
  <w:num w:numId="49">
    <w:abstractNumId w:val="47"/>
  </w:num>
  <w:num w:numId="50">
    <w:abstractNumId w:val="37"/>
  </w:num>
  <w:num w:numId="51">
    <w:abstractNumId w:val="53"/>
  </w:num>
  <w:num w:numId="52">
    <w:abstractNumId w:val="49"/>
  </w:num>
  <w:num w:numId="53">
    <w:abstractNumId w:val="45"/>
  </w:num>
  <w:num w:numId="54">
    <w:abstractNumId w:val="9"/>
  </w:num>
  <w:num w:numId="55">
    <w:abstractNumId w:val="11"/>
  </w:num>
  <w:num w:numId="56">
    <w:abstractNumId w:val="18"/>
  </w:num>
  <w:num w:numId="5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AMA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rvevwvkvtps6e2wwcvxs5p9a2wfats2xrf&quot;&gt;Simulation Endnote Library&lt;record-ids&gt;&lt;item&gt;10&lt;/item&gt;&lt;item&gt;11&lt;/item&gt;&lt;item&gt;42&lt;/item&gt;&lt;item&gt;43&lt;/item&gt;&lt;item&gt;44&lt;/item&gt;&lt;item&gt;45&lt;/item&gt;&lt;item&gt;46&lt;/item&gt;&lt;/record-ids&gt;&lt;/item&gt;&lt;/Libraries&gt;"/>
  </w:docVars>
  <w:rsids>
    <w:rsidRoot w:val="003441B0"/>
    <w:rsid w:val="00002321"/>
    <w:rsid w:val="000039F1"/>
    <w:rsid w:val="0002412A"/>
    <w:rsid w:val="000253AA"/>
    <w:rsid w:val="000326AD"/>
    <w:rsid w:val="000333DE"/>
    <w:rsid w:val="000440DE"/>
    <w:rsid w:val="00044C38"/>
    <w:rsid w:val="0004687F"/>
    <w:rsid w:val="000510B3"/>
    <w:rsid w:val="00055881"/>
    <w:rsid w:val="00056E8D"/>
    <w:rsid w:val="00060C9A"/>
    <w:rsid w:val="000632D7"/>
    <w:rsid w:val="000645BA"/>
    <w:rsid w:val="00081D24"/>
    <w:rsid w:val="00093936"/>
    <w:rsid w:val="000941DE"/>
    <w:rsid w:val="000965BC"/>
    <w:rsid w:val="000B79E5"/>
    <w:rsid w:val="000C6934"/>
    <w:rsid w:val="000D6991"/>
    <w:rsid w:val="000E2B5C"/>
    <w:rsid w:val="000E3E69"/>
    <w:rsid w:val="000F757C"/>
    <w:rsid w:val="0011707D"/>
    <w:rsid w:val="001170A5"/>
    <w:rsid w:val="00133A14"/>
    <w:rsid w:val="001414F9"/>
    <w:rsid w:val="0014574E"/>
    <w:rsid w:val="00145CB3"/>
    <w:rsid w:val="00151175"/>
    <w:rsid w:val="00152D5A"/>
    <w:rsid w:val="00170B30"/>
    <w:rsid w:val="00172B05"/>
    <w:rsid w:val="00173A41"/>
    <w:rsid w:val="00176F3C"/>
    <w:rsid w:val="00183122"/>
    <w:rsid w:val="00195CA3"/>
    <w:rsid w:val="001A1710"/>
    <w:rsid w:val="001A34DB"/>
    <w:rsid w:val="001B0317"/>
    <w:rsid w:val="001B4C29"/>
    <w:rsid w:val="001D4187"/>
    <w:rsid w:val="001D47C6"/>
    <w:rsid w:val="001D6744"/>
    <w:rsid w:val="001F44F6"/>
    <w:rsid w:val="001F73EF"/>
    <w:rsid w:val="00200073"/>
    <w:rsid w:val="00211FE4"/>
    <w:rsid w:val="00221B2B"/>
    <w:rsid w:val="00225101"/>
    <w:rsid w:val="002336F1"/>
    <w:rsid w:val="002340EF"/>
    <w:rsid w:val="00236F18"/>
    <w:rsid w:val="002452DC"/>
    <w:rsid w:val="00245581"/>
    <w:rsid w:val="00254CD4"/>
    <w:rsid w:val="00257267"/>
    <w:rsid w:val="00257A29"/>
    <w:rsid w:val="00266E66"/>
    <w:rsid w:val="00270739"/>
    <w:rsid w:val="00271198"/>
    <w:rsid w:val="002721F7"/>
    <w:rsid w:val="00272D63"/>
    <w:rsid w:val="00285CAD"/>
    <w:rsid w:val="00292892"/>
    <w:rsid w:val="002959D9"/>
    <w:rsid w:val="002A28EE"/>
    <w:rsid w:val="002B5554"/>
    <w:rsid w:val="002B5DF1"/>
    <w:rsid w:val="002C104A"/>
    <w:rsid w:val="002D59C2"/>
    <w:rsid w:val="0030035D"/>
    <w:rsid w:val="00303EF5"/>
    <w:rsid w:val="00312E4D"/>
    <w:rsid w:val="00316EA8"/>
    <w:rsid w:val="00322593"/>
    <w:rsid w:val="00325603"/>
    <w:rsid w:val="00330AFB"/>
    <w:rsid w:val="00334021"/>
    <w:rsid w:val="00337D88"/>
    <w:rsid w:val="003441B0"/>
    <w:rsid w:val="00352E86"/>
    <w:rsid w:val="00356FC9"/>
    <w:rsid w:val="0036103F"/>
    <w:rsid w:val="00372019"/>
    <w:rsid w:val="00374158"/>
    <w:rsid w:val="00375739"/>
    <w:rsid w:val="00376F97"/>
    <w:rsid w:val="003A1BBF"/>
    <w:rsid w:val="003A37BC"/>
    <w:rsid w:val="003B06ED"/>
    <w:rsid w:val="003B30CE"/>
    <w:rsid w:val="003C2EF0"/>
    <w:rsid w:val="003D1574"/>
    <w:rsid w:val="003E149E"/>
    <w:rsid w:val="003E2FDD"/>
    <w:rsid w:val="003F1CC7"/>
    <w:rsid w:val="003F33EF"/>
    <w:rsid w:val="00407539"/>
    <w:rsid w:val="0042573E"/>
    <w:rsid w:val="004373B3"/>
    <w:rsid w:val="00441454"/>
    <w:rsid w:val="00442DBA"/>
    <w:rsid w:val="00447D0A"/>
    <w:rsid w:val="00452E30"/>
    <w:rsid w:val="004571FB"/>
    <w:rsid w:val="00457282"/>
    <w:rsid w:val="004743D9"/>
    <w:rsid w:val="00475F0D"/>
    <w:rsid w:val="00476581"/>
    <w:rsid w:val="0048100F"/>
    <w:rsid w:val="00482B50"/>
    <w:rsid w:val="00487346"/>
    <w:rsid w:val="00492561"/>
    <w:rsid w:val="00492F71"/>
    <w:rsid w:val="00494A8D"/>
    <w:rsid w:val="004959D0"/>
    <w:rsid w:val="00496374"/>
    <w:rsid w:val="00496EA6"/>
    <w:rsid w:val="004A3949"/>
    <w:rsid w:val="004A41C5"/>
    <w:rsid w:val="004A4335"/>
    <w:rsid w:val="004A5894"/>
    <w:rsid w:val="004A668C"/>
    <w:rsid w:val="004B04FD"/>
    <w:rsid w:val="004B4E45"/>
    <w:rsid w:val="004C0774"/>
    <w:rsid w:val="004E1DC0"/>
    <w:rsid w:val="004E2422"/>
    <w:rsid w:val="004F0D77"/>
    <w:rsid w:val="005032DC"/>
    <w:rsid w:val="00504DA6"/>
    <w:rsid w:val="005148A0"/>
    <w:rsid w:val="0052221A"/>
    <w:rsid w:val="005222E5"/>
    <w:rsid w:val="00523FDF"/>
    <w:rsid w:val="00534A2B"/>
    <w:rsid w:val="0054490C"/>
    <w:rsid w:val="00554D27"/>
    <w:rsid w:val="00555B64"/>
    <w:rsid w:val="00562810"/>
    <w:rsid w:val="005672EC"/>
    <w:rsid w:val="00577ECF"/>
    <w:rsid w:val="00583CDE"/>
    <w:rsid w:val="00584598"/>
    <w:rsid w:val="00594219"/>
    <w:rsid w:val="00594D68"/>
    <w:rsid w:val="005A19B2"/>
    <w:rsid w:val="005A2021"/>
    <w:rsid w:val="005B7D90"/>
    <w:rsid w:val="005D0FE6"/>
    <w:rsid w:val="005D3A09"/>
    <w:rsid w:val="005E4824"/>
    <w:rsid w:val="005E7A10"/>
    <w:rsid w:val="00600C32"/>
    <w:rsid w:val="00606886"/>
    <w:rsid w:val="00607E9B"/>
    <w:rsid w:val="006340D5"/>
    <w:rsid w:val="00635078"/>
    <w:rsid w:val="006602FC"/>
    <w:rsid w:val="00671440"/>
    <w:rsid w:val="00672D03"/>
    <w:rsid w:val="00677797"/>
    <w:rsid w:val="006830B1"/>
    <w:rsid w:val="00685E2D"/>
    <w:rsid w:val="00694061"/>
    <w:rsid w:val="006A0279"/>
    <w:rsid w:val="006A2F6E"/>
    <w:rsid w:val="006B1768"/>
    <w:rsid w:val="006B4F3D"/>
    <w:rsid w:val="006B686B"/>
    <w:rsid w:val="006C248F"/>
    <w:rsid w:val="006D3CB5"/>
    <w:rsid w:val="006D6C5A"/>
    <w:rsid w:val="006E327E"/>
    <w:rsid w:val="006F0B03"/>
    <w:rsid w:val="006F13D7"/>
    <w:rsid w:val="006F5798"/>
    <w:rsid w:val="00700E45"/>
    <w:rsid w:val="00715095"/>
    <w:rsid w:val="00717735"/>
    <w:rsid w:val="0072049D"/>
    <w:rsid w:val="007277B8"/>
    <w:rsid w:val="00727A85"/>
    <w:rsid w:val="00741656"/>
    <w:rsid w:val="00744123"/>
    <w:rsid w:val="00744D69"/>
    <w:rsid w:val="00747723"/>
    <w:rsid w:val="007600F0"/>
    <w:rsid w:val="00766B25"/>
    <w:rsid w:val="00777DAA"/>
    <w:rsid w:val="00782462"/>
    <w:rsid w:val="00783BCC"/>
    <w:rsid w:val="00785EAF"/>
    <w:rsid w:val="00797A75"/>
    <w:rsid w:val="007B28E6"/>
    <w:rsid w:val="007B3715"/>
    <w:rsid w:val="007C2083"/>
    <w:rsid w:val="007C5B6A"/>
    <w:rsid w:val="007C70A3"/>
    <w:rsid w:val="007E720A"/>
    <w:rsid w:val="007F727F"/>
    <w:rsid w:val="008100BB"/>
    <w:rsid w:val="00825F0D"/>
    <w:rsid w:val="008264BF"/>
    <w:rsid w:val="00834825"/>
    <w:rsid w:val="008466E3"/>
    <w:rsid w:val="00853215"/>
    <w:rsid w:val="00856A48"/>
    <w:rsid w:val="00861E8D"/>
    <w:rsid w:val="00870814"/>
    <w:rsid w:val="00875913"/>
    <w:rsid w:val="0087723F"/>
    <w:rsid w:val="008808A3"/>
    <w:rsid w:val="00882648"/>
    <w:rsid w:val="008859FF"/>
    <w:rsid w:val="008942AB"/>
    <w:rsid w:val="008A362C"/>
    <w:rsid w:val="008B2D7B"/>
    <w:rsid w:val="008C3768"/>
    <w:rsid w:val="008C6F3C"/>
    <w:rsid w:val="008D07C2"/>
    <w:rsid w:val="008D437D"/>
    <w:rsid w:val="008D7AF3"/>
    <w:rsid w:val="008F6576"/>
    <w:rsid w:val="00902F2D"/>
    <w:rsid w:val="009054ED"/>
    <w:rsid w:val="0091531B"/>
    <w:rsid w:val="00917981"/>
    <w:rsid w:val="0092328E"/>
    <w:rsid w:val="009241B1"/>
    <w:rsid w:val="009310AE"/>
    <w:rsid w:val="00931B71"/>
    <w:rsid w:val="009360EB"/>
    <w:rsid w:val="00946419"/>
    <w:rsid w:val="00954279"/>
    <w:rsid w:val="00956638"/>
    <w:rsid w:val="009567E9"/>
    <w:rsid w:val="009614F8"/>
    <w:rsid w:val="00967D1A"/>
    <w:rsid w:val="0097442C"/>
    <w:rsid w:val="009774B3"/>
    <w:rsid w:val="00977B0C"/>
    <w:rsid w:val="00977B86"/>
    <w:rsid w:val="00983C96"/>
    <w:rsid w:val="009902A4"/>
    <w:rsid w:val="00990CFF"/>
    <w:rsid w:val="00994D8F"/>
    <w:rsid w:val="00996FBD"/>
    <w:rsid w:val="009A08E5"/>
    <w:rsid w:val="009A19A0"/>
    <w:rsid w:val="009A251E"/>
    <w:rsid w:val="009A3F98"/>
    <w:rsid w:val="009B0A61"/>
    <w:rsid w:val="009B2D62"/>
    <w:rsid w:val="009B360D"/>
    <w:rsid w:val="009B4CCC"/>
    <w:rsid w:val="009C2E98"/>
    <w:rsid w:val="009C41B0"/>
    <w:rsid w:val="009C66F0"/>
    <w:rsid w:val="00A027ED"/>
    <w:rsid w:val="00A1672B"/>
    <w:rsid w:val="00A20CCC"/>
    <w:rsid w:val="00A217EF"/>
    <w:rsid w:val="00A233D9"/>
    <w:rsid w:val="00A26329"/>
    <w:rsid w:val="00A272B0"/>
    <w:rsid w:val="00A312C7"/>
    <w:rsid w:val="00A33A82"/>
    <w:rsid w:val="00A36FD5"/>
    <w:rsid w:val="00A43425"/>
    <w:rsid w:val="00A45A5C"/>
    <w:rsid w:val="00A46DCB"/>
    <w:rsid w:val="00A47C17"/>
    <w:rsid w:val="00A601E1"/>
    <w:rsid w:val="00A61618"/>
    <w:rsid w:val="00A63AA0"/>
    <w:rsid w:val="00A65B48"/>
    <w:rsid w:val="00A74983"/>
    <w:rsid w:val="00A92E8A"/>
    <w:rsid w:val="00A96AD3"/>
    <w:rsid w:val="00A97383"/>
    <w:rsid w:val="00AA3034"/>
    <w:rsid w:val="00AB0A3E"/>
    <w:rsid w:val="00AB3221"/>
    <w:rsid w:val="00AC4FCF"/>
    <w:rsid w:val="00AC5B75"/>
    <w:rsid w:val="00AC72DE"/>
    <w:rsid w:val="00AD39A1"/>
    <w:rsid w:val="00AD74B5"/>
    <w:rsid w:val="00AF1459"/>
    <w:rsid w:val="00AF3178"/>
    <w:rsid w:val="00B20C67"/>
    <w:rsid w:val="00B2581B"/>
    <w:rsid w:val="00B34587"/>
    <w:rsid w:val="00B52BFF"/>
    <w:rsid w:val="00B52D94"/>
    <w:rsid w:val="00B61010"/>
    <w:rsid w:val="00B616B6"/>
    <w:rsid w:val="00B66658"/>
    <w:rsid w:val="00B75E7F"/>
    <w:rsid w:val="00B81B30"/>
    <w:rsid w:val="00B81BBC"/>
    <w:rsid w:val="00BB2905"/>
    <w:rsid w:val="00BB36C7"/>
    <w:rsid w:val="00BB5E58"/>
    <w:rsid w:val="00BB7B83"/>
    <w:rsid w:val="00BB7C99"/>
    <w:rsid w:val="00BE59D7"/>
    <w:rsid w:val="00BE7AC2"/>
    <w:rsid w:val="00BF47B2"/>
    <w:rsid w:val="00BF4DD9"/>
    <w:rsid w:val="00BF5B3C"/>
    <w:rsid w:val="00BF7012"/>
    <w:rsid w:val="00C1593D"/>
    <w:rsid w:val="00C244EC"/>
    <w:rsid w:val="00C2479A"/>
    <w:rsid w:val="00C3110E"/>
    <w:rsid w:val="00C314D1"/>
    <w:rsid w:val="00C31FE9"/>
    <w:rsid w:val="00C4230E"/>
    <w:rsid w:val="00C43701"/>
    <w:rsid w:val="00C5622D"/>
    <w:rsid w:val="00C56974"/>
    <w:rsid w:val="00C65373"/>
    <w:rsid w:val="00C7538B"/>
    <w:rsid w:val="00C7615F"/>
    <w:rsid w:val="00C946E8"/>
    <w:rsid w:val="00CA17FB"/>
    <w:rsid w:val="00CA2571"/>
    <w:rsid w:val="00CB0937"/>
    <w:rsid w:val="00CB3D18"/>
    <w:rsid w:val="00CB6C59"/>
    <w:rsid w:val="00CD65C2"/>
    <w:rsid w:val="00CE08EB"/>
    <w:rsid w:val="00CE7F05"/>
    <w:rsid w:val="00CF650E"/>
    <w:rsid w:val="00D03EBA"/>
    <w:rsid w:val="00D054B6"/>
    <w:rsid w:val="00D072D7"/>
    <w:rsid w:val="00D10D1E"/>
    <w:rsid w:val="00D1118D"/>
    <w:rsid w:val="00D11282"/>
    <w:rsid w:val="00D11CBC"/>
    <w:rsid w:val="00D1327B"/>
    <w:rsid w:val="00D1331A"/>
    <w:rsid w:val="00D140D2"/>
    <w:rsid w:val="00D16A82"/>
    <w:rsid w:val="00D202F6"/>
    <w:rsid w:val="00D26CAC"/>
    <w:rsid w:val="00D30E0F"/>
    <w:rsid w:val="00D327C2"/>
    <w:rsid w:val="00D32C77"/>
    <w:rsid w:val="00D3636C"/>
    <w:rsid w:val="00D64935"/>
    <w:rsid w:val="00D72D19"/>
    <w:rsid w:val="00D818DB"/>
    <w:rsid w:val="00D83400"/>
    <w:rsid w:val="00D8364E"/>
    <w:rsid w:val="00D94F76"/>
    <w:rsid w:val="00D974C3"/>
    <w:rsid w:val="00DA227D"/>
    <w:rsid w:val="00DA7407"/>
    <w:rsid w:val="00DB715C"/>
    <w:rsid w:val="00DC48EB"/>
    <w:rsid w:val="00DC73CD"/>
    <w:rsid w:val="00DD2AB3"/>
    <w:rsid w:val="00DD2C5A"/>
    <w:rsid w:val="00DD6CDE"/>
    <w:rsid w:val="00DD7776"/>
    <w:rsid w:val="00DE0F49"/>
    <w:rsid w:val="00DE18B4"/>
    <w:rsid w:val="00DE20A3"/>
    <w:rsid w:val="00DE6C2B"/>
    <w:rsid w:val="00DF2D8A"/>
    <w:rsid w:val="00DF55CD"/>
    <w:rsid w:val="00DF57B9"/>
    <w:rsid w:val="00DF7001"/>
    <w:rsid w:val="00DF7B60"/>
    <w:rsid w:val="00E01922"/>
    <w:rsid w:val="00E169A4"/>
    <w:rsid w:val="00E23939"/>
    <w:rsid w:val="00E330E3"/>
    <w:rsid w:val="00E36B84"/>
    <w:rsid w:val="00E37BBD"/>
    <w:rsid w:val="00E43644"/>
    <w:rsid w:val="00E53E62"/>
    <w:rsid w:val="00E578DC"/>
    <w:rsid w:val="00E60B49"/>
    <w:rsid w:val="00E6232B"/>
    <w:rsid w:val="00E6701B"/>
    <w:rsid w:val="00E73B94"/>
    <w:rsid w:val="00E770A4"/>
    <w:rsid w:val="00E774B9"/>
    <w:rsid w:val="00E80935"/>
    <w:rsid w:val="00E82A3E"/>
    <w:rsid w:val="00E833D5"/>
    <w:rsid w:val="00E83727"/>
    <w:rsid w:val="00EC2865"/>
    <w:rsid w:val="00ED3ED3"/>
    <w:rsid w:val="00ED4D2D"/>
    <w:rsid w:val="00EE04C6"/>
    <w:rsid w:val="00EE5C6D"/>
    <w:rsid w:val="00F012B6"/>
    <w:rsid w:val="00F03248"/>
    <w:rsid w:val="00F2042C"/>
    <w:rsid w:val="00F248A2"/>
    <w:rsid w:val="00F26662"/>
    <w:rsid w:val="00F30168"/>
    <w:rsid w:val="00F3078B"/>
    <w:rsid w:val="00F4765F"/>
    <w:rsid w:val="00F5267A"/>
    <w:rsid w:val="00F544DF"/>
    <w:rsid w:val="00F74F25"/>
    <w:rsid w:val="00F85EFE"/>
    <w:rsid w:val="00F94D8A"/>
    <w:rsid w:val="00F96B38"/>
    <w:rsid w:val="00F96E29"/>
    <w:rsid w:val="00FA5ED9"/>
    <w:rsid w:val="00FB305A"/>
    <w:rsid w:val="00FB6280"/>
    <w:rsid w:val="00FC1B08"/>
    <w:rsid w:val="00FC2890"/>
    <w:rsid w:val="00FD0C0C"/>
    <w:rsid w:val="00FD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4840A7"/>
  <w15:chartTrackingRefBased/>
  <w15:docId w15:val="{08FEAC1B-FD9C-4603-8784-877B6F42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1B0"/>
    <w:rPr>
      <w:color w:val="0563C1" w:themeColor="hyperlink"/>
      <w:u w:val="single"/>
    </w:rPr>
  </w:style>
  <w:style w:type="character" w:styleId="FollowedHyperlink">
    <w:name w:val="FollowedHyperlink"/>
    <w:basedOn w:val="DefaultParagraphFont"/>
    <w:uiPriority w:val="99"/>
    <w:semiHidden/>
    <w:unhideWhenUsed/>
    <w:rsid w:val="003441B0"/>
    <w:rPr>
      <w:color w:val="954F72" w:themeColor="followedHyperlink"/>
      <w:u w:val="single"/>
    </w:rPr>
  </w:style>
  <w:style w:type="paragraph" w:styleId="ListParagraph">
    <w:name w:val="List Paragraph"/>
    <w:basedOn w:val="Normal"/>
    <w:link w:val="ListParagraphChar"/>
    <w:uiPriority w:val="34"/>
    <w:qFormat/>
    <w:rsid w:val="00E169A4"/>
    <w:pPr>
      <w:ind w:left="720"/>
      <w:contextualSpacing/>
    </w:pPr>
  </w:style>
  <w:style w:type="table" w:styleId="TableGrid">
    <w:name w:val="Table Grid"/>
    <w:basedOn w:val="TableNormal"/>
    <w:uiPriority w:val="39"/>
    <w:rsid w:val="002B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554"/>
  </w:style>
  <w:style w:type="paragraph" w:styleId="Footer">
    <w:name w:val="footer"/>
    <w:basedOn w:val="Normal"/>
    <w:link w:val="FooterChar"/>
    <w:uiPriority w:val="99"/>
    <w:unhideWhenUsed/>
    <w:rsid w:val="002B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554"/>
  </w:style>
  <w:style w:type="paragraph" w:styleId="NormalWeb">
    <w:name w:val="Normal (Web)"/>
    <w:basedOn w:val="Normal"/>
    <w:uiPriority w:val="99"/>
    <w:unhideWhenUsed/>
    <w:rsid w:val="00236F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12B6"/>
    <w:rPr>
      <w:sz w:val="16"/>
      <w:szCs w:val="16"/>
    </w:rPr>
  </w:style>
  <w:style w:type="paragraph" w:styleId="CommentText">
    <w:name w:val="annotation text"/>
    <w:basedOn w:val="Normal"/>
    <w:link w:val="CommentTextChar"/>
    <w:uiPriority w:val="99"/>
    <w:semiHidden/>
    <w:unhideWhenUsed/>
    <w:rsid w:val="00F012B6"/>
    <w:pPr>
      <w:spacing w:line="240" w:lineRule="auto"/>
    </w:pPr>
    <w:rPr>
      <w:sz w:val="20"/>
      <w:szCs w:val="20"/>
    </w:rPr>
  </w:style>
  <w:style w:type="character" w:customStyle="1" w:styleId="CommentTextChar">
    <w:name w:val="Comment Text Char"/>
    <w:basedOn w:val="DefaultParagraphFont"/>
    <w:link w:val="CommentText"/>
    <w:uiPriority w:val="99"/>
    <w:semiHidden/>
    <w:rsid w:val="00F012B6"/>
    <w:rPr>
      <w:sz w:val="20"/>
      <w:szCs w:val="20"/>
    </w:rPr>
  </w:style>
  <w:style w:type="paragraph" w:styleId="CommentSubject">
    <w:name w:val="annotation subject"/>
    <w:basedOn w:val="CommentText"/>
    <w:next w:val="CommentText"/>
    <w:link w:val="CommentSubjectChar"/>
    <w:uiPriority w:val="99"/>
    <w:semiHidden/>
    <w:unhideWhenUsed/>
    <w:rsid w:val="00F012B6"/>
    <w:rPr>
      <w:b/>
      <w:bCs/>
    </w:rPr>
  </w:style>
  <w:style w:type="character" w:customStyle="1" w:styleId="CommentSubjectChar">
    <w:name w:val="Comment Subject Char"/>
    <w:basedOn w:val="CommentTextChar"/>
    <w:link w:val="CommentSubject"/>
    <w:uiPriority w:val="99"/>
    <w:semiHidden/>
    <w:rsid w:val="00F012B6"/>
    <w:rPr>
      <w:b/>
      <w:bCs/>
      <w:sz w:val="20"/>
      <w:szCs w:val="20"/>
    </w:rPr>
  </w:style>
  <w:style w:type="paragraph" w:styleId="BalloonText">
    <w:name w:val="Balloon Text"/>
    <w:basedOn w:val="Normal"/>
    <w:link w:val="BalloonTextChar"/>
    <w:uiPriority w:val="99"/>
    <w:semiHidden/>
    <w:unhideWhenUsed/>
    <w:rsid w:val="00F0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2B6"/>
    <w:rPr>
      <w:rFonts w:ascii="Segoe UI" w:hAnsi="Segoe UI" w:cs="Segoe UI"/>
      <w:sz w:val="18"/>
      <w:szCs w:val="18"/>
    </w:rPr>
  </w:style>
  <w:style w:type="paragraph" w:customStyle="1" w:styleId="EndNoteBibliographyTitle">
    <w:name w:val="EndNote Bibliography Title"/>
    <w:basedOn w:val="Normal"/>
    <w:link w:val="EndNoteBibliographyTitleChar"/>
    <w:rsid w:val="00A46DC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6DCB"/>
    <w:rPr>
      <w:rFonts w:ascii="Calibri" w:hAnsi="Calibri"/>
      <w:noProof/>
    </w:rPr>
  </w:style>
  <w:style w:type="paragraph" w:customStyle="1" w:styleId="EndNoteBibliography">
    <w:name w:val="EndNote Bibliography"/>
    <w:basedOn w:val="Normal"/>
    <w:link w:val="EndNoteBibliographyChar"/>
    <w:rsid w:val="00A46DC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46DCB"/>
    <w:rPr>
      <w:rFonts w:ascii="Calibri" w:hAnsi="Calibri"/>
      <w:noProof/>
    </w:rPr>
  </w:style>
  <w:style w:type="character" w:customStyle="1" w:styleId="ListParagraphChar">
    <w:name w:val="List Paragraph Char"/>
    <w:basedOn w:val="DefaultParagraphFont"/>
    <w:link w:val="ListParagraph"/>
    <w:uiPriority w:val="34"/>
    <w:rsid w:val="00504DA6"/>
  </w:style>
  <w:style w:type="character" w:styleId="Strong">
    <w:name w:val="Strong"/>
    <w:basedOn w:val="DefaultParagraphFont"/>
    <w:uiPriority w:val="22"/>
    <w:qFormat/>
    <w:rsid w:val="002340EF"/>
    <w:rPr>
      <w:b/>
      <w:bCs/>
    </w:rPr>
  </w:style>
  <w:style w:type="character" w:styleId="Emphasis">
    <w:name w:val="Emphasis"/>
    <w:basedOn w:val="DefaultParagraphFont"/>
    <w:uiPriority w:val="20"/>
    <w:qFormat/>
    <w:rsid w:val="00234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3075">
      <w:bodyDiv w:val="1"/>
      <w:marLeft w:val="0"/>
      <w:marRight w:val="0"/>
      <w:marTop w:val="0"/>
      <w:marBottom w:val="0"/>
      <w:divBdr>
        <w:top w:val="none" w:sz="0" w:space="0" w:color="auto"/>
        <w:left w:val="none" w:sz="0" w:space="0" w:color="auto"/>
        <w:bottom w:val="none" w:sz="0" w:space="0" w:color="auto"/>
        <w:right w:val="none" w:sz="0" w:space="0" w:color="auto"/>
      </w:divBdr>
    </w:div>
    <w:div w:id="136804502">
      <w:bodyDiv w:val="1"/>
      <w:marLeft w:val="0"/>
      <w:marRight w:val="0"/>
      <w:marTop w:val="0"/>
      <w:marBottom w:val="0"/>
      <w:divBdr>
        <w:top w:val="none" w:sz="0" w:space="0" w:color="auto"/>
        <w:left w:val="none" w:sz="0" w:space="0" w:color="auto"/>
        <w:bottom w:val="none" w:sz="0" w:space="0" w:color="auto"/>
        <w:right w:val="none" w:sz="0" w:space="0" w:color="auto"/>
      </w:divBdr>
    </w:div>
    <w:div w:id="190723068">
      <w:bodyDiv w:val="1"/>
      <w:marLeft w:val="0"/>
      <w:marRight w:val="0"/>
      <w:marTop w:val="0"/>
      <w:marBottom w:val="0"/>
      <w:divBdr>
        <w:top w:val="none" w:sz="0" w:space="0" w:color="auto"/>
        <w:left w:val="none" w:sz="0" w:space="0" w:color="auto"/>
        <w:bottom w:val="none" w:sz="0" w:space="0" w:color="auto"/>
        <w:right w:val="none" w:sz="0" w:space="0" w:color="auto"/>
      </w:divBdr>
    </w:div>
    <w:div w:id="208759976">
      <w:bodyDiv w:val="1"/>
      <w:marLeft w:val="0"/>
      <w:marRight w:val="0"/>
      <w:marTop w:val="0"/>
      <w:marBottom w:val="0"/>
      <w:divBdr>
        <w:top w:val="none" w:sz="0" w:space="0" w:color="auto"/>
        <w:left w:val="none" w:sz="0" w:space="0" w:color="auto"/>
        <w:bottom w:val="none" w:sz="0" w:space="0" w:color="auto"/>
        <w:right w:val="none" w:sz="0" w:space="0" w:color="auto"/>
      </w:divBdr>
    </w:div>
    <w:div w:id="370155026">
      <w:bodyDiv w:val="1"/>
      <w:marLeft w:val="0"/>
      <w:marRight w:val="0"/>
      <w:marTop w:val="0"/>
      <w:marBottom w:val="0"/>
      <w:divBdr>
        <w:top w:val="none" w:sz="0" w:space="0" w:color="auto"/>
        <w:left w:val="none" w:sz="0" w:space="0" w:color="auto"/>
        <w:bottom w:val="none" w:sz="0" w:space="0" w:color="auto"/>
        <w:right w:val="none" w:sz="0" w:space="0" w:color="auto"/>
      </w:divBdr>
    </w:div>
    <w:div w:id="376202922">
      <w:bodyDiv w:val="1"/>
      <w:marLeft w:val="0"/>
      <w:marRight w:val="0"/>
      <w:marTop w:val="0"/>
      <w:marBottom w:val="0"/>
      <w:divBdr>
        <w:top w:val="none" w:sz="0" w:space="0" w:color="auto"/>
        <w:left w:val="none" w:sz="0" w:space="0" w:color="auto"/>
        <w:bottom w:val="none" w:sz="0" w:space="0" w:color="auto"/>
        <w:right w:val="none" w:sz="0" w:space="0" w:color="auto"/>
      </w:divBdr>
    </w:div>
    <w:div w:id="432824123">
      <w:bodyDiv w:val="1"/>
      <w:marLeft w:val="0"/>
      <w:marRight w:val="0"/>
      <w:marTop w:val="0"/>
      <w:marBottom w:val="0"/>
      <w:divBdr>
        <w:top w:val="none" w:sz="0" w:space="0" w:color="auto"/>
        <w:left w:val="none" w:sz="0" w:space="0" w:color="auto"/>
        <w:bottom w:val="none" w:sz="0" w:space="0" w:color="auto"/>
        <w:right w:val="none" w:sz="0" w:space="0" w:color="auto"/>
      </w:divBdr>
    </w:div>
    <w:div w:id="453788022">
      <w:bodyDiv w:val="1"/>
      <w:marLeft w:val="0"/>
      <w:marRight w:val="0"/>
      <w:marTop w:val="0"/>
      <w:marBottom w:val="0"/>
      <w:divBdr>
        <w:top w:val="none" w:sz="0" w:space="0" w:color="auto"/>
        <w:left w:val="none" w:sz="0" w:space="0" w:color="auto"/>
        <w:bottom w:val="none" w:sz="0" w:space="0" w:color="auto"/>
        <w:right w:val="none" w:sz="0" w:space="0" w:color="auto"/>
      </w:divBdr>
    </w:div>
    <w:div w:id="558785785">
      <w:bodyDiv w:val="1"/>
      <w:marLeft w:val="0"/>
      <w:marRight w:val="0"/>
      <w:marTop w:val="0"/>
      <w:marBottom w:val="0"/>
      <w:divBdr>
        <w:top w:val="none" w:sz="0" w:space="0" w:color="auto"/>
        <w:left w:val="none" w:sz="0" w:space="0" w:color="auto"/>
        <w:bottom w:val="none" w:sz="0" w:space="0" w:color="auto"/>
        <w:right w:val="none" w:sz="0" w:space="0" w:color="auto"/>
      </w:divBdr>
    </w:div>
    <w:div w:id="780027251">
      <w:bodyDiv w:val="1"/>
      <w:marLeft w:val="0"/>
      <w:marRight w:val="0"/>
      <w:marTop w:val="0"/>
      <w:marBottom w:val="0"/>
      <w:divBdr>
        <w:top w:val="none" w:sz="0" w:space="0" w:color="auto"/>
        <w:left w:val="none" w:sz="0" w:space="0" w:color="auto"/>
        <w:bottom w:val="none" w:sz="0" w:space="0" w:color="auto"/>
        <w:right w:val="none" w:sz="0" w:space="0" w:color="auto"/>
      </w:divBdr>
      <w:divsChild>
        <w:div w:id="104661016">
          <w:marLeft w:val="360"/>
          <w:marRight w:val="0"/>
          <w:marTop w:val="0"/>
          <w:marBottom w:val="0"/>
          <w:divBdr>
            <w:top w:val="none" w:sz="0" w:space="0" w:color="auto"/>
            <w:left w:val="none" w:sz="0" w:space="0" w:color="auto"/>
            <w:bottom w:val="none" w:sz="0" w:space="0" w:color="auto"/>
            <w:right w:val="none" w:sz="0" w:space="0" w:color="auto"/>
          </w:divBdr>
        </w:div>
        <w:div w:id="1029992425">
          <w:marLeft w:val="360"/>
          <w:marRight w:val="0"/>
          <w:marTop w:val="0"/>
          <w:marBottom w:val="0"/>
          <w:divBdr>
            <w:top w:val="none" w:sz="0" w:space="0" w:color="auto"/>
            <w:left w:val="none" w:sz="0" w:space="0" w:color="auto"/>
            <w:bottom w:val="none" w:sz="0" w:space="0" w:color="auto"/>
            <w:right w:val="none" w:sz="0" w:space="0" w:color="auto"/>
          </w:divBdr>
        </w:div>
        <w:div w:id="322468641">
          <w:marLeft w:val="360"/>
          <w:marRight w:val="0"/>
          <w:marTop w:val="0"/>
          <w:marBottom w:val="0"/>
          <w:divBdr>
            <w:top w:val="none" w:sz="0" w:space="0" w:color="auto"/>
            <w:left w:val="none" w:sz="0" w:space="0" w:color="auto"/>
            <w:bottom w:val="none" w:sz="0" w:space="0" w:color="auto"/>
            <w:right w:val="none" w:sz="0" w:space="0" w:color="auto"/>
          </w:divBdr>
        </w:div>
        <w:div w:id="798110414">
          <w:marLeft w:val="360"/>
          <w:marRight w:val="0"/>
          <w:marTop w:val="0"/>
          <w:marBottom w:val="0"/>
          <w:divBdr>
            <w:top w:val="none" w:sz="0" w:space="0" w:color="auto"/>
            <w:left w:val="none" w:sz="0" w:space="0" w:color="auto"/>
            <w:bottom w:val="none" w:sz="0" w:space="0" w:color="auto"/>
            <w:right w:val="none" w:sz="0" w:space="0" w:color="auto"/>
          </w:divBdr>
        </w:div>
      </w:divsChild>
    </w:div>
    <w:div w:id="918248862">
      <w:bodyDiv w:val="1"/>
      <w:marLeft w:val="0"/>
      <w:marRight w:val="0"/>
      <w:marTop w:val="0"/>
      <w:marBottom w:val="0"/>
      <w:divBdr>
        <w:top w:val="none" w:sz="0" w:space="0" w:color="auto"/>
        <w:left w:val="none" w:sz="0" w:space="0" w:color="auto"/>
        <w:bottom w:val="none" w:sz="0" w:space="0" w:color="auto"/>
        <w:right w:val="none" w:sz="0" w:space="0" w:color="auto"/>
      </w:divBdr>
    </w:div>
    <w:div w:id="922832994">
      <w:bodyDiv w:val="1"/>
      <w:marLeft w:val="0"/>
      <w:marRight w:val="0"/>
      <w:marTop w:val="0"/>
      <w:marBottom w:val="0"/>
      <w:divBdr>
        <w:top w:val="none" w:sz="0" w:space="0" w:color="auto"/>
        <w:left w:val="none" w:sz="0" w:space="0" w:color="auto"/>
        <w:bottom w:val="none" w:sz="0" w:space="0" w:color="auto"/>
        <w:right w:val="none" w:sz="0" w:space="0" w:color="auto"/>
      </w:divBdr>
    </w:div>
    <w:div w:id="1083533178">
      <w:bodyDiv w:val="1"/>
      <w:marLeft w:val="0"/>
      <w:marRight w:val="0"/>
      <w:marTop w:val="0"/>
      <w:marBottom w:val="0"/>
      <w:divBdr>
        <w:top w:val="none" w:sz="0" w:space="0" w:color="auto"/>
        <w:left w:val="none" w:sz="0" w:space="0" w:color="auto"/>
        <w:bottom w:val="none" w:sz="0" w:space="0" w:color="auto"/>
        <w:right w:val="none" w:sz="0" w:space="0" w:color="auto"/>
      </w:divBdr>
    </w:div>
    <w:div w:id="1098333398">
      <w:bodyDiv w:val="1"/>
      <w:marLeft w:val="0"/>
      <w:marRight w:val="0"/>
      <w:marTop w:val="0"/>
      <w:marBottom w:val="0"/>
      <w:divBdr>
        <w:top w:val="none" w:sz="0" w:space="0" w:color="auto"/>
        <w:left w:val="none" w:sz="0" w:space="0" w:color="auto"/>
        <w:bottom w:val="none" w:sz="0" w:space="0" w:color="auto"/>
        <w:right w:val="none" w:sz="0" w:space="0" w:color="auto"/>
      </w:divBdr>
    </w:div>
    <w:div w:id="1115099916">
      <w:bodyDiv w:val="1"/>
      <w:marLeft w:val="0"/>
      <w:marRight w:val="0"/>
      <w:marTop w:val="0"/>
      <w:marBottom w:val="0"/>
      <w:divBdr>
        <w:top w:val="none" w:sz="0" w:space="0" w:color="auto"/>
        <w:left w:val="none" w:sz="0" w:space="0" w:color="auto"/>
        <w:bottom w:val="none" w:sz="0" w:space="0" w:color="auto"/>
        <w:right w:val="none" w:sz="0" w:space="0" w:color="auto"/>
      </w:divBdr>
      <w:divsChild>
        <w:div w:id="2120367077">
          <w:marLeft w:val="446"/>
          <w:marRight w:val="0"/>
          <w:marTop w:val="0"/>
          <w:marBottom w:val="0"/>
          <w:divBdr>
            <w:top w:val="none" w:sz="0" w:space="0" w:color="auto"/>
            <w:left w:val="none" w:sz="0" w:space="0" w:color="auto"/>
            <w:bottom w:val="none" w:sz="0" w:space="0" w:color="auto"/>
            <w:right w:val="none" w:sz="0" w:space="0" w:color="auto"/>
          </w:divBdr>
        </w:div>
        <w:div w:id="4482358">
          <w:marLeft w:val="446"/>
          <w:marRight w:val="0"/>
          <w:marTop w:val="0"/>
          <w:marBottom w:val="0"/>
          <w:divBdr>
            <w:top w:val="none" w:sz="0" w:space="0" w:color="auto"/>
            <w:left w:val="none" w:sz="0" w:space="0" w:color="auto"/>
            <w:bottom w:val="none" w:sz="0" w:space="0" w:color="auto"/>
            <w:right w:val="none" w:sz="0" w:space="0" w:color="auto"/>
          </w:divBdr>
        </w:div>
        <w:div w:id="846332649">
          <w:marLeft w:val="446"/>
          <w:marRight w:val="0"/>
          <w:marTop w:val="0"/>
          <w:marBottom w:val="0"/>
          <w:divBdr>
            <w:top w:val="none" w:sz="0" w:space="0" w:color="auto"/>
            <w:left w:val="none" w:sz="0" w:space="0" w:color="auto"/>
            <w:bottom w:val="none" w:sz="0" w:space="0" w:color="auto"/>
            <w:right w:val="none" w:sz="0" w:space="0" w:color="auto"/>
          </w:divBdr>
        </w:div>
        <w:div w:id="367149094">
          <w:marLeft w:val="446"/>
          <w:marRight w:val="0"/>
          <w:marTop w:val="0"/>
          <w:marBottom w:val="0"/>
          <w:divBdr>
            <w:top w:val="none" w:sz="0" w:space="0" w:color="auto"/>
            <w:left w:val="none" w:sz="0" w:space="0" w:color="auto"/>
            <w:bottom w:val="none" w:sz="0" w:space="0" w:color="auto"/>
            <w:right w:val="none" w:sz="0" w:space="0" w:color="auto"/>
          </w:divBdr>
        </w:div>
        <w:div w:id="464129931">
          <w:marLeft w:val="446"/>
          <w:marRight w:val="0"/>
          <w:marTop w:val="0"/>
          <w:marBottom w:val="0"/>
          <w:divBdr>
            <w:top w:val="none" w:sz="0" w:space="0" w:color="auto"/>
            <w:left w:val="none" w:sz="0" w:space="0" w:color="auto"/>
            <w:bottom w:val="none" w:sz="0" w:space="0" w:color="auto"/>
            <w:right w:val="none" w:sz="0" w:space="0" w:color="auto"/>
          </w:divBdr>
        </w:div>
      </w:divsChild>
    </w:div>
    <w:div w:id="1315180132">
      <w:bodyDiv w:val="1"/>
      <w:marLeft w:val="0"/>
      <w:marRight w:val="0"/>
      <w:marTop w:val="0"/>
      <w:marBottom w:val="0"/>
      <w:divBdr>
        <w:top w:val="none" w:sz="0" w:space="0" w:color="auto"/>
        <w:left w:val="none" w:sz="0" w:space="0" w:color="auto"/>
        <w:bottom w:val="none" w:sz="0" w:space="0" w:color="auto"/>
        <w:right w:val="none" w:sz="0" w:space="0" w:color="auto"/>
      </w:divBdr>
      <w:divsChild>
        <w:div w:id="1808012490">
          <w:marLeft w:val="547"/>
          <w:marRight w:val="0"/>
          <w:marTop w:val="77"/>
          <w:marBottom w:val="0"/>
          <w:divBdr>
            <w:top w:val="none" w:sz="0" w:space="0" w:color="auto"/>
            <w:left w:val="none" w:sz="0" w:space="0" w:color="auto"/>
            <w:bottom w:val="none" w:sz="0" w:space="0" w:color="auto"/>
            <w:right w:val="none" w:sz="0" w:space="0" w:color="auto"/>
          </w:divBdr>
        </w:div>
        <w:div w:id="1567759074">
          <w:marLeft w:val="547"/>
          <w:marRight w:val="0"/>
          <w:marTop w:val="77"/>
          <w:marBottom w:val="0"/>
          <w:divBdr>
            <w:top w:val="none" w:sz="0" w:space="0" w:color="auto"/>
            <w:left w:val="none" w:sz="0" w:space="0" w:color="auto"/>
            <w:bottom w:val="none" w:sz="0" w:space="0" w:color="auto"/>
            <w:right w:val="none" w:sz="0" w:space="0" w:color="auto"/>
          </w:divBdr>
        </w:div>
        <w:div w:id="1761103675">
          <w:marLeft w:val="547"/>
          <w:marRight w:val="0"/>
          <w:marTop w:val="77"/>
          <w:marBottom w:val="0"/>
          <w:divBdr>
            <w:top w:val="none" w:sz="0" w:space="0" w:color="auto"/>
            <w:left w:val="none" w:sz="0" w:space="0" w:color="auto"/>
            <w:bottom w:val="none" w:sz="0" w:space="0" w:color="auto"/>
            <w:right w:val="none" w:sz="0" w:space="0" w:color="auto"/>
          </w:divBdr>
        </w:div>
        <w:div w:id="1712218332">
          <w:marLeft w:val="547"/>
          <w:marRight w:val="0"/>
          <w:marTop w:val="77"/>
          <w:marBottom w:val="0"/>
          <w:divBdr>
            <w:top w:val="none" w:sz="0" w:space="0" w:color="auto"/>
            <w:left w:val="none" w:sz="0" w:space="0" w:color="auto"/>
            <w:bottom w:val="none" w:sz="0" w:space="0" w:color="auto"/>
            <w:right w:val="none" w:sz="0" w:space="0" w:color="auto"/>
          </w:divBdr>
        </w:div>
        <w:div w:id="1685016434">
          <w:marLeft w:val="547"/>
          <w:marRight w:val="0"/>
          <w:marTop w:val="77"/>
          <w:marBottom w:val="0"/>
          <w:divBdr>
            <w:top w:val="none" w:sz="0" w:space="0" w:color="auto"/>
            <w:left w:val="none" w:sz="0" w:space="0" w:color="auto"/>
            <w:bottom w:val="none" w:sz="0" w:space="0" w:color="auto"/>
            <w:right w:val="none" w:sz="0" w:space="0" w:color="auto"/>
          </w:divBdr>
        </w:div>
        <w:div w:id="947464755">
          <w:marLeft w:val="547"/>
          <w:marRight w:val="0"/>
          <w:marTop w:val="77"/>
          <w:marBottom w:val="0"/>
          <w:divBdr>
            <w:top w:val="none" w:sz="0" w:space="0" w:color="auto"/>
            <w:left w:val="none" w:sz="0" w:space="0" w:color="auto"/>
            <w:bottom w:val="none" w:sz="0" w:space="0" w:color="auto"/>
            <w:right w:val="none" w:sz="0" w:space="0" w:color="auto"/>
          </w:divBdr>
        </w:div>
        <w:div w:id="1976178529">
          <w:marLeft w:val="446"/>
          <w:marRight w:val="0"/>
          <w:marTop w:val="0"/>
          <w:marBottom w:val="0"/>
          <w:divBdr>
            <w:top w:val="none" w:sz="0" w:space="0" w:color="auto"/>
            <w:left w:val="none" w:sz="0" w:space="0" w:color="auto"/>
            <w:bottom w:val="none" w:sz="0" w:space="0" w:color="auto"/>
            <w:right w:val="none" w:sz="0" w:space="0" w:color="auto"/>
          </w:divBdr>
        </w:div>
        <w:div w:id="576135726">
          <w:marLeft w:val="547"/>
          <w:marRight w:val="0"/>
          <w:marTop w:val="77"/>
          <w:marBottom w:val="0"/>
          <w:divBdr>
            <w:top w:val="none" w:sz="0" w:space="0" w:color="auto"/>
            <w:left w:val="none" w:sz="0" w:space="0" w:color="auto"/>
            <w:bottom w:val="none" w:sz="0" w:space="0" w:color="auto"/>
            <w:right w:val="none" w:sz="0" w:space="0" w:color="auto"/>
          </w:divBdr>
        </w:div>
      </w:divsChild>
    </w:div>
    <w:div w:id="1417820783">
      <w:bodyDiv w:val="1"/>
      <w:marLeft w:val="0"/>
      <w:marRight w:val="0"/>
      <w:marTop w:val="0"/>
      <w:marBottom w:val="0"/>
      <w:divBdr>
        <w:top w:val="none" w:sz="0" w:space="0" w:color="auto"/>
        <w:left w:val="none" w:sz="0" w:space="0" w:color="auto"/>
        <w:bottom w:val="none" w:sz="0" w:space="0" w:color="auto"/>
        <w:right w:val="none" w:sz="0" w:space="0" w:color="auto"/>
      </w:divBdr>
      <w:divsChild>
        <w:div w:id="1433744910">
          <w:marLeft w:val="187"/>
          <w:marRight w:val="0"/>
          <w:marTop w:val="0"/>
          <w:marBottom w:val="0"/>
          <w:divBdr>
            <w:top w:val="none" w:sz="0" w:space="0" w:color="auto"/>
            <w:left w:val="none" w:sz="0" w:space="0" w:color="auto"/>
            <w:bottom w:val="none" w:sz="0" w:space="0" w:color="auto"/>
            <w:right w:val="none" w:sz="0" w:space="0" w:color="auto"/>
          </w:divBdr>
        </w:div>
        <w:div w:id="2100785811">
          <w:marLeft w:val="187"/>
          <w:marRight w:val="0"/>
          <w:marTop w:val="0"/>
          <w:marBottom w:val="0"/>
          <w:divBdr>
            <w:top w:val="none" w:sz="0" w:space="0" w:color="auto"/>
            <w:left w:val="none" w:sz="0" w:space="0" w:color="auto"/>
            <w:bottom w:val="none" w:sz="0" w:space="0" w:color="auto"/>
            <w:right w:val="none" w:sz="0" w:space="0" w:color="auto"/>
          </w:divBdr>
        </w:div>
        <w:div w:id="504562587">
          <w:marLeft w:val="187"/>
          <w:marRight w:val="0"/>
          <w:marTop w:val="0"/>
          <w:marBottom w:val="0"/>
          <w:divBdr>
            <w:top w:val="none" w:sz="0" w:space="0" w:color="auto"/>
            <w:left w:val="none" w:sz="0" w:space="0" w:color="auto"/>
            <w:bottom w:val="none" w:sz="0" w:space="0" w:color="auto"/>
            <w:right w:val="none" w:sz="0" w:space="0" w:color="auto"/>
          </w:divBdr>
        </w:div>
        <w:div w:id="1356073324">
          <w:marLeft w:val="187"/>
          <w:marRight w:val="0"/>
          <w:marTop w:val="0"/>
          <w:marBottom w:val="0"/>
          <w:divBdr>
            <w:top w:val="none" w:sz="0" w:space="0" w:color="auto"/>
            <w:left w:val="none" w:sz="0" w:space="0" w:color="auto"/>
            <w:bottom w:val="none" w:sz="0" w:space="0" w:color="auto"/>
            <w:right w:val="none" w:sz="0" w:space="0" w:color="auto"/>
          </w:divBdr>
        </w:div>
        <w:div w:id="543102170">
          <w:marLeft w:val="187"/>
          <w:marRight w:val="0"/>
          <w:marTop w:val="0"/>
          <w:marBottom w:val="0"/>
          <w:divBdr>
            <w:top w:val="none" w:sz="0" w:space="0" w:color="auto"/>
            <w:left w:val="none" w:sz="0" w:space="0" w:color="auto"/>
            <w:bottom w:val="none" w:sz="0" w:space="0" w:color="auto"/>
            <w:right w:val="none" w:sz="0" w:space="0" w:color="auto"/>
          </w:divBdr>
        </w:div>
        <w:div w:id="447431537">
          <w:marLeft w:val="187"/>
          <w:marRight w:val="0"/>
          <w:marTop w:val="0"/>
          <w:marBottom w:val="0"/>
          <w:divBdr>
            <w:top w:val="none" w:sz="0" w:space="0" w:color="auto"/>
            <w:left w:val="none" w:sz="0" w:space="0" w:color="auto"/>
            <w:bottom w:val="none" w:sz="0" w:space="0" w:color="auto"/>
            <w:right w:val="none" w:sz="0" w:space="0" w:color="auto"/>
          </w:divBdr>
        </w:div>
        <w:div w:id="504169258">
          <w:marLeft w:val="187"/>
          <w:marRight w:val="0"/>
          <w:marTop w:val="0"/>
          <w:marBottom w:val="0"/>
          <w:divBdr>
            <w:top w:val="none" w:sz="0" w:space="0" w:color="auto"/>
            <w:left w:val="none" w:sz="0" w:space="0" w:color="auto"/>
            <w:bottom w:val="none" w:sz="0" w:space="0" w:color="auto"/>
            <w:right w:val="none" w:sz="0" w:space="0" w:color="auto"/>
          </w:divBdr>
        </w:div>
        <w:div w:id="1354768542">
          <w:marLeft w:val="187"/>
          <w:marRight w:val="0"/>
          <w:marTop w:val="0"/>
          <w:marBottom w:val="0"/>
          <w:divBdr>
            <w:top w:val="none" w:sz="0" w:space="0" w:color="auto"/>
            <w:left w:val="none" w:sz="0" w:space="0" w:color="auto"/>
            <w:bottom w:val="none" w:sz="0" w:space="0" w:color="auto"/>
            <w:right w:val="none" w:sz="0" w:space="0" w:color="auto"/>
          </w:divBdr>
        </w:div>
        <w:div w:id="2040618040">
          <w:marLeft w:val="187"/>
          <w:marRight w:val="0"/>
          <w:marTop w:val="0"/>
          <w:marBottom w:val="0"/>
          <w:divBdr>
            <w:top w:val="none" w:sz="0" w:space="0" w:color="auto"/>
            <w:left w:val="none" w:sz="0" w:space="0" w:color="auto"/>
            <w:bottom w:val="none" w:sz="0" w:space="0" w:color="auto"/>
            <w:right w:val="none" w:sz="0" w:space="0" w:color="auto"/>
          </w:divBdr>
        </w:div>
        <w:div w:id="610434637">
          <w:marLeft w:val="187"/>
          <w:marRight w:val="0"/>
          <w:marTop w:val="0"/>
          <w:marBottom w:val="0"/>
          <w:divBdr>
            <w:top w:val="none" w:sz="0" w:space="0" w:color="auto"/>
            <w:left w:val="none" w:sz="0" w:space="0" w:color="auto"/>
            <w:bottom w:val="none" w:sz="0" w:space="0" w:color="auto"/>
            <w:right w:val="none" w:sz="0" w:space="0" w:color="auto"/>
          </w:divBdr>
        </w:div>
        <w:div w:id="1786462571">
          <w:marLeft w:val="187"/>
          <w:marRight w:val="0"/>
          <w:marTop w:val="0"/>
          <w:marBottom w:val="0"/>
          <w:divBdr>
            <w:top w:val="none" w:sz="0" w:space="0" w:color="auto"/>
            <w:left w:val="none" w:sz="0" w:space="0" w:color="auto"/>
            <w:bottom w:val="none" w:sz="0" w:space="0" w:color="auto"/>
            <w:right w:val="none" w:sz="0" w:space="0" w:color="auto"/>
          </w:divBdr>
        </w:div>
        <w:div w:id="386610639">
          <w:marLeft w:val="187"/>
          <w:marRight w:val="0"/>
          <w:marTop w:val="0"/>
          <w:marBottom w:val="0"/>
          <w:divBdr>
            <w:top w:val="none" w:sz="0" w:space="0" w:color="auto"/>
            <w:left w:val="none" w:sz="0" w:space="0" w:color="auto"/>
            <w:bottom w:val="none" w:sz="0" w:space="0" w:color="auto"/>
            <w:right w:val="none" w:sz="0" w:space="0" w:color="auto"/>
          </w:divBdr>
        </w:div>
        <w:div w:id="1242174220">
          <w:marLeft w:val="187"/>
          <w:marRight w:val="0"/>
          <w:marTop w:val="0"/>
          <w:marBottom w:val="0"/>
          <w:divBdr>
            <w:top w:val="none" w:sz="0" w:space="0" w:color="auto"/>
            <w:left w:val="none" w:sz="0" w:space="0" w:color="auto"/>
            <w:bottom w:val="none" w:sz="0" w:space="0" w:color="auto"/>
            <w:right w:val="none" w:sz="0" w:space="0" w:color="auto"/>
          </w:divBdr>
        </w:div>
        <w:div w:id="983314176">
          <w:marLeft w:val="187"/>
          <w:marRight w:val="0"/>
          <w:marTop w:val="0"/>
          <w:marBottom w:val="0"/>
          <w:divBdr>
            <w:top w:val="none" w:sz="0" w:space="0" w:color="auto"/>
            <w:left w:val="none" w:sz="0" w:space="0" w:color="auto"/>
            <w:bottom w:val="none" w:sz="0" w:space="0" w:color="auto"/>
            <w:right w:val="none" w:sz="0" w:space="0" w:color="auto"/>
          </w:divBdr>
        </w:div>
        <w:div w:id="2027360599">
          <w:marLeft w:val="187"/>
          <w:marRight w:val="0"/>
          <w:marTop w:val="0"/>
          <w:marBottom w:val="0"/>
          <w:divBdr>
            <w:top w:val="none" w:sz="0" w:space="0" w:color="auto"/>
            <w:left w:val="none" w:sz="0" w:space="0" w:color="auto"/>
            <w:bottom w:val="none" w:sz="0" w:space="0" w:color="auto"/>
            <w:right w:val="none" w:sz="0" w:space="0" w:color="auto"/>
          </w:divBdr>
        </w:div>
        <w:div w:id="1186401080">
          <w:marLeft w:val="187"/>
          <w:marRight w:val="0"/>
          <w:marTop w:val="0"/>
          <w:marBottom w:val="0"/>
          <w:divBdr>
            <w:top w:val="none" w:sz="0" w:space="0" w:color="auto"/>
            <w:left w:val="none" w:sz="0" w:space="0" w:color="auto"/>
            <w:bottom w:val="none" w:sz="0" w:space="0" w:color="auto"/>
            <w:right w:val="none" w:sz="0" w:space="0" w:color="auto"/>
          </w:divBdr>
        </w:div>
        <w:div w:id="1593003598">
          <w:marLeft w:val="274"/>
          <w:marRight w:val="0"/>
          <w:marTop w:val="0"/>
          <w:marBottom w:val="0"/>
          <w:divBdr>
            <w:top w:val="none" w:sz="0" w:space="0" w:color="auto"/>
            <w:left w:val="none" w:sz="0" w:space="0" w:color="auto"/>
            <w:bottom w:val="none" w:sz="0" w:space="0" w:color="auto"/>
            <w:right w:val="none" w:sz="0" w:space="0" w:color="auto"/>
          </w:divBdr>
        </w:div>
        <w:div w:id="2065792307">
          <w:marLeft w:val="274"/>
          <w:marRight w:val="0"/>
          <w:marTop w:val="0"/>
          <w:marBottom w:val="0"/>
          <w:divBdr>
            <w:top w:val="none" w:sz="0" w:space="0" w:color="auto"/>
            <w:left w:val="none" w:sz="0" w:space="0" w:color="auto"/>
            <w:bottom w:val="none" w:sz="0" w:space="0" w:color="auto"/>
            <w:right w:val="none" w:sz="0" w:space="0" w:color="auto"/>
          </w:divBdr>
        </w:div>
        <w:div w:id="1288778603">
          <w:marLeft w:val="274"/>
          <w:marRight w:val="0"/>
          <w:marTop w:val="0"/>
          <w:marBottom w:val="0"/>
          <w:divBdr>
            <w:top w:val="none" w:sz="0" w:space="0" w:color="auto"/>
            <w:left w:val="none" w:sz="0" w:space="0" w:color="auto"/>
            <w:bottom w:val="none" w:sz="0" w:space="0" w:color="auto"/>
            <w:right w:val="none" w:sz="0" w:space="0" w:color="auto"/>
          </w:divBdr>
        </w:div>
        <w:div w:id="668022732">
          <w:marLeft w:val="274"/>
          <w:marRight w:val="0"/>
          <w:marTop w:val="0"/>
          <w:marBottom w:val="0"/>
          <w:divBdr>
            <w:top w:val="none" w:sz="0" w:space="0" w:color="auto"/>
            <w:left w:val="none" w:sz="0" w:space="0" w:color="auto"/>
            <w:bottom w:val="none" w:sz="0" w:space="0" w:color="auto"/>
            <w:right w:val="none" w:sz="0" w:space="0" w:color="auto"/>
          </w:divBdr>
        </w:div>
        <w:div w:id="1042631163">
          <w:marLeft w:val="274"/>
          <w:marRight w:val="0"/>
          <w:marTop w:val="0"/>
          <w:marBottom w:val="0"/>
          <w:divBdr>
            <w:top w:val="none" w:sz="0" w:space="0" w:color="auto"/>
            <w:left w:val="none" w:sz="0" w:space="0" w:color="auto"/>
            <w:bottom w:val="none" w:sz="0" w:space="0" w:color="auto"/>
            <w:right w:val="none" w:sz="0" w:space="0" w:color="auto"/>
          </w:divBdr>
        </w:div>
        <w:div w:id="408037392">
          <w:marLeft w:val="274"/>
          <w:marRight w:val="0"/>
          <w:marTop w:val="0"/>
          <w:marBottom w:val="0"/>
          <w:divBdr>
            <w:top w:val="none" w:sz="0" w:space="0" w:color="auto"/>
            <w:left w:val="none" w:sz="0" w:space="0" w:color="auto"/>
            <w:bottom w:val="none" w:sz="0" w:space="0" w:color="auto"/>
            <w:right w:val="none" w:sz="0" w:space="0" w:color="auto"/>
          </w:divBdr>
        </w:div>
        <w:div w:id="115146801">
          <w:marLeft w:val="274"/>
          <w:marRight w:val="0"/>
          <w:marTop w:val="0"/>
          <w:marBottom w:val="0"/>
          <w:divBdr>
            <w:top w:val="none" w:sz="0" w:space="0" w:color="auto"/>
            <w:left w:val="none" w:sz="0" w:space="0" w:color="auto"/>
            <w:bottom w:val="none" w:sz="0" w:space="0" w:color="auto"/>
            <w:right w:val="none" w:sz="0" w:space="0" w:color="auto"/>
          </w:divBdr>
        </w:div>
        <w:div w:id="868031593">
          <w:marLeft w:val="274"/>
          <w:marRight w:val="0"/>
          <w:marTop w:val="0"/>
          <w:marBottom w:val="0"/>
          <w:divBdr>
            <w:top w:val="none" w:sz="0" w:space="0" w:color="auto"/>
            <w:left w:val="none" w:sz="0" w:space="0" w:color="auto"/>
            <w:bottom w:val="none" w:sz="0" w:space="0" w:color="auto"/>
            <w:right w:val="none" w:sz="0" w:space="0" w:color="auto"/>
          </w:divBdr>
        </w:div>
        <w:div w:id="210649913">
          <w:marLeft w:val="274"/>
          <w:marRight w:val="0"/>
          <w:marTop w:val="0"/>
          <w:marBottom w:val="0"/>
          <w:divBdr>
            <w:top w:val="none" w:sz="0" w:space="0" w:color="auto"/>
            <w:left w:val="none" w:sz="0" w:space="0" w:color="auto"/>
            <w:bottom w:val="none" w:sz="0" w:space="0" w:color="auto"/>
            <w:right w:val="none" w:sz="0" w:space="0" w:color="auto"/>
          </w:divBdr>
        </w:div>
        <w:div w:id="1090736400">
          <w:marLeft w:val="274"/>
          <w:marRight w:val="0"/>
          <w:marTop w:val="0"/>
          <w:marBottom w:val="0"/>
          <w:divBdr>
            <w:top w:val="none" w:sz="0" w:space="0" w:color="auto"/>
            <w:left w:val="none" w:sz="0" w:space="0" w:color="auto"/>
            <w:bottom w:val="none" w:sz="0" w:space="0" w:color="auto"/>
            <w:right w:val="none" w:sz="0" w:space="0" w:color="auto"/>
          </w:divBdr>
        </w:div>
      </w:divsChild>
    </w:div>
    <w:div w:id="1681349336">
      <w:bodyDiv w:val="1"/>
      <w:marLeft w:val="0"/>
      <w:marRight w:val="0"/>
      <w:marTop w:val="0"/>
      <w:marBottom w:val="0"/>
      <w:divBdr>
        <w:top w:val="none" w:sz="0" w:space="0" w:color="auto"/>
        <w:left w:val="none" w:sz="0" w:space="0" w:color="auto"/>
        <w:bottom w:val="none" w:sz="0" w:space="0" w:color="auto"/>
        <w:right w:val="none" w:sz="0" w:space="0" w:color="auto"/>
      </w:divBdr>
    </w:div>
    <w:div w:id="1897861338">
      <w:bodyDiv w:val="1"/>
      <w:marLeft w:val="0"/>
      <w:marRight w:val="0"/>
      <w:marTop w:val="0"/>
      <w:marBottom w:val="0"/>
      <w:divBdr>
        <w:top w:val="none" w:sz="0" w:space="0" w:color="auto"/>
        <w:left w:val="none" w:sz="0" w:space="0" w:color="auto"/>
        <w:bottom w:val="none" w:sz="0" w:space="0" w:color="auto"/>
        <w:right w:val="none" w:sz="0" w:space="0" w:color="auto"/>
      </w:divBdr>
    </w:div>
    <w:div w:id="1900288876">
      <w:bodyDiv w:val="1"/>
      <w:marLeft w:val="0"/>
      <w:marRight w:val="0"/>
      <w:marTop w:val="0"/>
      <w:marBottom w:val="0"/>
      <w:divBdr>
        <w:top w:val="none" w:sz="0" w:space="0" w:color="auto"/>
        <w:left w:val="none" w:sz="0" w:space="0" w:color="auto"/>
        <w:bottom w:val="none" w:sz="0" w:space="0" w:color="auto"/>
        <w:right w:val="none" w:sz="0" w:space="0" w:color="auto"/>
      </w:divBdr>
    </w:div>
    <w:div w:id="1965190841">
      <w:bodyDiv w:val="1"/>
      <w:marLeft w:val="0"/>
      <w:marRight w:val="0"/>
      <w:marTop w:val="0"/>
      <w:marBottom w:val="0"/>
      <w:divBdr>
        <w:top w:val="none" w:sz="0" w:space="0" w:color="auto"/>
        <w:left w:val="none" w:sz="0" w:space="0" w:color="auto"/>
        <w:bottom w:val="none" w:sz="0" w:space="0" w:color="auto"/>
        <w:right w:val="none" w:sz="0" w:space="0" w:color="auto"/>
      </w:divBdr>
    </w:div>
    <w:div w:id="2067336501">
      <w:bodyDiv w:val="1"/>
      <w:marLeft w:val="0"/>
      <w:marRight w:val="0"/>
      <w:marTop w:val="0"/>
      <w:marBottom w:val="0"/>
      <w:divBdr>
        <w:top w:val="none" w:sz="0" w:space="0" w:color="auto"/>
        <w:left w:val="none" w:sz="0" w:space="0" w:color="auto"/>
        <w:bottom w:val="none" w:sz="0" w:space="0" w:color="auto"/>
        <w:right w:val="none" w:sz="0" w:space="0" w:color="auto"/>
      </w:divBdr>
    </w:div>
    <w:div w:id="21233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vardmedsim.org/resources/the-basic-assumption/" TargetMode="External"/><Relationship Id="rId18" Type="http://schemas.openxmlformats.org/officeDocument/2006/relationships/header" Target="header3.xml"/><Relationship Id="rId26" Type="http://schemas.openxmlformats.org/officeDocument/2006/relationships/hyperlink" Target="https://learn.triagelogic.com/what-are-the-critical-steps-to-a-triage-call/" TargetMode="External"/><Relationship Id="rId3" Type="http://schemas.openxmlformats.org/officeDocument/2006/relationships/customXml" Target="../customXml/item3.xml"/><Relationship Id="rId21" Type="http://schemas.openxmlformats.org/officeDocument/2006/relationships/hyperlink" Target="https://learn.triagelogic.com/introduction-to-nurse-triag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s.google.com/forms/d/e/1FAIpQLSeT5-xG5vHpPzHG3txIdb7FiTrGRMOQ-3PhI4Kc8Y4qCAx9nQ/viewform?usp=sf_link" TargetMode="External"/><Relationship Id="rId17" Type="http://schemas.openxmlformats.org/officeDocument/2006/relationships/footer" Target="footer2.xml"/><Relationship Id="rId25" Type="http://schemas.openxmlformats.org/officeDocument/2006/relationships/hyperlink" Target="http://www.americannursetoday.com/blog/the-down-and-dirty-of-triage-acuity-scal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doi.org/10.1016/j.ecns.2021.08.018" TargetMode="External"/><Relationship Id="rId29" Type="http://schemas.openxmlformats.org/officeDocument/2006/relationships/hyperlink" Target="https://s3.us-west-2.amazonaws.com/collaborate.uw.edu/AC_Modules/Basics_of_Telehealth_Nursing_APR_2021/sto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ychildren.org/English/health-issues/conditions/skin/Pages/Roseola-Infantum.aspx" TargetMode="External"/><Relationship Id="rId24" Type="http://schemas.openxmlformats.org/officeDocument/2006/relationships/hyperlink" Target="https://www.cleartriage.com/carol-videos/"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triagelogic.com/the-challenges-of-triaging-rashes-over-the-phone/" TargetMode="External"/><Relationship Id="rId28" Type="http://schemas.openxmlformats.org/officeDocument/2006/relationships/hyperlink" Target="https://www.cleartriage.com/carol-videos/" TargetMode="External"/><Relationship Id="rId10" Type="http://schemas.openxmlformats.org/officeDocument/2006/relationships/endnotes" Target="endnotes.xml"/><Relationship Id="rId19" Type="http://schemas.openxmlformats.org/officeDocument/2006/relationships/hyperlink" Target="https://www.healthychildren.org/English/health-issues/conditions/skin/Pages/Roseola-Infantum.aspx" TargetMode="External"/><Relationship Id="rId31" Type="http://schemas.openxmlformats.org/officeDocument/2006/relationships/hyperlink" Target="https://ebookcentral.proquest.com/lib/washington/reader.action?docID=4786249&amp;ppg=6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eattlechildrens.policystat.com/policy/5182280" TargetMode="External"/><Relationship Id="rId27" Type="http://schemas.openxmlformats.org/officeDocument/2006/relationships/hyperlink" Target="https://docs.google.com/forms/d/e/1FAIpQLSeT5-xG5vHpPzHG3txIdb7FiTrGRMOQ-3PhI4Kc8Y4qCAx9nQ/viewform?usp=sf_link" TargetMode="External"/><Relationship Id="rId30" Type="http://schemas.openxmlformats.org/officeDocument/2006/relationships/hyperlink" Target="https://learn.triagelogic.com/what-are-the-critical-steps-to-a-triage-cal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F9CD386C144C9E75873B6E887123" ma:contentTypeVersion="13" ma:contentTypeDescription="Create a new document." ma:contentTypeScope="" ma:versionID="cbb4962f91b725f9b6c0875f5bf1c7a6">
  <xsd:schema xmlns:xsd="http://www.w3.org/2001/XMLSchema" xmlns:xs="http://www.w3.org/2001/XMLSchema" xmlns:p="http://schemas.microsoft.com/office/2006/metadata/properties" xmlns:ns3="576ac59e-7be6-4b1e-8bcb-fd1e356e8385" xmlns:ns4="551f885b-6d1e-466c-b59e-001b6ffdf026" targetNamespace="http://schemas.microsoft.com/office/2006/metadata/properties" ma:root="true" ma:fieldsID="3f67faccf4b578b58439e643dce10400" ns3:_="" ns4:_="">
    <xsd:import namespace="576ac59e-7be6-4b1e-8bcb-fd1e356e8385"/>
    <xsd:import namespace="551f885b-6d1e-466c-b59e-001b6ffdf0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c59e-7be6-4b1e-8bcb-fd1e356e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f885b-6d1e-466c-b59e-001b6ffdf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8753-994F-4975-98AB-F67C1725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c59e-7be6-4b1e-8bcb-fd1e356e8385"/>
    <ds:schemaRef ds:uri="551f885b-6d1e-466c-b59e-001b6ffdf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3AD6E-0D61-40A2-943E-84A596179A3F}">
  <ds:schemaRefs>
    <ds:schemaRef ds:uri="http://schemas.microsoft.com/sharepoint/v3/contenttype/forms"/>
  </ds:schemaRefs>
</ds:datastoreItem>
</file>

<file path=customXml/itemProps3.xml><?xml version="1.0" encoding="utf-8"?>
<ds:datastoreItem xmlns:ds="http://schemas.openxmlformats.org/officeDocument/2006/customXml" ds:itemID="{5330DA87-E60B-40AF-913C-DBE4002C8780}">
  <ds:schemaRefs>
    <ds:schemaRef ds:uri="http://purl.org/dc/terms/"/>
    <ds:schemaRef ds:uri="576ac59e-7be6-4b1e-8bcb-fd1e356e838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51f885b-6d1e-466c-b59e-001b6ffdf026"/>
    <ds:schemaRef ds:uri="http://www.w3.org/XML/1998/namespace"/>
  </ds:schemaRefs>
</ds:datastoreItem>
</file>

<file path=customXml/itemProps4.xml><?xml version="1.0" encoding="utf-8"?>
<ds:datastoreItem xmlns:ds="http://schemas.openxmlformats.org/officeDocument/2006/customXml" ds:itemID="{73017DEC-F251-4718-AC3C-97588D02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27</Pages>
  <Words>6958</Words>
  <Characters>39664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Taibi Buchanan</dc:creator>
  <cp:keywords/>
  <dc:description/>
  <cp:lastModifiedBy>Diana Taibi Buchanan</cp:lastModifiedBy>
  <cp:revision>54</cp:revision>
  <cp:lastPrinted>2021-09-08T21:36:00Z</cp:lastPrinted>
  <dcterms:created xsi:type="dcterms:W3CDTF">2021-03-20T08:18:00Z</dcterms:created>
  <dcterms:modified xsi:type="dcterms:W3CDTF">2022-05-26T21:49:00Z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0x010100BB57F9CD386C144C9E75873B6E887123</vt:lpwstr>
  </property>
</Properties>
</file>